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4B5" w:rsidRPr="00C64546" w:rsidRDefault="009844B5" w:rsidP="00572DEF">
      <w:pPr>
        <w:pStyle w:val="NormalWeb"/>
        <w:spacing w:before="0" w:beforeAutospacing="0" w:after="0" w:afterAutospacing="0"/>
        <w:jc w:val="center"/>
        <w:rPr>
          <w:b/>
          <w:sz w:val="20"/>
          <w:szCs w:val="20"/>
          <w:lang w:val="es-MX"/>
        </w:rPr>
      </w:pPr>
      <w:r w:rsidRPr="00C64546">
        <w:rPr>
          <w:b/>
          <w:sz w:val="20"/>
          <w:szCs w:val="20"/>
          <w:lang w:val="es-MX"/>
        </w:rPr>
        <w:t>DELEGACIÓN AZCAPOTZALCO</w:t>
      </w:r>
    </w:p>
    <w:p w:rsidR="009A3293" w:rsidRPr="00C64546" w:rsidRDefault="009A3293" w:rsidP="001E6A86">
      <w:pPr>
        <w:pStyle w:val="NormalWeb"/>
        <w:spacing w:before="0" w:beforeAutospacing="0" w:after="0" w:afterAutospacing="0"/>
        <w:jc w:val="center"/>
        <w:rPr>
          <w:b/>
          <w:sz w:val="20"/>
          <w:szCs w:val="20"/>
          <w:lang w:val="es-MX"/>
        </w:rPr>
      </w:pPr>
    </w:p>
    <w:p w:rsidR="009A3293" w:rsidRPr="00C64546" w:rsidRDefault="009A3293" w:rsidP="009A3293">
      <w:pPr>
        <w:pStyle w:val="NormalWeb"/>
        <w:spacing w:before="0" w:beforeAutospacing="0" w:after="0" w:afterAutospacing="0"/>
        <w:jc w:val="center"/>
        <w:rPr>
          <w:b/>
          <w:sz w:val="20"/>
          <w:szCs w:val="20"/>
        </w:rPr>
      </w:pPr>
      <w:r w:rsidRPr="00C64546">
        <w:rPr>
          <w:b/>
          <w:sz w:val="20"/>
          <w:szCs w:val="20"/>
        </w:rPr>
        <w:t>INFORME DE EVALUACIÓN INTERNA 2017 DEL PROGRAMA</w:t>
      </w:r>
      <w:r w:rsidR="00E27D83" w:rsidRPr="00C64546">
        <w:rPr>
          <w:b/>
          <w:sz w:val="20"/>
          <w:szCs w:val="20"/>
        </w:rPr>
        <w:t xml:space="preserve"> “POGRAMA DE APOYO ECONÍMICO A DEPORTISTAS DE ALTO RENDIMIENTO” DEL EJERCICIO FISCAL</w:t>
      </w:r>
      <w:r w:rsidR="00B1091F" w:rsidRPr="00C64546">
        <w:rPr>
          <w:b/>
          <w:sz w:val="20"/>
          <w:szCs w:val="20"/>
        </w:rPr>
        <w:t xml:space="preserve"> 20</w:t>
      </w:r>
      <w:r w:rsidRPr="00C64546">
        <w:rPr>
          <w:b/>
          <w:sz w:val="20"/>
          <w:szCs w:val="20"/>
        </w:rPr>
        <w:t>16.</w:t>
      </w:r>
    </w:p>
    <w:p w:rsidR="009A3293" w:rsidRPr="00C64546" w:rsidRDefault="009A3293" w:rsidP="009A3293">
      <w:pPr>
        <w:pStyle w:val="NormalWeb"/>
        <w:spacing w:before="0" w:beforeAutospacing="0" w:after="0" w:afterAutospacing="0"/>
        <w:rPr>
          <w:b/>
          <w:sz w:val="20"/>
          <w:szCs w:val="20"/>
        </w:rPr>
      </w:pPr>
    </w:p>
    <w:p w:rsidR="009A3293" w:rsidRPr="00C64546" w:rsidRDefault="009A3293" w:rsidP="009A3293">
      <w:pPr>
        <w:pStyle w:val="NormalWeb"/>
        <w:spacing w:before="0" w:beforeAutospacing="0" w:after="0" w:afterAutospacing="0"/>
        <w:rPr>
          <w:b/>
          <w:sz w:val="20"/>
          <w:szCs w:val="20"/>
        </w:rPr>
      </w:pPr>
      <w:r w:rsidRPr="00C64546">
        <w:rPr>
          <w:b/>
          <w:sz w:val="20"/>
          <w:szCs w:val="20"/>
        </w:rPr>
        <w:t>I. DESCRIPCIÓN DEL PROGRAMA SOCIAL.</w:t>
      </w:r>
    </w:p>
    <w:p w:rsidR="00572DEF" w:rsidRPr="00C64546" w:rsidRDefault="007B2563" w:rsidP="009A3293">
      <w:pPr>
        <w:pStyle w:val="NormalWeb"/>
        <w:spacing w:before="0" w:beforeAutospacing="0" w:after="0" w:afterAutospacing="0"/>
        <w:rPr>
          <w:sz w:val="20"/>
          <w:szCs w:val="20"/>
          <w:u w:val="single"/>
        </w:rPr>
      </w:pPr>
      <w:r w:rsidRPr="00C64546">
        <w:rPr>
          <w:sz w:val="20"/>
          <w:szCs w:val="20"/>
          <w:u w:val="single"/>
        </w:rPr>
        <w:t xml:space="preserve"> </w:t>
      </w:r>
    </w:p>
    <w:p w:rsidR="009A3293" w:rsidRPr="00C64546" w:rsidRDefault="009A3293" w:rsidP="001E6A86">
      <w:pPr>
        <w:pStyle w:val="NormalWeb"/>
        <w:spacing w:before="0" w:beforeAutospacing="0" w:after="0" w:afterAutospacing="0"/>
        <w:jc w:val="center"/>
        <w:rPr>
          <w:b/>
          <w:sz w:val="20"/>
          <w:szCs w:val="20"/>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103"/>
      </w:tblGrid>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jc w:val="center"/>
              <w:rPr>
                <w:b/>
                <w:sz w:val="20"/>
                <w:szCs w:val="20"/>
              </w:rPr>
            </w:pPr>
            <w:r w:rsidRPr="00C64546">
              <w:rPr>
                <w:b/>
                <w:sz w:val="20"/>
                <w:szCs w:val="20"/>
              </w:rPr>
              <w:t>Aspecto del Programa Social.</w:t>
            </w:r>
          </w:p>
        </w:tc>
        <w:tc>
          <w:tcPr>
            <w:tcW w:w="5103" w:type="dxa"/>
            <w:shd w:val="clear" w:color="auto" w:fill="auto"/>
          </w:tcPr>
          <w:p w:rsidR="00853A31" w:rsidRPr="00C64546" w:rsidRDefault="00853A31" w:rsidP="006869AD">
            <w:pPr>
              <w:pStyle w:val="NormalWeb"/>
              <w:spacing w:before="0" w:beforeAutospacing="0" w:after="0" w:afterAutospacing="0"/>
              <w:jc w:val="center"/>
              <w:rPr>
                <w:b/>
                <w:sz w:val="20"/>
                <w:szCs w:val="20"/>
              </w:rPr>
            </w:pPr>
            <w:r w:rsidRPr="00C64546">
              <w:rPr>
                <w:b/>
                <w:sz w:val="20"/>
                <w:szCs w:val="20"/>
              </w:rPr>
              <w:t>Descripción.</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Nombre del Programa Social en 2016 (Fuente: ROP 2016).</w:t>
            </w:r>
          </w:p>
        </w:tc>
        <w:tc>
          <w:tcPr>
            <w:tcW w:w="5103" w:type="dxa"/>
            <w:shd w:val="clear" w:color="auto" w:fill="auto"/>
          </w:tcPr>
          <w:p w:rsidR="00853A31" w:rsidRPr="00C64546" w:rsidRDefault="00E27D83" w:rsidP="00E27D83">
            <w:pPr>
              <w:pStyle w:val="NormalWeb"/>
              <w:spacing w:before="0" w:beforeAutospacing="0" w:after="0" w:afterAutospacing="0"/>
              <w:jc w:val="center"/>
              <w:rPr>
                <w:sz w:val="20"/>
                <w:szCs w:val="20"/>
              </w:rPr>
            </w:pPr>
            <w:r w:rsidRPr="00C64546">
              <w:rPr>
                <w:sz w:val="20"/>
                <w:szCs w:val="20"/>
              </w:rPr>
              <w:t>Programa de Apoyo Económico a Deportistas de Alto Rendimiento</w:t>
            </w:r>
            <w:r w:rsidR="00853A31" w:rsidRPr="00C64546">
              <w:rPr>
                <w:sz w:val="20"/>
                <w:szCs w:val="20"/>
              </w:rPr>
              <w:t>.</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Año de creación.</w:t>
            </w:r>
          </w:p>
        </w:tc>
        <w:tc>
          <w:tcPr>
            <w:tcW w:w="5103" w:type="dxa"/>
            <w:shd w:val="clear" w:color="auto" w:fill="auto"/>
          </w:tcPr>
          <w:p w:rsidR="00853A31" w:rsidRPr="00C64546" w:rsidRDefault="00853A31" w:rsidP="00DA4D20">
            <w:pPr>
              <w:pStyle w:val="NormalWeb"/>
              <w:spacing w:before="0" w:beforeAutospacing="0" w:after="0" w:afterAutospacing="0"/>
              <w:jc w:val="center"/>
              <w:rPr>
                <w:sz w:val="20"/>
                <w:szCs w:val="20"/>
              </w:rPr>
            </w:pPr>
            <w:r w:rsidRPr="00C64546">
              <w:rPr>
                <w:sz w:val="20"/>
                <w:szCs w:val="20"/>
              </w:rPr>
              <w:t>2016.</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Modificaciones más relevantes desde su creación y hasta 2016 (cambios en la población objetivo, los bienes y/o servicios otorgados, los objetivos perseguidos, etc.).</w:t>
            </w:r>
          </w:p>
        </w:tc>
        <w:tc>
          <w:tcPr>
            <w:tcW w:w="5103" w:type="dxa"/>
            <w:shd w:val="clear" w:color="auto" w:fill="auto"/>
          </w:tcPr>
          <w:p w:rsidR="004F2909" w:rsidRPr="00C64546" w:rsidRDefault="004F2909" w:rsidP="004F2909">
            <w:pPr>
              <w:autoSpaceDE w:val="0"/>
              <w:autoSpaceDN w:val="0"/>
              <w:adjustRightInd w:val="0"/>
              <w:jc w:val="both"/>
              <w:rPr>
                <w:sz w:val="20"/>
                <w:szCs w:val="20"/>
              </w:rPr>
            </w:pPr>
            <w:r w:rsidRPr="00C64546">
              <w:rPr>
                <w:sz w:val="20"/>
                <w:szCs w:val="20"/>
              </w:rPr>
              <w:t xml:space="preserve">La evaluación de los programas sociales que implementan los órganos políticos administrativos tiene la finalidad de contar con los elementos necesarios que permitan medir el desempeño institucional y apreciar los resultados de los programas, preconizar su eficiencia </w:t>
            </w:r>
            <w:r w:rsidR="00E01673" w:rsidRPr="00C64546">
              <w:rPr>
                <w:sz w:val="20"/>
                <w:szCs w:val="20"/>
              </w:rPr>
              <w:t>y,</w:t>
            </w:r>
            <w:r w:rsidRPr="00C64546">
              <w:rPr>
                <w:sz w:val="20"/>
                <w:szCs w:val="20"/>
              </w:rPr>
              <w:t xml:space="preserve"> sobre todo, determinar el impacto social que generan en los habitantes de la demarcación. La Administración Delegacional 2015-2018 considera que los programas sociales son una herramienta determinante para combatir la desigualdad social en todas sus formas, son un referente para el cumplimiento de los derechos sociales de las persona</w:t>
            </w:r>
            <w:r w:rsidR="00E01673" w:rsidRPr="00C64546">
              <w:rPr>
                <w:sz w:val="20"/>
                <w:szCs w:val="20"/>
              </w:rPr>
              <w:t>s</w:t>
            </w:r>
            <w:r w:rsidRPr="00C64546">
              <w:rPr>
                <w:sz w:val="20"/>
                <w:szCs w:val="20"/>
              </w:rPr>
              <w:t>, un sostén para la integración de la comunidad y el restablecimiento del tejido social, tan dañado a partir de las políticas económicas erróneas de los últimos tiempos. En este orden de idea</w:t>
            </w:r>
            <w:r w:rsidR="00E27D83" w:rsidRPr="00C64546">
              <w:rPr>
                <w:sz w:val="20"/>
                <w:szCs w:val="20"/>
              </w:rPr>
              <w:t xml:space="preserve">s, la delegación Azcapotzalco lleva a cabo el programa social en cuestión </w:t>
            </w:r>
            <w:r w:rsidRPr="00C64546">
              <w:rPr>
                <w:sz w:val="20"/>
                <w:szCs w:val="20"/>
              </w:rPr>
              <w:t>para que la práctica del deporte sea una consta</w:t>
            </w:r>
            <w:r w:rsidR="00D23EE1" w:rsidRPr="00C64546">
              <w:rPr>
                <w:sz w:val="20"/>
                <w:szCs w:val="20"/>
              </w:rPr>
              <w:t>n</w:t>
            </w:r>
            <w:r w:rsidRPr="00C64546">
              <w:rPr>
                <w:sz w:val="20"/>
                <w:szCs w:val="20"/>
              </w:rPr>
              <w:t>te entre sus habitantes, además de que</w:t>
            </w:r>
            <w:r w:rsidR="00E27D83" w:rsidRPr="00C64546">
              <w:rPr>
                <w:sz w:val="20"/>
                <w:szCs w:val="20"/>
              </w:rPr>
              <w:t xml:space="preserve"> está convencida de que</w:t>
            </w:r>
            <w:r w:rsidRPr="00C64546">
              <w:rPr>
                <w:sz w:val="20"/>
                <w:szCs w:val="20"/>
              </w:rPr>
              <w:t xml:space="preserve"> el deporte</w:t>
            </w:r>
            <w:r w:rsidR="00E27D83" w:rsidRPr="00C64546">
              <w:rPr>
                <w:sz w:val="20"/>
                <w:szCs w:val="20"/>
              </w:rPr>
              <w:t xml:space="preserve"> representa un </w:t>
            </w:r>
            <w:r w:rsidRPr="00C64546">
              <w:rPr>
                <w:sz w:val="20"/>
                <w:szCs w:val="20"/>
              </w:rPr>
              <w:t xml:space="preserve">motor de cambio social. </w:t>
            </w:r>
          </w:p>
          <w:p w:rsidR="00853A31" w:rsidRPr="00C64546" w:rsidRDefault="004F2909" w:rsidP="00201036">
            <w:pPr>
              <w:pStyle w:val="NormalWeb"/>
              <w:spacing w:before="0" w:beforeAutospacing="0" w:after="0" w:afterAutospacing="0"/>
              <w:jc w:val="both"/>
              <w:rPr>
                <w:sz w:val="20"/>
                <w:szCs w:val="20"/>
              </w:rPr>
            </w:pPr>
            <w:r w:rsidRPr="00C64546">
              <w:rPr>
                <w:sz w:val="20"/>
                <w:szCs w:val="20"/>
              </w:rPr>
              <w:t>El Programa de Apoyo Económico a Deportistas de Alto Rendimiento</w:t>
            </w:r>
            <w:r w:rsidR="00E27D83" w:rsidRPr="00C64546">
              <w:rPr>
                <w:sz w:val="20"/>
                <w:szCs w:val="20"/>
              </w:rPr>
              <w:t xml:space="preserve"> </w:t>
            </w:r>
            <w:r w:rsidR="00201036" w:rsidRPr="00C64546">
              <w:rPr>
                <w:sz w:val="20"/>
                <w:szCs w:val="20"/>
              </w:rPr>
              <w:t>inició en el ejercicio fiscal 2016 con base a lo publicado en la Gaceta Oficial de la Ciudad de México el día 28 de Julio de 2016, número 125</w:t>
            </w:r>
            <w:r w:rsidR="00563688" w:rsidRPr="00C64546">
              <w:rPr>
                <w:sz w:val="20"/>
                <w:szCs w:val="20"/>
              </w:rPr>
              <w:t>.</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Problema central atendido por el Programa Social en 2016.</w:t>
            </w:r>
          </w:p>
        </w:tc>
        <w:tc>
          <w:tcPr>
            <w:tcW w:w="5103" w:type="dxa"/>
            <w:shd w:val="clear" w:color="auto" w:fill="auto"/>
          </w:tcPr>
          <w:p w:rsidR="00853A31" w:rsidRPr="00C64546" w:rsidRDefault="00563688" w:rsidP="00563688">
            <w:pPr>
              <w:pStyle w:val="NormalWeb"/>
              <w:spacing w:before="0" w:beforeAutospacing="0" w:after="0" w:afterAutospacing="0"/>
              <w:jc w:val="both"/>
              <w:rPr>
                <w:sz w:val="20"/>
                <w:szCs w:val="20"/>
              </w:rPr>
            </w:pPr>
            <w:r w:rsidRPr="00C64546">
              <w:rPr>
                <w:sz w:val="20"/>
                <w:szCs w:val="20"/>
              </w:rPr>
              <w:t>Rezago deportivo en los últimos años en el medallero de la Ciudad de México, debido a las dificultades económicas de las familias en situación de vulnerabilidad, lo anterior debido al incremento de los requerimientos a cubrir cuando un deportista entra en un nivel competitivo.</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Objetivo General en 2016(fuente: ROP 2016).</w:t>
            </w:r>
          </w:p>
        </w:tc>
        <w:tc>
          <w:tcPr>
            <w:tcW w:w="5103" w:type="dxa"/>
            <w:shd w:val="clear" w:color="auto" w:fill="auto"/>
          </w:tcPr>
          <w:p w:rsidR="00853A31" w:rsidRPr="00C64546" w:rsidRDefault="00563688" w:rsidP="00D23EE1">
            <w:pPr>
              <w:jc w:val="both"/>
              <w:rPr>
                <w:sz w:val="20"/>
                <w:szCs w:val="20"/>
                <w:lang w:eastAsia="es-MX"/>
              </w:rPr>
            </w:pPr>
            <w:r w:rsidRPr="00C64546">
              <w:rPr>
                <w:sz w:val="20"/>
                <w:szCs w:val="20"/>
                <w:lang w:eastAsia="es-MX"/>
              </w:rPr>
              <w:t>Contribuir al desarrollo de deportistas de alto rendimiento de la Delegación Azcapotzalco, impulsando su participación, permanenc</w:t>
            </w:r>
            <w:r w:rsidR="00D23EE1" w:rsidRPr="00C64546">
              <w:rPr>
                <w:sz w:val="20"/>
                <w:szCs w:val="20"/>
                <w:lang w:eastAsia="es-MX"/>
              </w:rPr>
              <w:t>ia y reconocimiento, m</w:t>
            </w:r>
            <w:r w:rsidRPr="00C64546">
              <w:rPr>
                <w:sz w:val="20"/>
                <w:szCs w:val="20"/>
                <w:lang w:eastAsia="es-MX"/>
              </w:rPr>
              <w:t>ediante el otorgamiento de estímulos económicos que les permita</w:t>
            </w:r>
            <w:r w:rsidR="00D23EE1" w:rsidRPr="00C64546">
              <w:rPr>
                <w:sz w:val="20"/>
                <w:szCs w:val="20"/>
                <w:lang w:eastAsia="es-MX"/>
              </w:rPr>
              <w:t xml:space="preserve">n allegarse de lo necesario para </w:t>
            </w:r>
            <w:r w:rsidRPr="00C64546">
              <w:rPr>
                <w:sz w:val="20"/>
                <w:szCs w:val="20"/>
                <w:lang w:eastAsia="es-MX"/>
              </w:rPr>
              <w:t>mejorar su grado de competitividad y permanencia e</w:t>
            </w:r>
            <w:r w:rsidR="00D23EE1" w:rsidRPr="00C64546">
              <w:rPr>
                <w:sz w:val="20"/>
                <w:szCs w:val="20"/>
                <w:lang w:eastAsia="es-MX"/>
              </w:rPr>
              <w:t>n la práctica de la disciplina en</w:t>
            </w:r>
            <w:r w:rsidRPr="00C64546">
              <w:rPr>
                <w:sz w:val="20"/>
                <w:szCs w:val="20"/>
                <w:lang w:eastAsia="es-MX"/>
              </w:rPr>
              <w:t xml:space="preserve"> la que se desempeñen.</w:t>
            </w:r>
            <w:r w:rsidR="00853A31" w:rsidRPr="00C64546">
              <w:rPr>
                <w:sz w:val="20"/>
                <w:szCs w:val="20"/>
                <w:lang w:eastAsia="es-MX"/>
              </w:rPr>
              <w:t xml:space="preserve">  </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Objetivos Específicos (fuente: ROP 2016).</w:t>
            </w:r>
          </w:p>
        </w:tc>
        <w:tc>
          <w:tcPr>
            <w:tcW w:w="5103" w:type="dxa"/>
            <w:shd w:val="clear" w:color="auto" w:fill="auto"/>
          </w:tcPr>
          <w:p w:rsidR="00563688" w:rsidRPr="00C64546" w:rsidRDefault="00563688" w:rsidP="00563688">
            <w:pPr>
              <w:jc w:val="both"/>
              <w:textAlignment w:val="baseline"/>
              <w:rPr>
                <w:sz w:val="20"/>
                <w:szCs w:val="20"/>
                <w:lang w:eastAsia="es-MX"/>
              </w:rPr>
            </w:pPr>
            <w:r w:rsidRPr="00C64546">
              <w:rPr>
                <w:sz w:val="20"/>
                <w:szCs w:val="20"/>
                <w:lang w:eastAsia="es-MX"/>
              </w:rPr>
              <w:t>Elevar la competitividad deportiva de nuestros deportistas, buscando su intervención en más competencias que por índole económico en ocasiones no puede participar.</w:t>
            </w:r>
          </w:p>
          <w:p w:rsidR="00563688" w:rsidRDefault="00563688" w:rsidP="00563688">
            <w:pPr>
              <w:jc w:val="both"/>
              <w:textAlignment w:val="baseline"/>
              <w:rPr>
                <w:sz w:val="20"/>
                <w:szCs w:val="20"/>
                <w:lang w:eastAsia="es-MX"/>
              </w:rPr>
            </w:pPr>
            <w:r w:rsidRPr="00C64546">
              <w:rPr>
                <w:sz w:val="20"/>
                <w:szCs w:val="20"/>
                <w:lang w:eastAsia="es-MX"/>
              </w:rPr>
              <w:t>Fomentar el ejercicio del derecho al deporte entre la infancia y las personas jóvenes de nuestra demarcación, como medida preventiva en el cuidado a la salud, que mejore su desarrollo físico, intelectual y su capacidad para integrarse en una vida en comunidad.</w:t>
            </w:r>
          </w:p>
          <w:p w:rsidR="008B4A79" w:rsidRPr="00C64546" w:rsidRDefault="008B4A79" w:rsidP="00563688">
            <w:pPr>
              <w:jc w:val="both"/>
              <w:textAlignment w:val="baseline"/>
              <w:rPr>
                <w:sz w:val="20"/>
                <w:szCs w:val="20"/>
                <w:lang w:eastAsia="es-MX"/>
              </w:rPr>
            </w:pPr>
          </w:p>
          <w:p w:rsidR="00563688" w:rsidRPr="00C64546" w:rsidRDefault="00563688" w:rsidP="00563688">
            <w:pPr>
              <w:jc w:val="both"/>
              <w:textAlignment w:val="baseline"/>
              <w:rPr>
                <w:sz w:val="20"/>
                <w:szCs w:val="20"/>
                <w:lang w:eastAsia="es-MX"/>
              </w:rPr>
            </w:pPr>
            <w:r w:rsidRPr="00C64546">
              <w:rPr>
                <w:sz w:val="20"/>
                <w:szCs w:val="20"/>
                <w:lang w:eastAsia="es-MX"/>
              </w:rPr>
              <w:lastRenderedPageBreak/>
              <w:t>Generar un espirito de identidad de los deportistas de alto rendimiento con nuestra demarcación, al lograr representarla y ser reconocidos en diversos ámbitos, entre ellos el social.</w:t>
            </w:r>
          </w:p>
          <w:p w:rsidR="00563688" w:rsidRPr="00C64546" w:rsidRDefault="00563688" w:rsidP="00563688">
            <w:pPr>
              <w:jc w:val="both"/>
              <w:textAlignment w:val="baseline"/>
              <w:rPr>
                <w:sz w:val="20"/>
                <w:szCs w:val="20"/>
                <w:lang w:eastAsia="es-MX"/>
              </w:rPr>
            </w:pPr>
          </w:p>
          <w:p w:rsidR="00563688" w:rsidRPr="00C64546" w:rsidRDefault="00563688" w:rsidP="00563688">
            <w:pPr>
              <w:jc w:val="both"/>
              <w:textAlignment w:val="baseline"/>
              <w:rPr>
                <w:sz w:val="20"/>
                <w:szCs w:val="20"/>
                <w:lang w:eastAsia="es-MX"/>
              </w:rPr>
            </w:pPr>
            <w:r w:rsidRPr="00C64546">
              <w:rPr>
                <w:sz w:val="20"/>
                <w:szCs w:val="20"/>
                <w:lang w:eastAsia="es-MX"/>
              </w:rPr>
              <w:t>Además, mediante el impulso deportivo de niñas, niños y jóvenes talento en materia deportiva, se pretende contribuir a la construcción de un espacio de integración familiar, involucrando a sus integrantes en el seguimiento y acompañamiento de las diversas actividades y competencias en las que participen las y los talentos deportivos.</w:t>
            </w:r>
          </w:p>
          <w:p w:rsidR="00563688" w:rsidRPr="00C64546" w:rsidRDefault="00563688" w:rsidP="00563688">
            <w:pPr>
              <w:jc w:val="both"/>
              <w:textAlignment w:val="baseline"/>
              <w:rPr>
                <w:sz w:val="20"/>
                <w:szCs w:val="20"/>
                <w:lang w:eastAsia="es-MX"/>
              </w:rPr>
            </w:pPr>
          </w:p>
          <w:p w:rsidR="00563688" w:rsidRPr="00C64546" w:rsidRDefault="00563688" w:rsidP="00563688">
            <w:pPr>
              <w:jc w:val="both"/>
              <w:textAlignment w:val="baseline"/>
              <w:rPr>
                <w:sz w:val="20"/>
                <w:szCs w:val="20"/>
                <w:lang w:eastAsia="es-MX"/>
              </w:rPr>
            </w:pPr>
            <w:r w:rsidRPr="00C64546">
              <w:rPr>
                <w:sz w:val="20"/>
                <w:szCs w:val="20"/>
                <w:lang w:eastAsia="es-MX"/>
              </w:rPr>
              <w:t>Garantizar el ejercicio del derecho al deporte por parte de niñas, niños y jóvenes que demuestren un talento deportivo para la práctica de alguna disciplina, evitando su deserción de estas actividades debido a factores de índole económica.</w:t>
            </w:r>
          </w:p>
          <w:p w:rsidR="00563688" w:rsidRPr="00C64546" w:rsidRDefault="00563688" w:rsidP="00563688">
            <w:pPr>
              <w:jc w:val="both"/>
              <w:textAlignment w:val="baseline"/>
              <w:rPr>
                <w:sz w:val="20"/>
                <w:szCs w:val="20"/>
                <w:lang w:eastAsia="es-MX"/>
              </w:rPr>
            </w:pPr>
          </w:p>
          <w:p w:rsidR="00853A31" w:rsidRPr="00C64546" w:rsidRDefault="00563688" w:rsidP="00563688">
            <w:pPr>
              <w:jc w:val="both"/>
              <w:textAlignment w:val="baseline"/>
              <w:rPr>
                <w:sz w:val="20"/>
                <w:szCs w:val="20"/>
                <w:lang w:eastAsia="es-MX"/>
              </w:rPr>
            </w:pPr>
            <w:r w:rsidRPr="00C64546">
              <w:rPr>
                <w:sz w:val="20"/>
                <w:szCs w:val="20"/>
              </w:rPr>
              <w:t>Se garantizará el fomento a la equidad social y de género mediante una evaluación imparcial de los requisitos para poder ser beneficiario del programa.</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lastRenderedPageBreak/>
              <w:t>Población Objetivo del Programa Social en 2016 (descripción y cuantificación).</w:t>
            </w:r>
          </w:p>
        </w:tc>
        <w:tc>
          <w:tcPr>
            <w:tcW w:w="5103" w:type="dxa"/>
            <w:shd w:val="clear" w:color="auto" w:fill="auto"/>
          </w:tcPr>
          <w:p w:rsidR="00D477F1" w:rsidRPr="00C64546" w:rsidRDefault="00E27E56" w:rsidP="00332853">
            <w:pPr>
              <w:pStyle w:val="NormalWeb"/>
              <w:spacing w:before="0" w:beforeAutospacing="0" w:after="0" w:afterAutospacing="0"/>
              <w:jc w:val="both"/>
              <w:rPr>
                <w:sz w:val="20"/>
                <w:szCs w:val="20"/>
              </w:rPr>
            </w:pPr>
            <w:r w:rsidRPr="00C64546">
              <w:rPr>
                <w:sz w:val="20"/>
                <w:szCs w:val="20"/>
              </w:rPr>
              <w:t>20</w:t>
            </w:r>
            <w:r w:rsidR="00332853" w:rsidRPr="00C64546">
              <w:rPr>
                <w:sz w:val="20"/>
                <w:szCs w:val="20"/>
              </w:rPr>
              <w:t xml:space="preserve"> </w:t>
            </w:r>
            <w:r w:rsidR="0034248C" w:rsidRPr="00C64546">
              <w:rPr>
                <w:sz w:val="20"/>
                <w:szCs w:val="20"/>
              </w:rPr>
              <w:t>deportistas de alto rendimiento</w:t>
            </w:r>
            <w:r w:rsidRPr="00C64546">
              <w:rPr>
                <w:sz w:val="20"/>
                <w:szCs w:val="20"/>
              </w:rPr>
              <w:t xml:space="preserve"> residentes </w:t>
            </w:r>
            <w:r w:rsidR="00332853" w:rsidRPr="00C64546">
              <w:rPr>
                <w:sz w:val="20"/>
                <w:szCs w:val="20"/>
              </w:rPr>
              <w:t>de</w:t>
            </w:r>
            <w:r w:rsidRPr="00C64546">
              <w:rPr>
                <w:sz w:val="20"/>
                <w:szCs w:val="20"/>
              </w:rPr>
              <w:t xml:space="preserve"> alguna de las 111 unidades territoriales de la Delegación Azcapotzalco,</w:t>
            </w:r>
            <w:r w:rsidR="00332853" w:rsidRPr="00C64546">
              <w:rPr>
                <w:sz w:val="20"/>
                <w:szCs w:val="20"/>
              </w:rPr>
              <w:t xml:space="preserve"> impulsando y fomentando la práctica deportiva contribuyendo al desarrollo de los atletas que participan en justas nacionales.  </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Área encargada de la operación del Programa Social en 2016.</w:t>
            </w:r>
          </w:p>
        </w:tc>
        <w:tc>
          <w:tcPr>
            <w:tcW w:w="5103" w:type="dxa"/>
            <w:shd w:val="clear" w:color="auto" w:fill="auto"/>
          </w:tcPr>
          <w:p w:rsidR="00853A31" w:rsidRPr="00C64546" w:rsidRDefault="00853A31" w:rsidP="00332853">
            <w:pPr>
              <w:pStyle w:val="NormalWeb"/>
              <w:spacing w:before="0" w:beforeAutospacing="0" w:after="0" w:afterAutospacing="0"/>
              <w:jc w:val="both"/>
              <w:rPr>
                <w:sz w:val="20"/>
                <w:szCs w:val="20"/>
              </w:rPr>
            </w:pPr>
            <w:r w:rsidRPr="00C64546">
              <w:rPr>
                <w:sz w:val="20"/>
                <w:szCs w:val="20"/>
              </w:rPr>
              <w:t xml:space="preserve">La Jefatura de Unidad Departamental de </w:t>
            </w:r>
            <w:r w:rsidR="00332853" w:rsidRPr="00C64546">
              <w:rPr>
                <w:sz w:val="20"/>
                <w:szCs w:val="20"/>
              </w:rPr>
              <w:t>Fomento y Difusión al Deporte</w:t>
            </w:r>
            <w:r w:rsidRPr="00C64546">
              <w:rPr>
                <w:sz w:val="20"/>
                <w:szCs w:val="20"/>
              </w:rPr>
              <w:t>.</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Bienes y/o servicios que otorgó el programa social en 2016 o componentes, periodicidad de entrega y en qué cantidad (fuente: ROP 2016).</w:t>
            </w:r>
          </w:p>
        </w:tc>
        <w:tc>
          <w:tcPr>
            <w:tcW w:w="5103" w:type="dxa"/>
            <w:shd w:val="clear" w:color="auto" w:fill="auto"/>
          </w:tcPr>
          <w:p w:rsidR="00853A31" w:rsidRPr="00C64546" w:rsidRDefault="00853A31" w:rsidP="008D4960">
            <w:pPr>
              <w:pStyle w:val="NormalWeb"/>
              <w:spacing w:before="0" w:beforeAutospacing="0" w:after="0" w:afterAutospacing="0"/>
              <w:jc w:val="both"/>
              <w:rPr>
                <w:sz w:val="20"/>
                <w:szCs w:val="20"/>
              </w:rPr>
            </w:pPr>
            <w:r w:rsidRPr="00C64546">
              <w:rPr>
                <w:sz w:val="20"/>
                <w:szCs w:val="20"/>
              </w:rPr>
              <w:t>El Programa otorgará</w:t>
            </w:r>
            <w:r w:rsidR="00332853" w:rsidRPr="00C64546">
              <w:rPr>
                <w:sz w:val="20"/>
                <w:szCs w:val="20"/>
              </w:rPr>
              <w:t xml:space="preserve"> 20 apoyos económicos por la cantidad de $12,600 (doce mil seiscientos pesos 00/100 M.N.)</w:t>
            </w:r>
            <w:r w:rsidR="008D4960" w:rsidRPr="00C64546">
              <w:rPr>
                <w:sz w:val="20"/>
                <w:szCs w:val="20"/>
              </w:rPr>
              <w:t>, en dos ministraciones de $6,300 (seis mil trescientos pesos 00/100 M.N.)</w:t>
            </w:r>
            <w:r w:rsidRPr="00C64546">
              <w:rPr>
                <w:sz w:val="20"/>
                <w:szCs w:val="20"/>
              </w:rPr>
              <w:t xml:space="preserve"> </w:t>
            </w:r>
            <w:r w:rsidR="008D4960" w:rsidRPr="00C64546">
              <w:rPr>
                <w:sz w:val="20"/>
                <w:szCs w:val="20"/>
              </w:rPr>
              <w:t>a cada beneficiario.</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Alineación con el Programa General de Desarrollo del Distrito Federal 2013-2018.</w:t>
            </w:r>
          </w:p>
        </w:tc>
        <w:tc>
          <w:tcPr>
            <w:tcW w:w="5103" w:type="dxa"/>
            <w:shd w:val="clear" w:color="auto" w:fill="auto"/>
          </w:tcPr>
          <w:p w:rsidR="00397724" w:rsidRPr="00C64546" w:rsidRDefault="00A80EF6" w:rsidP="00397724">
            <w:pPr>
              <w:jc w:val="both"/>
              <w:rPr>
                <w:sz w:val="20"/>
                <w:szCs w:val="20"/>
                <w:lang w:eastAsia="es-MX"/>
              </w:rPr>
            </w:pPr>
            <w:r w:rsidRPr="00C64546">
              <w:rPr>
                <w:sz w:val="20"/>
                <w:szCs w:val="20"/>
                <w:lang w:eastAsia="es-MX"/>
              </w:rPr>
              <w:t xml:space="preserve">Eje Programático 1. </w:t>
            </w:r>
            <w:r w:rsidR="00397724" w:rsidRPr="00C64546">
              <w:rPr>
                <w:sz w:val="20"/>
                <w:szCs w:val="20"/>
                <w:lang w:eastAsia="es-MX"/>
              </w:rPr>
              <w:t xml:space="preserve">Equidad e Inclusión Social para el Desarrollo Humano </w:t>
            </w:r>
          </w:p>
          <w:p w:rsidR="00397724" w:rsidRPr="00C64546" w:rsidRDefault="00397724" w:rsidP="00397724">
            <w:pPr>
              <w:jc w:val="both"/>
              <w:rPr>
                <w:sz w:val="20"/>
                <w:szCs w:val="20"/>
                <w:lang w:eastAsia="es-MX"/>
              </w:rPr>
            </w:pPr>
          </w:p>
          <w:p w:rsidR="00853A31" w:rsidRPr="00C64546" w:rsidRDefault="00397724" w:rsidP="00397724">
            <w:pPr>
              <w:pStyle w:val="NormalWeb"/>
              <w:spacing w:before="0" w:beforeAutospacing="0" w:after="0" w:afterAutospacing="0"/>
              <w:jc w:val="both"/>
              <w:rPr>
                <w:sz w:val="20"/>
                <w:szCs w:val="20"/>
                <w:lang w:eastAsia="es-MX"/>
              </w:rPr>
            </w:pPr>
            <w:r w:rsidRPr="00C64546">
              <w:rPr>
                <w:sz w:val="20"/>
                <w:szCs w:val="20"/>
                <w:lang w:eastAsia="es-MX"/>
              </w:rPr>
              <w:t>Atiende 1) la exclusión, maltrato y discriminación; 2) los daños a la salud asociados a ciertos padecimientos; 3) la calidad aún deficiente de la educación y la persistencia de inequidades en el acceso a la misma; 4) el insuficiente acceso a los servicios y bienes culturales; 5) la persistencia de diversos tipos y modalidades de violencia; 6) la inseguridad alimentaria y la malnutrición; y 7) las insuficientes oportunidades de ocupación y empleo en condiciones de equidad.</w:t>
            </w:r>
          </w:p>
          <w:p w:rsidR="00397724" w:rsidRPr="00C64546" w:rsidRDefault="00397724" w:rsidP="00397724">
            <w:pPr>
              <w:pStyle w:val="NormalWeb"/>
              <w:spacing w:before="0" w:beforeAutospacing="0" w:after="0" w:afterAutospacing="0"/>
              <w:jc w:val="both"/>
              <w:rPr>
                <w:sz w:val="20"/>
                <w:szCs w:val="20"/>
                <w:lang w:eastAsia="es-MX"/>
              </w:rPr>
            </w:pPr>
            <w:r w:rsidRPr="00C64546">
              <w:rPr>
                <w:sz w:val="20"/>
                <w:szCs w:val="20"/>
                <w:lang w:eastAsia="es-MX"/>
              </w:rPr>
              <w:t>Área de Oportunidad. Salud.- Existe un aumento en los daños a la salud asociados a los padecimientos crónico degenerativos (hipertensión arterial, diabetes mellitas, enfermedad cerebro vascular, obesidad y sobrepeso), respiratorios, cáncer de mama, infecciones de transmisión sexual y adicciones, entre otros. Algunos de estos padecimientos se acentúan en las Personas por su condición de vulnerabilidad.</w:t>
            </w:r>
          </w:p>
          <w:p w:rsidR="00853A31" w:rsidRPr="00C64546" w:rsidRDefault="00397724" w:rsidP="00397724">
            <w:pPr>
              <w:pStyle w:val="NormalWeb"/>
              <w:spacing w:before="0" w:beforeAutospacing="0" w:after="0" w:afterAutospacing="0"/>
              <w:jc w:val="both"/>
              <w:rPr>
                <w:sz w:val="20"/>
                <w:szCs w:val="20"/>
                <w:lang w:eastAsia="es-MX"/>
              </w:rPr>
            </w:pPr>
            <w:r w:rsidRPr="00C64546">
              <w:rPr>
                <w:sz w:val="20"/>
                <w:szCs w:val="20"/>
                <w:lang w:eastAsia="es-MX"/>
              </w:rPr>
              <w:t>Objetivos: Reducir el sedentarismo físico en la población del Distrito Federal.</w:t>
            </w:r>
          </w:p>
          <w:p w:rsidR="00397724" w:rsidRPr="00C64546" w:rsidRDefault="00397724" w:rsidP="00397724">
            <w:pPr>
              <w:pStyle w:val="NormalWeb"/>
              <w:spacing w:before="0" w:beforeAutospacing="0" w:after="0" w:afterAutospacing="0"/>
              <w:jc w:val="both"/>
              <w:rPr>
                <w:sz w:val="20"/>
                <w:szCs w:val="20"/>
              </w:rPr>
            </w:pPr>
            <w:r w:rsidRPr="00C64546">
              <w:rPr>
                <w:sz w:val="20"/>
                <w:szCs w:val="20"/>
                <w:lang w:eastAsia="es-MX"/>
              </w:rPr>
              <w:t>Metas: Aumentar el tiempo que destinan las y los habitantes del Distrito Federal, especialmente las niñas, niños y adolescentes, a las actividades físicas, recreativas y deportivas.</w:t>
            </w:r>
          </w:p>
          <w:p w:rsidR="00853A31" w:rsidRPr="00C64546" w:rsidRDefault="00397724" w:rsidP="008D03A5">
            <w:pPr>
              <w:pStyle w:val="NormalWeb"/>
              <w:spacing w:before="0" w:beforeAutospacing="0" w:after="0" w:afterAutospacing="0"/>
              <w:jc w:val="both"/>
              <w:rPr>
                <w:sz w:val="20"/>
                <w:szCs w:val="20"/>
              </w:rPr>
            </w:pPr>
            <w:r w:rsidRPr="00C64546">
              <w:rPr>
                <w:sz w:val="20"/>
                <w:szCs w:val="20"/>
                <w:lang w:eastAsia="es-MX"/>
              </w:rPr>
              <w:lastRenderedPageBreak/>
              <w:t>Línea de Acción 2: Promover el conocimiento de los beneficios de la cultura física y el deporte.</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lastRenderedPageBreak/>
              <w:t>Alineación con Programas Sectoriales, Especiales, Institucionales o Delegacionales (según sea el caso).</w:t>
            </w:r>
          </w:p>
        </w:tc>
        <w:tc>
          <w:tcPr>
            <w:tcW w:w="5103" w:type="dxa"/>
            <w:shd w:val="clear" w:color="auto" w:fill="auto"/>
          </w:tcPr>
          <w:p w:rsidR="00853A31" w:rsidRPr="00C64546" w:rsidRDefault="002C048E" w:rsidP="00397724">
            <w:pPr>
              <w:jc w:val="both"/>
              <w:rPr>
                <w:sz w:val="20"/>
                <w:szCs w:val="20"/>
              </w:rPr>
            </w:pPr>
            <w:r w:rsidRPr="00C64546">
              <w:rPr>
                <w:sz w:val="20"/>
                <w:szCs w:val="20"/>
                <w:lang w:eastAsia="es-MX"/>
              </w:rPr>
              <w:t xml:space="preserve">En relación al Programa </w:t>
            </w:r>
            <w:r w:rsidR="008D03A5" w:rsidRPr="00C64546">
              <w:rPr>
                <w:sz w:val="20"/>
                <w:szCs w:val="20"/>
                <w:lang w:eastAsia="es-MX"/>
              </w:rPr>
              <w:t xml:space="preserve">Ciudadano </w:t>
            </w:r>
            <w:r w:rsidR="00853A31" w:rsidRPr="00C64546">
              <w:rPr>
                <w:sz w:val="20"/>
                <w:szCs w:val="20"/>
                <w:lang w:eastAsia="es-MX"/>
              </w:rPr>
              <w:t xml:space="preserve">de la Delegación Azcapotzalco, éste contempla, en sus 43 puntos, específicamente en el punto número </w:t>
            </w:r>
            <w:r w:rsidR="00397724" w:rsidRPr="00C64546">
              <w:rPr>
                <w:sz w:val="20"/>
                <w:szCs w:val="20"/>
                <w:lang w:eastAsia="es-MX"/>
              </w:rPr>
              <w:t>19</w:t>
            </w:r>
            <w:r w:rsidR="00853A31" w:rsidRPr="00C64546">
              <w:rPr>
                <w:sz w:val="20"/>
                <w:szCs w:val="20"/>
                <w:lang w:eastAsia="es-MX"/>
              </w:rPr>
              <w:t>,</w:t>
            </w:r>
            <w:r w:rsidR="00397724" w:rsidRPr="00C64546">
              <w:rPr>
                <w:sz w:val="20"/>
                <w:szCs w:val="20"/>
                <w:lang w:eastAsia="es-MX"/>
              </w:rPr>
              <w:t xml:space="preserve"> el fomento al deporte.</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Presupuesto del Programa Social.</w:t>
            </w:r>
          </w:p>
        </w:tc>
        <w:tc>
          <w:tcPr>
            <w:tcW w:w="5103" w:type="dxa"/>
            <w:shd w:val="clear" w:color="auto" w:fill="auto"/>
          </w:tcPr>
          <w:p w:rsidR="00853A31" w:rsidRPr="00C64546" w:rsidRDefault="00853A31" w:rsidP="008B4A79">
            <w:pPr>
              <w:pStyle w:val="NormalWeb"/>
              <w:spacing w:before="0" w:beforeAutospacing="0" w:after="0" w:afterAutospacing="0"/>
              <w:rPr>
                <w:sz w:val="20"/>
                <w:szCs w:val="20"/>
              </w:rPr>
            </w:pPr>
            <w:r w:rsidRPr="00C64546">
              <w:rPr>
                <w:sz w:val="20"/>
                <w:szCs w:val="20"/>
              </w:rPr>
              <w:t>$2</w:t>
            </w:r>
            <w:r w:rsidR="00397724" w:rsidRPr="00C64546">
              <w:rPr>
                <w:sz w:val="20"/>
                <w:szCs w:val="20"/>
              </w:rPr>
              <w:t>52</w:t>
            </w:r>
            <w:r w:rsidRPr="00C64546">
              <w:rPr>
                <w:sz w:val="20"/>
                <w:szCs w:val="20"/>
              </w:rPr>
              <w:t>,</w:t>
            </w:r>
            <w:r w:rsidR="00397724" w:rsidRPr="00C64546">
              <w:rPr>
                <w:sz w:val="20"/>
                <w:szCs w:val="20"/>
              </w:rPr>
              <w:t>0</w:t>
            </w:r>
            <w:r w:rsidRPr="00C64546">
              <w:rPr>
                <w:sz w:val="20"/>
                <w:szCs w:val="20"/>
              </w:rPr>
              <w:t>00 (Dos</w:t>
            </w:r>
            <w:r w:rsidR="00397724" w:rsidRPr="00C64546">
              <w:rPr>
                <w:sz w:val="20"/>
                <w:szCs w:val="20"/>
              </w:rPr>
              <w:t xml:space="preserve">cientos cincuenta y dos mil </w:t>
            </w:r>
            <w:r w:rsidRPr="00C64546">
              <w:rPr>
                <w:sz w:val="20"/>
                <w:szCs w:val="20"/>
              </w:rPr>
              <w:t>pesos 00/100 M.N).</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Cobertura Geográfica del Programa Social en 2016.</w:t>
            </w:r>
          </w:p>
        </w:tc>
        <w:tc>
          <w:tcPr>
            <w:tcW w:w="5103" w:type="dxa"/>
            <w:shd w:val="clear" w:color="auto" w:fill="auto"/>
          </w:tcPr>
          <w:p w:rsidR="00853A31" w:rsidRPr="00C64546" w:rsidRDefault="00397724" w:rsidP="00397724">
            <w:pPr>
              <w:pStyle w:val="NormalWeb"/>
              <w:spacing w:before="0" w:beforeAutospacing="0" w:after="0" w:afterAutospacing="0"/>
              <w:rPr>
                <w:sz w:val="20"/>
                <w:szCs w:val="20"/>
              </w:rPr>
            </w:pPr>
            <w:r w:rsidRPr="00C64546">
              <w:rPr>
                <w:sz w:val="20"/>
                <w:szCs w:val="20"/>
              </w:rPr>
              <w:t>Cobertura en l</w:t>
            </w:r>
            <w:r w:rsidR="00853A31" w:rsidRPr="00C64546">
              <w:rPr>
                <w:sz w:val="20"/>
                <w:szCs w:val="20"/>
              </w:rPr>
              <w:t>as 111 Unidades Territoriales de la Delegación Azcapotzalco</w:t>
            </w:r>
            <w:r w:rsidR="00FB1284" w:rsidRPr="00C64546">
              <w:rPr>
                <w:sz w:val="20"/>
                <w:szCs w:val="20"/>
              </w:rPr>
              <w:t>.</w:t>
            </w:r>
          </w:p>
        </w:tc>
      </w:tr>
      <w:tr w:rsidR="00853A31" w:rsidRPr="00C64546" w:rsidTr="00853A31">
        <w:tc>
          <w:tcPr>
            <w:tcW w:w="4820" w:type="dxa"/>
            <w:shd w:val="clear" w:color="auto" w:fill="auto"/>
          </w:tcPr>
          <w:p w:rsidR="00853A31" w:rsidRPr="00C64546" w:rsidRDefault="00853A31" w:rsidP="006869AD">
            <w:pPr>
              <w:pStyle w:val="NormalWeb"/>
              <w:spacing w:before="0" w:beforeAutospacing="0" w:after="0" w:afterAutospacing="0"/>
              <w:rPr>
                <w:sz w:val="20"/>
                <w:szCs w:val="20"/>
              </w:rPr>
            </w:pPr>
            <w:r w:rsidRPr="00C64546">
              <w:rPr>
                <w:sz w:val="20"/>
                <w:szCs w:val="20"/>
              </w:rPr>
              <w:t>Modificaciones en el nombre, los objetivos, los bienes y/o servicios que otorga o no vigencia en 2017.</w:t>
            </w:r>
          </w:p>
        </w:tc>
        <w:tc>
          <w:tcPr>
            <w:tcW w:w="5103" w:type="dxa"/>
            <w:shd w:val="clear" w:color="auto" w:fill="auto"/>
          </w:tcPr>
          <w:p w:rsidR="00853A31" w:rsidRPr="00C64546" w:rsidRDefault="007B2563" w:rsidP="007B2563">
            <w:pPr>
              <w:pStyle w:val="NormalWeb"/>
              <w:spacing w:before="0" w:beforeAutospacing="0" w:after="0" w:afterAutospacing="0"/>
              <w:rPr>
                <w:sz w:val="20"/>
                <w:szCs w:val="20"/>
              </w:rPr>
            </w:pPr>
            <w:r w:rsidRPr="00C64546">
              <w:rPr>
                <w:sz w:val="20"/>
                <w:szCs w:val="20"/>
              </w:rPr>
              <w:t>Ninguna</w:t>
            </w:r>
            <w:r w:rsidR="00FB1284" w:rsidRPr="00C64546">
              <w:rPr>
                <w:sz w:val="20"/>
                <w:szCs w:val="20"/>
              </w:rPr>
              <w:t>.</w:t>
            </w:r>
          </w:p>
        </w:tc>
      </w:tr>
    </w:tbl>
    <w:p w:rsidR="00EE5209" w:rsidRPr="00C64546" w:rsidRDefault="00EE5209" w:rsidP="00CA0A4F">
      <w:pPr>
        <w:pStyle w:val="NormalWeb"/>
        <w:spacing w:after="0"/>
        <w:jc w:val="both"/>
        <w:rPr>
          <w:b/>
          <w:sz w:val="20"/>
          <w:szCs w:val="20"/>
        </w:rPr>
      </w:pPr>
      <w:r w:rsidRPr="00C64546">
        <w:rPr>
          <w:b/>
          <w:sz w:val="20"/>
          <w:szCs w:val="20"/>
        </w:rPr>
        <w:t>II. METODOLOGÍA DE LA EVALUACIÓN INTERNA 2017</w:t>
      </w:r>
      <w:r w:rsidR="00126E37" w:rsidRPr="00C64546">
        <w:rPr>
          <w:b/>
          <w:sz w:val="20"/>
          <w:szCs w:val="20"/>
        </w:rPr>
        <w:t>.</w:t>
      </w:r>
      <w:r w:rsidRPr="00C64546">
        <w:rPr>
          <w:b/>
          <w:sz w:val="20"/>
          <w:szCs w:val="20"/>
        </w:rPr>
        <w:t xml:space="preserve"> </w:t>
      </w:r>
    </w:p>
    <w:p w:rsidR="00A80EF6" w:rsidRPr="00C64546" w:rsidRDefault="00EE5209" w:rsidP="00A80EF6">
      <w:pPr>
        <w:pStyle w:val="NormalWeb"/>
        <w:spacing w:before="0" w:beforeAutospacing="0" w:after="0" w:afterAutospacing="0"/>
        <w:jc w:val="both"/>
        <w:rPr>
          <w:b/>
          <w:sz w:val="20"/>
          <w:szCs w:val="20"/>
        </w:rPr>
      </w:pPr>
      <w:r w:rsidRPr="00C64546">
        <w:rPr>
          <w:b/>
          <w:sz w:val="20"/>
          <w:szCs w:val="20"/>
        </w:rPr>
        <w:t>II.1. Área Encargada de la Evaluación Interna</w:t>
      </w:r>
      <w:r w:rsidR="003670C7" w:rsidRPr="00C64546">
        <w:rPr>
          <w:b/>
          <w:sz w:val="20"/>
          <w:szCs w:val="20"/>
        </w:rPr>
        <w:t>.</w:t>
      </w:r>
    </w:p>
    <w:p w:rsidR="00A80EF6" w:rsidRPr="00C64546" w:rsidRDefault="00A80EF6" w:rsidP="00A80EF6">
      <w:pPr>
        <w:pStyle w:val="NormalWeb"/>
        <w:spacing w:before="0" w:beforeAutospacing="0" w:after="0" w:afterAutospacing="0"/>
        <w:jc w:val="both"/>
        <w:rPr>
          <w:b/>
          <w:sz w:val="20"/>
          <w:szCs w:val="20"/>
        </w:rPr>
      </w:pPr>
    </w:p>
    <w:p w:rsidR="00CF69CA" w:rsidRPr="00C64546" w:rsidRDefault="00CF69CA" w:rsidP="00A80EF6">
      <w:pPr>
        <w:pStyle w:val="NormalWeb"/>
        <w:spacing w:before="0" w:beforeAutospacing="0" w:after="0" w:afterAutospacing="0"/>
        <w:jc w:val="both"/>
        <w:rPr>
          <w:b/>
          <w:sz w:val="20"/>
          <w:szCs w:val="20"/>
        </w:rPr>
      </w:pPr>
      <w:r w:rsidRPr="00C64546">
        <w:rPr>
          <w:sz w:val="20"/>
          <w:szCs w:val="20"/>
        </w:rPr>
        <w:t>El área encargada de realizar la Evaluación Interna 2017 del Programa</w:t>
      </w:r>
      <w:r w:rsidR="00C07002" w:rsidRPr="00C64546">
        <w:rPr>
          <w:sz w:val="20"/>
          <w:szCs w:val="20"/>
        </w:rPr>
        <w:t xml:space="preserve"> de Apoyo Económico a Deportistas de Alto Rendimiento</w:t>
      </w:r>
      <w:r w:rsidRPr="00C64546">
        <w:rPr>
          <w:sz w:val="20"/>
          <w:szCs w:val="20"/>
        </w:rPr>
        <w:t xml:space="preserve"> es la</w:t>
      </w:r>
      <w:r w:rsidR="00C07002" w:rsidRPr="00C64546">
        <w:rPr>
          <w:sz w:val="20"/>
          <w:szCs w:val="20"/>
        </w:rPr>
        <w:t xml:space="preserve"> Dirección del Deporte</w:t>
      </w:r>
      <w:r w:rsidR="00A80EF6" w:rsidRPr="00C64546">
        <w:rPr>
          <w:sz w:val="20"/>
          <w:szCs w:val="20"/>
        </w:rPr>
        <w:t xml:space="preserve"> adscrita a</w:t>
      </w:r>
      <w:r w:rsidR="00C07002" w:rsidRPr="00C64546">
        <w:rPr>
          <w:sz w:val="20"/>
          <w:szCs w:val="20"/>
        </w:rPr>
        <w:t xml:space="preserve"> la</w:t>
      </w:r>
      <w:r w:rsidRPr="00C64546">
        <w:rPr>
          <w:sz w:val="20"/>
          <w:szCs w:val="20"/>
        </w:rPr>
        <w:t xml:space="preserve"> Dirección General de Desarrollo Social</w:t>
      </w:r>
      <w:r w:rsidR="004B5085" w:rsidRPr="00C64546">
        <w:rPr>
          <w:sz w:val="20"/>
          <w:szCs w:val="20"/>
        </w:rPr>
        <w:t xml:space="preserve"> en A</w:t>
      </w:r>
      <w:r w:rsidR="004D618F" w:rsidRPr="00C64546">
        <w:rPr>
          <w:sz w:val="20"/>
          <w:szCs w:val="20"/>
        </w:rPr>
        <w:t>z</w:t>
      </w:r>
      <w:r w:rsidR="004B5085" w:rsidRPr="00C64546">
        <w:rPr>
          <w:sz w:val="20"/>
          <w:szCs w:val="20"/>
        </w:rPr>
        <w:t>c</w:t>
      </w:r>
      <w:r w:rsidR="004D618F" w:rsidRPr="00C64546">
        <w:rPr>
          <w:sz w:val="20"/>
          <w:szCs w:val="20"/>
        </w:rPr>
        <w:t>apotzalco.</w:t>
      </w:r>
    </w:p>
    <w:p w:rsidR="00A80EF6" w:rsidRPr="00C64546" w:rsidRDefault="00A80EF6" w:rsidP="00434C69">
      <w:pPr>
        <w:pStyle w:val="xmsonormal"/>
        <w:shd w:val="clear" w:color="auto" w:fill="FFFFFF"/>
        <w:spacing w:before="0" w:beforeAutospacing="0" w:after="0" w:afterAutospacing="0"/>
        <w:jc w:val="both"/>
        <w:rPr>
          <w:sz w:val="20"/>
          <w:szCs w:val="20"/>
        </w:rPr>
      </w:pP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Las funciones generales de la Dirección del Deporte son las siguientes:</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 </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Misión: Generar e implementar políticas públicas, planes, programas y acciones que promuevan el deporte e incentiven la activación física de todos los habitantes de la Demarcación.</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 </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Objetivo 1: Fomentar el deporte de forma continua garantizando el acceso de la población y promover la participación de la comunidad en eventos deportivos, actividades derivadas de programas sociales, así como de recreación en materia de deportes.</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 </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Funciones vinculadas al objetivo 1:</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Autorizar el uso de espacios e instalaciones deportivas y recreativas a cargo de la Delegación.</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Establecer las directrices y criterios para la correcta administración de todos los Centros Deportivos y Recreativos, con la finalidad de garantizar que los servicios y la atención a los usuarios se presten de forma eficiente, oportuna y con calidad.</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Coordinar la elaboración e implementación de los programas de formación, capacitación y actualización del personal administrativo y profesionales de la educación física y deporte; instructores, monitores entrenadores y profesores, con la finalidad de garantizar la calidad de los servicios que se ofrecen en las instalaciones.</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Coordinar la instalación del Comité Deportivo de la Demarcación, con la finalidad de reglamentar y hacer cumplir el buen uso de los espacios deportivos.</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Establecer mecanismos e instrumentos para el control interno de las áreas a su cargo, así como evaluar y supervisar el funcionamiento de acciones para su mejora.</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Proponer, diseñar y coordinar las campañas de difusión vinculadas a la promoción de eventos y actividades deportivas.</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Garantizar que paralelamente al desarrollo de actividades deportivas se promueva la concientización de la comunidad sobre los beneficios sociales y de salud que implica la activación física y de práctica deportiva</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Coordinar e implementar los programas y acciones de mantenimiento preventivo, correctivo, de conservación y de ampliación de las instalaciones deportivas.</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 </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Objetivo 2: Administrar y vigilar de manera permanente la gestión de los recursos presupuestales, los generados en las Instalaciones y Centros Deportivos.</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 </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Funciones vinculadas con el objetivo 2:</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Establecer mecanismos e instrumentos para la captación y control interno de los Centros Generadores, que permita en el corto mediano y largo plazo el incremento de los ingresos autogenerados por el uso, aprovechamiento y/o enajenación de bienes del dominio público.</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Administrar el uso correcto del Fondo Revolvente asigna a la Dirección del Deporte.</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lastRenderedPageBreak/>
        <w:t>Implementar estrategias para resolver las deficiencias de control interno que detecte la Contraloría Interna y Entes Fiscalizadores.</w:t>
      </w:r>
    </w:p>
    <w:p w:rsidR="00434C69" w:rsidRPr="00C64546" w:rsidRDefault="00434C69" w:rsidP="00434C69">
      <w:pPr>
        <w:pStyle w:val="xmsonormal"/>
        <w:shd w:val="clear" w:color="auto" w:fill="FFFFFF"/>
        <w:spacing w:before="0" w:beforeAutospacing="0" w:after="0" w:afterAutospacing="0"/>
        <w:jc w:val="both"/>
        <w:rPr>
          <w:sz w:val="20"/>
          <w:szCs w:val="20"/>
        </w:rPr>
      </w:pP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Objetivo 3: Asegurar permanentemente la interrelación y colaboración con las organizaciones deportivas públicas y privadas que participen en los espacios deportivos.</w:t>
      </w:r>
    </w:p>
    <w:p w:rsidR="00434C69" w:rsidRPr="00C64546" w:rsidRDefault="00434C69" w:rsidP="00434C69">
      <w:pPr>
        <w:pStyle w:val="xmsonormal"/>
        <w:shd w:val="clear" w:color="auto" w:fill="FFFFFF"/>
        <w:spacing w:before="0" w:beforeAutospacing="0" w:after="0" w:afterAutospacing="0"/>
        <w:jc w:val="both"/>
        <w:rPr>
          <w:sz w:val="20"/>
          <w:szCs w:val="20"/>
        </w:rPr>
      </w:pP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Funciones vinculadas con el objetivo 3:</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Representar a la Delegación en materia deportiva ante las diferentes Entidades de la Administración Pública del Distrito Federal, Órganos Políticos Administrativos, instancias del Gobierno Federal, e Instituciones de Asistencia Privada y Asociaciones para mantener los lazos de correlación ya establecidos.</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Establecer vínculos interinstitucionales con diferentes instancias de gobierno y privadas para el fomento del deporte competitivo y de alto rendimiento, así como la detección, desarrollo y promoción de talentos deportivos que en el mediano y largo plazo, permita la representación en competencia por parte de la Demarcación.</w:t>
      </w:r>
    </w:p>
    <w:p w:rsidR="00434C69" w:rsidRPr="00C64546" w:rsidRDefault="00434C69" w:rsidP="00434C69">
      <w:pPr>
        <w:pStyle w:val="xmsonormal"/>
        <w:shd w:val="clear" w:color="auto" w:fill="FFFFFF"/>
        <w:spacing w:before="0" w:beforeAutospacing="0" w:after="0" w:afterAutospacing="0"/>
        <w:jc w:val="both"/>
        <w:rPr>
          <w:sz w:val="20"/>
          <w:szCs w:val="20"/>
        </w:rPr>
      </w:pPr>
      <w:r w:rsidRPr="00C64546">
        <w:rPr>
          <w:sz w:val="20"/>
          <w:szCs w:val="20"/>
        </w:rPr>
        <w:t>Asegurar la interrelación y colaboración con las organizaciones deportivas públicas y privadas que participen en los espacios públicos.</w:t>
      </w:r>
    </w:p>
    <w:p w:rsidR="00CC63BD" w:rsidRPr="00C64546" w:rsidRDefault="00CC63BD" w:rsidP="00F53AF5">
      <w:pPr>
        <w:pStyle w:val="NormalWeb"/>
        <w:spacing w:before="0" w:beforeAutospacing="0" w:after="0" w:afterAutospacing="0"/>
        <w:jc w:val="both"/>
        <w:rPr>
          <w:sz w:val="20"/>
          <w:szCs w:val="20"/>
          <w:u w:val="single"/>
          <w:lang w:val="es-MX"/>
        </w:rPr>
      </w:pPr>
    </w:p>
    <w:p w:rsidR="00F90F22" w:rsidRDefault="00712A12" w:rsidP="00F53AF5">
      <w:pPr>
        <w:pStyle w:val="NormalWeb"/>
        <w:spacing w:before="0" w:beforeAutospacing="0" w:after="0" w:afterAutospacing="0"/>
        <w:jc w:val="both"/>
        <w:rPr>
          <w:b/>
          <w:sz w:val="20"/>
          <w:szCs w:val="20"/>
        </w:rPr>
      </w:pPr>
      <w:r w:rsidRPr="00C64546">
        <w:rPr>
          <w:b/>
          <w:sz w:val="20"/>
          <w:szCs w:val="20"/>
        </w:rPr>
        <w:t>P</w:t>
      </w:r>
      <w:r w:rsidR="00F90F22" w:rsidRPr="00C64546">
        <w:rPr>
          <w:b/>
          <w:sz w:val="20"/>
          <w:szCs w:val="20"/>
        </w:rPr>
        <w:t>erfiles de los integrantes del área que realiza la evaluación y sus funciones.</w:t>
      </w:r>
    </w:p>
    <w:p w:rsidR="00F53AF5" w:rsidRPr="00C64546" w:rsidRDefault="00F53AF5" w:rsidP="00F53AF5">
      <w:pPr>
        <w:pStyle w:val="NormalWeb"/>
        <w:spacing w:before="0" w:beforeAutospacing="0" w:after="0" w:afterAutospacing="0"/>
        <w:jc w:val="both"/>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5"/>
        <w:gridCol w:w="1095"/>
        <w:gridCol w:w="806"/>
        <w:gridCol w:w="1486"/>
        <w:gridCol w:w="2244"/>
        <w:gridCol w:w="1276"/>
        <w:gridCol w:w="1842"/>
      </w:tblGrid>
      <w:tr w:rsidR="00A80EF6" w:rsidRPr="00C64546" w:rsidTr="008B4A79">
        <w:trPr>
          <w:trHeight w:val="555"/>
          <w:jc w:val="center"/>
        </w:trPr>
        <w:tc>
          <w:tcPr>
            <w:tcW w:w="1315" w:type="dxa"/>
            <w:vAlign w:val="center"/>
          </w:tcPr>
          <w:p w:rsidR="00A80EF6" w:rsidRPr="00C64546" w:rsidRDefault="00A80EF6" w:rsidP="000F2715">
            <w:pPr>
              <w:jc w:val="both"/>
              <w:rPr>
                <w:b/>
                <w:sz w:val="20"/>
                <w:szCs w:val="20"/>
              </w:rPr>
            </w:pPr>
            <w:r w:rsidRPr="00C64546">
              <w:rPr>
                <w:b/>
                <w:sz w:val="20"/>
                <w:szCs w:val="20"/>
              </w:rPr>
              <w:t>Puesto</w:t>
            </w:r>
          </w:p>
        </w:tc>
        <w:tc>
          <w:tcPr>
            <w:tcW w:w="1095" w:type="dxa"/>
            <w:vAlign w:val="center"/>
          </w:tcPr>
          <w:p w:rsidR="00A80EF6" w:rsidRPr="00C64546" w:rsidRDefault="00A80EF6" w:rsidP="000F2715">
            <w:pPr>
              <w:jc w:val="both"/>
              <w:rPr>
                <w:b/>
                <w:sz w:val="20"/>
                <w:szCs w:val="20"/>
              </w:rPr>
            </w:pPr>
            <w:r w:rsidRPr="00C64546">
              <w:rPr>
                <w:b/>
                <w:sz w:val="20"/>
                <w:szCs w:val="20"/>
              </w:rPr>
              <w:t>Género</w:t>
            </w:r>
          </w:p>
        </w:tc>
        <w:tc>
          <w:tcPr>
            <w:tcW w:w="806" w:type="dxa"/>
            <w:vAlign w:val="center"/>
          </w:tcPr>
          <w:p w:rsidR="00A80EF6" w:rsidRPr="00C64546" w:rsidRDefault="00A80EF6" w:rsidP="000F2715">
            <w:pPr>
              <w:jc w:val="both"/>
              <w:rPr>
                <w:b/>
                <w:sz w:val="20"/>
                <w:szCs w:val="20"/>
              </w:rPr>
            </w:pPr>
            <w:r w:rsidRPr="00C64546">
              <w:rPr>
                <w:b/>
                <w:sz w:val="20"/>
                <w:szCs w:val="20"/>
              </w:rPr>
              <w:t>Edad</w:t>
            </w:r>
          </w:p>
        </w:tc>
        <w:tc>
          <w:tcPr>
            <w:tcW w:w="1486" w:type="dxa"/>
            <w:vAlign w:val="center"/>
          </w:tcPr>
          <w:p w:rsidR="00A80EF6" w:rsidRPr="00C64546" w:rsidRDefault="00A80EF6" w:rsidP="000F2715">
            <w:pPr>
              <w:jc w:val="both"/>
              <w:rPr>
                <w:b/>
                <w:sz w:val="20"/>
                <w:szCs w:val="20"/>
              </w:rPr>
            </w:pPr>
            <w:r w:rsidRPr="00C64546">
              <w:rPr>
                <w:b/>
                <w:sz w:val="20"/>
                <w:szCs w:val="20"/>
              </w:rPr>
              <w:t>Formación Profesional</w:t>
            </w:r>
          </w:p>
        </w:tc>
        <w:tc>
          <w:tcPr>
            <w:tcW w:w="2244" w:type="dxa"/>
            <w:vAlign w:val="center"/>
          </w:tcPr>
          <w:p w:rsidR="00A80EF6" w:rsidRPr="00C64546" w:rsidRDefault="00A80EF6" w:rsidP="000F2715">
            <w:pPr>
              <w:jc w:val="both"/>
              <w:rPr>
                <w:b/>
                <w:sz w:val="20"/>
                <w:szCs w:val="20"/>
              </w:rPr>
            </w:pPr>
            <w:r w:rsidRPr="00C64546">
              <w:rPr>
                <w:b/>
                <w:sz w:val="20"/>
                <w:szCs w:val="20"/>
              </w:rPr>
              <w:t>Funciones</w:t>
            </w:r>
          </w:p>
        </w:tc>
        <w:tc>
          <w:tcPr>
            <w:tcW w:w="1276" w:type="dxa"/>
            <w:vAlign w:val="center"/>
          </w:tcPr>
          <w:p w:rsidR="00A80EF6" w:rsidRPr="00C64546" w:rsidRDefault="00A80EF6" w:rsidP="000F2715">
            <w:pPr>
              <w:jc w:val="both"/>
              <w:rPr>
                <w:b/>
                <w:sz w:val="20"/>
                <w:szCs w:val="20"/>
              </w:rPr>
            </w:pPr>
            <w:r w:rsidRPr="00C64546">
              <w:rPr>
                <w:b/>
                <w:sz w:val="20"/>
                <w:szCs w:val="20"/>
              </w:rPr>
              <w:t>Experiencia en M&amp;E</w:t>
            </w:r>
          </w:p>
        </w:tc>
        <w:tc>
          <w:tcPr>
            <w:tcW w:w="1842" w:type="dxa"/>
            <w:vAlign w:val="center"/>
          </w:tcPr>
          <w:p w:rsidR="00A80EF6" w:rsidRPr="00C64546" w:rsidRDefault="00A80EF6" w:rsidP="000F2715">
            <w:pPr>
              <w:jc w:val="both"/>
              <w:rPr>
                <w:b/>
                <w:sz w:val="20"/>
                <w:szCs w:val="20"/>
              </w:rPr>
            </w:pPr>
            <w:r w:rsidRPr="00C64546">
              <w:rPr>
                <w:b/>
                <w:sz w:val="20"/>
                <w:szCs w:val="20"/>
              </w:rPr>
              <w:t>Exclusivo M&amp;E</w:t>
            </w:r>
          </w:p>
        </w:tc>
      </w:tr>
      <w:tr w:rsidR="00A80EF6" w:rsidRPr="00C64546" w:rsidTr="008B4A79">
        <w:trPr>
          <w:jc w:val="center"/>
        </w:trPr>
        <w:tc>
          <w:tcPr>
            <w:tcW w:w="1315" w:type="dxa"/>
            <w:vAlign w:val="center"/>
          </w:tcPr>
          <w:p w:rsidR="00A80EF6" w:rsidRPr="00C64546" w:rsidRDefault="00A80EF6" w:rsidP="000F2715">
            <w:pPr>
              <w:jc w:val="both"/>
              <w:rPr>
                <w:sz w:val="20"/>
                <w:szCs w:val="20"/>
              </w:rPr>
            </w:pPr>
            <w:r w:rsidRPr="00C64546">
              <w:rPr>
                <w:sz w:val="20"/>
                <w:szCs w:val="20"/>
              </w:rPr>
              <w:t>Directora del Deporte</w:t>
            </w:r>
          </w:p>
        </w:tc>
        <w:tc>
          <w:tcPr>
            <w:tcW w:w="1095" w:type="dxa"/>
            <w:vAlign w:val="center"/>
          </w:tcPr>
          <w:p w:rsidR="00A80EF6" w:rsidRPr="00C64546" w:rsidRDefault="00A80EF6" w:rsidP="000F2715">
            <w:pPr>
              <w:jc w:val="both"/>
              <w:rPr>
                <w:sz w:val="20"/>
                <w:szCs w:val="20"/>
              </w:rPr>
            </w:pPr>
            <w:r w:rsidRPr="00C64546">
              <w:rPr>
                <w:sz w:val="20"/>
                <w:szCs w:val="20"/>
              </w:rPr>
              <w:t>Femenino</w:t>
            </w:r>
          </w:p>
        </w:tc>
        <w:tc>
          <w:tcPr>
            <w:tcW w:w="806" w:type="dxa"/>
            <w:vAlign w:val="center"/>
          </w:tcPr>
          <w:p w:rsidR="00A80EF6" w:rsidRPr="00C64546" w:rsidRDefault="00A80EF6" w:rsidP="000F2715">
            <w:pPr>
              <w:jc w:val="both"/>
              <w:rPr>
                <w:sz w:val="20"/>
                <w:szCs w:val="20"/>
              </w:rPr>
            </w:pPr>
            <w:r w:rsidRPr="00C64546">
              <w:rPr>
                <w:sz w:val="20"/>
                <w:szCs w:val="20"/>
              </w:rPr>
              <w:t>34</w:t>
            </w:r>
          </w:p>
        </w:tc>
        <w:tc>
          <w:tcPr>
            <w:tcW w:w="1486" w:type="dxa"/>
            <w:vAlign w:val="center"/>
          </w:tcPr>
          <w:p w:rsidR="00A80EF6" w:rsidRPr="00C64546" w:rsidRDefault="00A80EF6" w:rsidP="000F2715">
            <w:pPr>
              <w:jc w:val="both"/>
              <w:rPr>
                <w:sz w:val="20"/>
                <w:szCs w:val="20"/>
              </w:rPr>
            </w:pPr>
            <w:r w:rsidRPr="00C64546">
              <w:rPr>
                <w:sz w:val="20"/>
                <w:szCs w:val="20"/>
              </w:rPr>
              <w:t>Licenciatura en Derecho</w:t>
            </w:r>
          </w:p>
        </w:tc>
        <w:tc>
          <w:tcPr>
            <w:tcW w:w="2244" w:type="dxa"/>
            <w:vAlign w:val="center"/>
          </w:tcPr>
          <w:p w:rsidR="00A80EF6" w:rsidRPr="00C64546" w:rsidRDefault="00A80EF6" w:rsidP="000F2715">
            <w:pPr>
              <w:jc w:val="both"/>
              <w:rPr>
                <w:sz w:val="20"/>
                <w:szCs w:val="20"/>
              </w:rPr>
            </w:pPr>
            <w:r w:rsidRPr="00C64546">
              <w:rPr>
                <w:sz w:val="20"/>
                <w:szCs w:val="20"/>
              </w:rPr>
              <w:t>Evaluar los programas sociales que opera la Subdirección de Fomento al Deporte, así como, las Jefaturas de Unidad Departamental de Fomento al Deporte.</w:t>
            </w:r>
          </w:p>
        </w:tc>
        <w:tc>
          <w:tcPr>
            <w:tcW w:w="1276" w:type="dxa"/>
            <w:vAlign w:val="center"/>
          </w:tcPr>
          <w:p w:rsidR="00A80EF6" w:rsidRPr="00C64546" w:rsidRDefault="00A80EF6" w:rsidP="000F2715">
            <w:pPr>
              <w:jc w:val="both"/>
              <w:rPr>
                <w:sz w:val="20"/>
                <w:szCs w:val="20"/>
              </w:rPr>
            </w:pPr>
            <w:r w:rsidRPr="00C64546">
              <w:rPr>
                <w:sz w:val="20"/>
                <w:szCs w:val="20"/>
              </w:rPr>
              <w:t>No tiene experiencia</w:t>
            </w:r>
          </w:p>
        </w:tc>
        <w:tc>
          <w:tcPr>
            <w:tcW w:w="1842" w:type="dxa"/>
            <w:vAlign w:val="center"/>
          </w:tcPr>
          <w:p w:rsidR="00A80EF6" w:rsidRPr="00C64546" w:rsidRDefault="00A80EF6" w:rsidP="000F2715">
            <w:pPr>
              <w:jc w:val="both"/>
              <w:rPr>
                <w:sz w:val="20"/>
                <w:szCs w:val="20"/>
              </w:rPr>
            </w:pPr>
            <w:r w:rsidRPr="00C64546">
              <w:rPr>
                <w:sz w:val="20"/>
                <w:szCs w:val="20"/>
              </w:rPr>
              <w:t>Participa en la operación del mismo, sin embargo la mayor parte corresponde a la Subdirección de Fomento al Deporte.</w:t>
            </w:r>
          </w:p>
        </w:tc>
      </w:tr>
      <w:tr w:rsidR="00A80EF6" w:rsidRPr="00C64546" w:rsidTr="008B4A79">
        <w:trPr>
          <w:jc w:val="center"/>
        </w:trPr>
        <w:tc>
          <w:tcPr>
            <w:tcW w:w="1315" w:type="dxa"/>
            <w:vAlign w:val="center"/>
          </w:tcPr>
          <w:p w:rsidR="00A80EF6" w:rsidRPr="00C64546" w:rsidRDefault="00A80EF6" w:rsidP="000F2715">
            <w:pPr>
              <w:jc w:val="both"/>
              <w:rPr>
                <w:sz w:val="20"/>
                <w:szCs w:val="20"/>
              </w:rPr>
            </w:pPr>
            <w:r w:rsidRPr="00C64546">
              <w:rPr>
                <w:sz w:val="20"/>
                <w:szCs w:val="20"/>
              </w:rPr>
              <w:t xml:space="preserve">Enlace del deporte </w:t>
            </w:r>
          </w:p>
        </w:tc>
        <w:tc>
          <w:tcPr>
            <w:tcW w:w="1095" w:type="dxa"/>
            <w:vAlign w:val="center"/>
          </w:tcPr>
          <w:p w:rsidR="00A80EF6" w:rsidRPr="00C64546" w:rsidRDefault="00A80EF6" w:rsidP="000F2715">
            <w:pPr>
              <w:jc w:val="both"/>
              <w:rPr>
                <w:sz w:val="20"/>
                <w:szCs w:val="20"/>
              </w:rPr>
            </w:pPr>
            <w:r w:rsidRPr="00C64546">
              <w:rPr>
                <w:sz w:val="20"/>
                <w:szCs w:val="20"/>
              </w:rPr>
              <w:t>Femenino</w:t>
            </w:r>
          </w:p>
        </w:tc>
        <w:tc>
          <w:tcPr>
            <w:tcW w:w="806" w:type="dxa"/>
            <w:vAlign w:val="center"/>
          </w:tcPr>
          <w:p w:rsidR="00A80EF6" w:rsidRPr="00C64546" w:rsidRDefault="00A80EF6" w:rsidP="000F2715">
            <w:pPr>
              <w:jc w:val="both"/>
              <w:rPr>
                <w:sz w:val="20"/>
                <w:szCs w:val="20"/>
              </w:rPr>
            </w:pPr>
            <w:r w:rsidRPr="00C64546">
              <w:rPr>
                <w:sz w:val="20"/>
                <w:szCs w:val="20"/>
              </w:rPr>
              <w:t>34</w:t>
            </w:r>
          </w:p>
        </w:tc>
        <w:tc>
          <w:tcPr>
            <w:tcW w:w="1486" w:type="dxa"/>
            <w:vAlign w:val="center"/>
          </w:tcPr>
          <w:p w:rsidR="00A80EF6" w:rsidRPr="00C64546" w:rsidRDefault="00A80EF6" w:rsidP="000F2715">
            <w:pPr>
              <w:jc w:val="both"/>
              <w:rPr>
                <w:sz w:val="20"/>
                <w:szCs w:val="20"/>
              </w:rPr>
            </w:pPr>
            <w:r w:rsidRPr="00C64546">
              <w:rPr>
                <w:sz w:val="20"/>
                <w:szCs w:val="20"/>
              </w:rPr>
              <w:t>Licenciatura en Derecho</w:t>
            </w:r>
          </w:p>
        </w:tc>
        <w:tc>
          <w:tcPr>
            <w:tcW w:w="2244" w:type="dxa"/>
            <w:vAlign w:val="center"/>
          </w:tcPr>
          <w:p w:rsidR="00A80EF6" w:rsidRPr="00C64546" w:rsidRDefault="00A80EF6" w:rsidP="000F2715">
            <w:pPr>
              <w:jc w:val="both"/>
              <w:rPr>
                <w:sz w:val="20"/>
                <w:szCs w:val="20"/>
              </w:rPr>
            </w:pPr>
            <w:r w:rsidRPr="00C64546">
              <w:rPr>
                <w:sz w:val="20"/>
                <w:szCs w:val="20"/>
              </w:rPr>
              <w:t>Aplicar encuestas de satisfacción para los programas sociales que opera la subdirección</w:t>
            </w:r>
          </w:p>
        </w:tc>
        <w:tc>
          <w:tcPr>
            <w:tcW w:w="1276" w:type="dxa"/>
            <w:vAlign w:val="center"/>
          </w:tcPr>
          <w:p w:rsidR="00A80EF6" w:rsidRPr="00C64546" w:rsidRDefault="00A80EF6" w:rsidP="000F2715">
            <w:pPr>
              <w:jc w:val="both"/>
              <w:rPr>
                <w:sz w:val="20"/>
                <w:szCs w:val="20"/>
              </w:rPr>
            </w:pPr>
            <w:r w:rsidRPr="00C64546">
              <w:rPr>
                <w:sz w:val="20"/>
                <w:szCs w:val="20"/>
              </w:rPr>
              <w:t>No tiene experiencia</w:t>
            </w:r>
          </w:p>
        </w:tc>
        <w:tc>
          <w:tcPr>
            <w:tcW w:w="1842" w:type="dxa"/>
            <w:vAlign w:val="center"/>
          </w:tcPr>
          <w:p w:rsidR="00A80EF6" w:rsidRPr="00C64546" w:rsidRDefault="00A80EF6" w:rsidP="000F2715">
            <w:pPr>
              <w:jc w:val="both"/>
              <w:rPr>
                <w:sz w:val="20"/>
                <w:szCs w:val="20"/>
              </w:rPr>
            </w:pPr>
            <w:r w:rsidRPr="00C64546">
              <w:rPr>
                <w:sz w:val="20"/>
                <w:szCs w:val="20"/>
              </w:rPr>
              <w:t>No participa en la operación de los programas</w:t>
            </w:r>
          </w:p>
        </w:tc>
      </w:tr>
      <w:tr w:rsidR="00A80EF6" w:rsidRPr="00C64546" w:rsidTr="008B4A79">
        <w:trPr>
          <w:jc w:val="center"/>
        </w:trPr>
        <w:tc>
          <w:tcPr>
            <w:tcW w:w="1315" w:type="dxa"/>
            <w:vAlign w:val="center"/>
          </w:tcPr>
          <w:p w:rsidR="00A80EF6" w:rsidRPr="00C64546" w:rsidRDefault="00A80EF6" w:rsidP="000F2715">
            <w:pPr>
              <w:jc w:val="both"/>
              <w:rPr>
                <w:sz w:val="20"/>
                <w:szCs w:val="20"/>
              </w:rPr>
            </w:pPr>
            <w:r w:rsidRPr="00C64546">
              <w:rPr>
                <w:sz w:val="20"/>
                <w:szCs w:val="20"/>
              </w:rPr>
              <w:t>Auxiliar operativo</w:t>
            </w:r>
          </w:p>
        </w:tc>
        <w:tc>
          <w:tcPr>
            <w:tcW w:w="1095" w:type="dxa"/>
            <w:vAlign w:val="center"/>
          </w:tcPr>
          <w:p w:rsidR="00A80EF6" w:rsidRPr="00C64546" w:rsidRDefault="00A80EF6" w:rsidP="000F2715">
            <w:pPr>
              <w:jc w:val="both"/>
              <w:rPr>
                <w:sz w:val="20"/>
                <w:szCs w:val="20"/>
              </w:rPr>
            </w:pPr>
            <w:r w:rsidRPr="00C64546">
              <w:rPr>
                <w:sz w:val="20"/>
                <w:szCs w:val="20"/>
              </w:rPr>
              <w:t>Femenino</w:t>
            </w:r>
          </w:p>
        </w:tc>
        <w:tc>
          <w:tcPr>
            <w:tcW w:w="806" w:type="dxa"/>
            <w:vAlign w:val="center"/>
          </w:tcPr>
          <w:p w:rsidR="00A80EF6" w:rsidRPr="00C64546" w:rsidRDefault="00A80EF6" w:rsidP="000F2715">
            <w:pPr>
              <w:jc w:val="both"/>
              <w:rPr>
                <w:sz w:val="20"/>
                <w:szCs w:val="20"/>
              </w:rPr>
            </w:pPr>
            <w:r w:rsidRPr="00C64546">
              <w:rPr>
                <w:sz w:val="20"/>
                <w:szCs w:val="20"/>
              </w:rPr>
              <w:t>49</w:t>
            </w:r>
          </w:p>
        </w:tc>
        <w:tc>
          <w:tcPr>
            <w:tcW w:w="1486" w:type="dxa"/>
            <w:vAlign w:val="center"/>
          </w:tcPr>
          <w:p w:rsidR="00A80EF6" w:rsidRPr="00C64546" w:rsidRDefault="00A80EF6" w:rsidP="000F2715">
            <w:pPr>
              <w:jc w:val="both"/>
              <w:rPr>
                <w:sz w:val="20"/>
                <w:szCs w:val="20"/>
              </w:rPr>
            </w:pPr>
            <w:r w:rsidRPr="00C64546">
              <w:rPr>
                <w:sz w:val="20"/>
                <w:szCs w:val="20"/>
              </w:rPr>
              <w:t>Licenciatura en Derecho</w:t>
            </w:r>
          </w:p>
        </w:tc>
        <w:tc>
          <w:tcPr>
            <w:tcW w:w="2244" w:type="dxa"/>
            <w:vAlign w:val="center"/>
          </w:tcPr>
          <w:p w:rsidR="00A80EF6" w:rsidRPr="00C64546" w:rsidRDefault="00A80EF6" w:rsidP="000F2715">
            <w:pPr>
              <w:jc w:val="both"/>
              <w:rPr>
                <w:sz w:val="20"/>
                <w:szCs w:val="20"/>
              </w:rPr>
            </w:pPr>
            <w:r w:rsidRPr="00C64546">
              <w:rPr>
                <w:sz w:val="20"/>
                <w:szCs w:val="20"/>
              </w:rPr>
              <w:t>Aplicar encuestas de satisfacción para los programas sociales que opera la subdirección</w:t>
            </w:r>
          </w:p>
        </w:tc>
        <w:tc>
          <w:tcPr>
            <w:tcW w:w="1276" w:type="dxa"/>
            <w:vAlign w:val="center"/>
          </w:tcPr>
          <w:p w:rsidR="00A80EF6" w:rsidRPr="00C64546" w:rsidRDefault="00A80EF6" w:rsidP="000F2715">
            <w:pPr>
              <w:jc w:val="both"/>
              <w:rPr>
                <w:sz w:val="20"/>
                <w:szCs w:val="20"/>
              </w:rPr>
            </w:pPr>
            <w:r w:rsidRPr="00C64546">
              <w:rPr>
                <w:sz w:val="20"/>
                <w:szCs w:val="20"/>
              </w:rPr>
              <w:t>No tiene experiencia</w:t>
            </w:r>
          </w:p>
        </w:tc>
        <w:tc>
          <w:tcPr>
            <w:tcW w:w="1842" w:type="dxa"/>
            <w:vAlign w:val="center"/>
          </w:tcPr>
          <w:p w:rsidR="00A80EF6" w:rsidRPr="00C64546" w:rsidRDefault="00A80EF6" w:rsidP="000F2715">
            <w:pPr>
              <w:jc w:val="both"/>
              <w:rPr>
                <w:sz w:val="20"/>
                <w:szCs w:val="20"/>
              </w:rPr>
            </w:pPr>
            <w:r w:rsidRPr="00C64546">
              <w:rPr>
                <w:sz w:val="20"/>
                <w:szCs w:val="20"/>
              </w:rPr>
              <w:t>No participa en la operación de los programas</w:t>
            </w:r>
          </w:p>
        </w:tc>
      </w:tr>
      <w:tr w:rsidR="00A80EF6" w:rsidRPr="00C64546" w:rsidTr="008B4A79">
        <w:trPr>
          <w:jc w:val="center"/>
        </w:trPr>
        <w:tc>
          <w:tcPr>
            <w:tcW w:w="1315" w:type="dxa"/>
            <w:vAlign w:val="center"/>
          </w:tcPr>
          <w:p w:rsidR="00A80EF6" w:rsidRPr="00C64546" w:rsidRDefault="00A80EF6" w:rsidP="000F2715">
            <w:pPr>
              <w:jc w:val="both"/>
              <w:rPr>
                <w:sz w:val="20"/>
                <w:szCs w:val="20"/>
              </w:rPr>
            </w:pPr>
            <w:r w:rsidRPr="00C64546">
              <w:rPr>
                <w:sz w:val="20"/>
                <w:szCs w:val="20"/>
              </w:rPr>
              <w:t>Auxiliar operativo</w:t>
            </w:r>
          </w:p>
        </w:tc>
        <w:tc>
          <w:tcPr>
            <w:tcW w:w="1095" w:type="dxa"/>
            <w:vAlign w:val="center"/>
          </w:tcPr>
          <w:p w:rsidR="00A80EF6" w:rsidRPr="00C64546" w:rsidRDefault="00A80EF6" w:rsidP="000F2715">
            <w:pPr>
              <w:jc w:val="both"/>
              <w:rPr>
                <w:sz w:val="20"/>
                <w:szCs w:val="20"/>
              </w:rPr>
            </w:pPr>
            <w:r w:rsidRPr="00C64546">
              <w:rPr>
                <w:sz w:val="20"/>
                <w:szCs w:val="20"/>
              </w:rPr>
              <w:t>Femenino</w:t>
            </w:r>
          </w:p>
        </w:tc>
        <w:tc>
          <w:tcPr>
            <w:tcW w:w="806" w:type="dxa"/>
            <w:vAlign w:val="center"/>
          </w:tcPr>
          <w:p w:rsidR="00A80EF6" w:rsidRPr="00C64546" w:rsidRDefault="00A80EF6" w:rsidP="000F2715">
            <w:pPr>
              <w:jc w:val="both"/>
              <w:rPr>
                <w:sz w:val="20"/>
                <w:szCs w:val="20"/>
              </w:rPr>
            </w:pPr>
            <w:r w:rsidRPr="00C64546">
              <w:rPr>
                <w:sz w:val="20"/>
                <w:szCs w:val="20"/>
              </w:rPr>
              <w:t>43</w:t>
            </w:r>
          </w:p>
        </w:tc>
        <w:tc>
          <w:tcPr>
            <w:tcW w:w="1486" w:type="dxa"/>
            <w:vAlign w:val="center"/>
          </w:tcPr>
          <w:p w:rsidR="00A80EF6" w:rsidRPr="00C64546" w:rsidRDefault="00A80EF6" w:rsidP="000F2715">
            <w:pPr>
              <w:jc w:val="both"/>
              <w:rPr>
                <w:sz w:val="20"/>
                <w:szCs w:val="20"/>
              </w:rPr>
            </w:pPr>
            <w:r w:rsidRPr="00C64546">
              <w:rPr>
                <w:sz w:val="20"/>
                <w:szCs w:val="20"/>
              </w:rPr>
              <w:t>Bachillerato</w:t>
            </w:r>
          </w:p>
        </w:tc>
        <w:tc>
          <w:tcPr>
            <w:tcW w:w="2244" w:type="dxa"/>
            <w:vAlign w:val="center"/>
          </w:tcPr>
          <w:p w:rsidR="00A80EF6" w:rsidRPr="00C64546" w:rsidRDefault="00A80EF6" w:rsidP="000F2715">
            <w:pPr>
              <w:jc w:val="both"/>
              <w:rPr>
                <w:sz w:val="20"/>
                <w:szCs w:val="20"/>
              </w:rPr>
            </w:pPr>
            <w:r w:rsidRPr="00C64546">
              <w:rPr>
                <w:sz w:val="20"/>
                <w:szCs w:val="20"/>
              </w:rPr>
              <w:t>Aplicar encuestas de satisfacción para los programas sociales que opera la subdirección</w:t>
            </w:r>
          </w:p>
        </w:tc>
        <w:tc>
          <w:tcPr>
            <w:tcW w:w="1276" w:type="dxa"/>
            <w:vAlign w:val="center"/>
          </w:tcPr>
          <w:p w:rsidR="00A80EF6" w:rsidRPr="00C64546" w:rsidRDefault="00A80EF6" w:rsidP="000F2715">
            <w:pPr>
              <w:jc w:val="both"/>
              <w:rPr>
                <w:sz w:val="20"/>
                <w:szCs w:val="20"/>
              </w:rPr>
            </w:pPr>
            <w:r w:rsidRPr="00C64546">
              <w:rPr>
                <w:sz w:val="20"/>
                <w:szCs w:val="20"/>
              </w:rPr>
              <w:t>No tiene experiencia</w:t>
            </w:r>
          </w:p>
        </w:tc>
        <w:tc>
          <w:tcPr>
            <w:tcW w:w="1842" w:type="dxa"/>
            <w:vAlign w:val="center"/>
          </w:tcPr>
          <w:p w:rsidR="00A80EF6" w:rsidRPr="00C64546" w:rsidRDefault="00A80EF6" w:rsidP="000F2715">
            <w:pPr>
              <w:jc w:val="both"/>
              <w:rPr>
                <w:sz w:val="20"/>
                <w:szCs w:val="20"/>
              </w:rPr>
            </w:pPr>
            <w:r w:rsidRPr="00C64546">
              <w:rPr>
                <w:sz w:val="20"/>
                <w:szCs w:val="20"/>
              </w:rPr>
              <w:t>No participa en la operación de los programas</w:t>
            </w:r>
          </w:p>
        </w:tc>
      </w:tr>
    </w:tbl>
    <w:p w:rsidR="00A80EF6" w:rsidRPr="00C64546" w:rsidRDefault="00A80EF6" w:rsidP="00A80EF6">
      <w:pPr>
        <w:jc w:val="both"/>
        <w:rPr>
          <w:sz w:val="20"/>
          <w:szCs w:val="20"/>
          <w:u w:val="single"/>
        </w:rPr>
      </w:pPr>
      <w:r w:rsidRPr="00C64546">
        <w:rPr>
          <w:sz w:val="20"/>
          <w:szCs w:val="20"/>
          <w:u w:val="single"/>
        </w:rPr>
        <w:t xml:space="preserve">(1) Experiencia en monitoreo y evaluación (M&amp;E), es decir, número de años y trabajos realizados. </w:t>
      </w:r>
    </w:p>
    <w:p w:rsidR="00A80EF6" w:rsidRPr="00C64546" w:rsidRDefault="00A80EF6" w:rsidP="00A80EF6">
      <w:pPr>
        <w:jc w:val="both"/>
        <w:rPr>
          <w:sz w:val="20"/>
          <w:szCs w:val="20"/>
          <w:u w:val="single"/>
        </w:rPr>
      </w:pPr>
      <w:r w:rsidRPr="00C64546">
        <w:rPr>
          <w:sz w:val="20"/>
          <w:szCs w:val="20"/>
          <w:u w:val="single"/>
        </w:rPr>
        <w:t>(2) Explicar si se dedican exclusivamente a las tareas de monitoreo y evaluación (M&amp;E) del programa o si participan en la operación del mismo, señalando puntualmente las funciones y tareas que realiza dentro del programa.</w:t>
      </w:r>
    </w:p>
    <w:p w:rsidR="00550E54" w:rsidRPr="00C64546" w:rsidRDefault="00550E54" w:rsidP="00550E54">
      <w:pPr>
        <w:pStyle w:val="NormalWeb"/>
        <w:jc w:val="both"/>
        <w:rPr>
          <w:b/>
          <w:sz w:val="20"/>
          <w:szCs w:val="20"/>
          <w:lang w:val="es-MX"/>
        </w:rPr>
      </w:pPr>
      <w:r w:rsidRPr="00C64546">
        <w:rPr>
          <w:b/>
          <w:sz w:val="20"/>
          <w:szCs w:val="20"/>
          <w:lang w:val="es-MX"/>
        </w:rPr>
        <w:t>II.2. Metodología de la Evaluación</w:t>
      </w:r>
      <w:r w:rsidR="003670C7" w:rsidRPr="00C64546">
        <w:rPr>
          <w:b/>
          <w:sz w:val="20"/>
          <w:szCs w:val="20"/>
          <w:lang w:val="es-MX"/>
        </w:rPr>
        <w:t>.</w:t>
      </w:r>
    </w:p>
    <w:p w:rsidR="00CC63BD" w:rsidRPr="00C64546" w:rsidRDefault="00D019FE" w:rsidP="00CC63BD">
      <w:pPr>
        <w:pStyle w:val="NormalWeb"/>
        <w:jc w:val="both"/>
        <w:rPr>
          <w:sz w:val="20"/>
          <w:szCs w:val="20"/>
          <w:lang w:val="es-MX"/>
        </w:rPr>
      </w:pPr>
      <w:r w:rsidRPr="00C64546">
        <w:rPr>
          <w:sz w:val="20"/>
          <w:szCs w:val="20"/>
          <w:lang w:val="es-MX"/>
        </w:rPr>
        <w:t xml:space="preserve">La </w:t>
      </w:r>
      <w:r w:rsidR="00CC63BD" w:rsidRPr="00C64546">
        <w:rPr>
          <w:sz w:val="20"/>
          <w:szCs w:val="20"/>
          <w:lang w:val="es-MX"/>
        </w:rPr>
        <w:t xml:space="preserve">Evaluación Interna 2017 forma parte de la Evaluación Interna Integral del Programa Social de mediano plazo (2016-2018), es decir, en tres etapas, no obstante por tratarse de un programa social creado en el año 2016, para poder llevar a cabo esta Evaluación Integral a concluirse en 2018, incluirá la Evaluación del Diseño Del Programa Social y la Construcción de la Línea Base del Programa Social, de la Primera etapa de la Evaluación Integral, tal como se establecieron los Lineamientos para la Elaboración de las Evaluaciones Internas 2016 de los Programas Sociales; además de la mayor parte de los aspectos solicitados en la segunda etapa de la evaluación, pues analizará la operación del Programa Social, es decir, comprenderá el análisis de los procesos seguidos por el programa social para otorgar los bienes o servicios a la población atendida; además del diseño del levantamiento de panel, como seguimiento al levantamiento inicial, es decir, establecer la ruta crítica para aplicar a la misma población el instrumento diseñado inicialmente, pero un periodo después; </w:t>
      </w:r>
      <w:r w:rsidR="00CC63BD" w:rsidRPr="00C64546">
        <w:rPr>
          <w:sz w:val="20"/>
          <w:szCs w:val="20"/>
          <w:lang w:val="es-MX"/>
        </w:rPr>
        <w:lastRenderedPageBreak/>
        <w:t xml:space="preserve">insumo esencial para la última etapa de la Evaluación Interna Integral a realizarse en 2018; no así la evaluación de Satisfacción, ya que el análisis de la calidad de atención del programa y de la percepción de beneficiarios, se reportará a través de los resultados arrojados por el levantamiento de la línea base, que formará parte de la Evaluación Interna 2018. </w:t>
      </w:r>
    </w:p>
    <w:p w:rsidR="003B5324" w:rsidRPr="00C64546" w:rsidRDefault="00AA2F1F" w:rsidP="00AA2F1F">
      <w:pPr>
        <w:pStyle w:val="NormalWeb"/>
        <w:jc w:val="both"/>
        <w:rPr>
          <w:sz w:val="20"/>
          <w:szCs w:val="20"/>
        </w:rPr>
      </w:pPr>
      <w:r w:rsidRPr="00C64546">
        <w:rPr>
          <w:sz w:val="20"/>
          <w:szCs w:val="20"/>
        </w:rPr>
        <w:t>La metodología de la evaluación es cuantitativa y cualitativa. Metodología que a través de diversas estrategias analíticas permitirá construir y explicar los procesos e interacciones entre los diferentes actores involucrados que hacen posible que el programa social se lleve a cabo, y con ello, una valoración objetiva de las fortalezas y áreas de oportuni</w:t>
      </w:r>
      <w:r w:rsidR="003B5324" w:rsidRPr="00C64546">
        <w:rPr>
          <w:sz w:val="20"/>
          <w:szCs w:val="20"/>
        </w:rPr>
        <w:t>dad que al respecto se tengan.</w:t>
      </w:r>
    </w:p>
    <w:p w:rsidR="003B5324" w:rsidRPr="00C64546" w:rsidRDefault="00AA2F1F" w:rsidP="00AA2F1F">
      <w:pPr>
        <w:pStyle w:val="NormalWeb"/>
        <w:jc w:val="both"/>
        <w:rPr>
          <w:sz w:val="20"/>
          <w:szCs w:val="20"/>
        </w:rPr>
      </w:pPr>
      <w:r w:rsidRPr="00C64546">
        <w:rPr>
          <w:sz w:val="20"/>
          <w:szCs w:val="20"/>
        </w:rPr>
        <w:t>La ruta crítica de la integración de</w:t>
      </w:r>
      <w:r w:rsidR="00DA4D20" w:rsidRPr="00C64546">
        <w:rPr>
          <w:sz w:val="20"/>
          <w:szCs w:val="20"/>
        </w:rPr>
        <w:t>l informe de la evaluación del P</w:t>
      </w:r>
      <w:r w:rsidRPr="00C64546">
        <w:rPr>
          <w:sz w:val="20"/>
          <w:szCs w:val="20"/>
        </w:rPr>
        <w:t>rograma</w:t>
      </w:r>
      <w:r w:rsidR="001B10EB" w:rsidRPr="00C64546">
        <w:rPr>
          <w:sz w:val="20"/>
          <w:szCs w:val="20"/>
        </w:rPr>
        <w:t xml:space="preserve"> de Apoyo Económico a Deportistas de Alto Rendimiento </w:t>
      </w:r>
      <w:r w:rsidR="00126E37" w:rsidRPr="00C64546">
        <w:rPr>
          <w:sz w:val="20"/>
          <w:szCs w:val="20"/>
        </w:rPr>
        <w:t>se muestra en el siguiente cuadro:</w:t>
      </w:r>
      <w:r w:rsidRPr="00C64546">
        <w:rPr>
          <w:sz w:val="20"/>
          <w:szCs w:val="20"/>
        </w:rPr>
        <w:t xml:space="preserve"> </w:t>
      </w:r>
    </w:p>
    <w:tbl>
      <w:tblPr>
        <w:tblW w:w="101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6"/>
        <w:gridCol w:w="5056"/>
      </w:tblGrid>
      <w:tr w:rsidR="00AA2F1F" w:rsidRPr="00C64546" w:rsidTr="006869AD">
        <w:tc>
          <w:tcPr>
            <w:tcW w:w="5056" w:type="dxa"/>
          </w:tcPr>
          <w:p w:rsidR="00AA2F1F" w:rsidRPr="00C64546" w:rsidRDefault="00AA2F1F" w:rsidP="006869AD">
            <w:pPr>
              <w:tabs>
                <w:tab w:val="left" w:pos="1712"/>
              </w:tabs>
              <w:rPr>
                <w:b/>
                <w:sz w:val="20"/>
                <w:szCs w:val="20"/>
              </w:rPr>
            </w:pPr>
            <w:r w:rsidRPr="00C64546">
              <w:rPr>
                <w:b/>
                <w:sz w:val="20"/>
                <w:szCs w:val="20"/>
              </w:rPr>
              <w:tab/>
              <w:t>Apartado de la Evaluación</w:t>
            </w:r>
          </w:p>
        </w:tc>
        <w:tc>
          <w:tcPr>
            <w:tcW w:w="5056" w:type="dxa"/>
          </w:tcPr>
          <w:p w:rsidR="00AA2F1F" w:rsidRPr="00C64546" w:rsidRDefault="00AA2F1F" w:rsidP="006869AD">
            <w:pPr>
              <w:jc w:val="center"/>
              <w:rPr>
                <w:b/>
                <w:sz w:val="20"/>
                <w:szCs w:val="20"/>
              </w:rPr>
            </w:pPr>
            <w:r w:rsidRPr="00C64546">
              <w:rPr>
                <w:b/>
                <w:sz w:val="20"/>
                <w:szCs w:val="20"/>
              </w:rPr>
              <w:t>Periodo de Análisis</w:t>
            </w:r>
          </w:p>
        </w:tc>
      </w:tr>
      <w:tr w:rsidR="00AA2F1F" w:rsidRPr="00C64546" w:rsidTr="006869AD">
        <w:tc>
          <w:tcPr>
            <w:tcW w:w="5056" w:type="dxa"/>
          </w:tcPr>
          <w:p w:rsidR="00AA2F1F" w:rsidRPr="00C64546" w:rsidRDefault="00AA2F1F" w:rsidP="00775880">
            <w:pPr>
              <w:tabs>
                <w:tab w:val="right" w:pos="4840"/>
              </w:tabs>
              <w:spacing w:line="240" w:lineRule="exact"/>
              <w:jc w:val="both"/>
              <w:rPr>
                <w:sz w:val="20"/>
                <w:szCs w:val="20"/>
                <w:lang w:val="es-MX"/>
              </w:rPr>
            </w:pPr>
            <w:r w:rsidRPr="00C64546">
              <w:rPr>
                <w:sz w:val="20"/>
                <w:szCs w:val="20"/>
                <w:lang w:val="es-MX"/>
              </w:rPr>
              <w:t>Aplicación de encuestas de s</w:t>
            </w:r>
            <w:r w:rsidR="00775880" w:rsidRPr="00C64546">
              <w:rPr>
                <w:sz w:val="20"/>
                <w:szCs w:val="20"/>
                <w:lang w:val="es-MX"/>
              </w:rPr>
              <w:t xml:space="preserve">atisfacción durante los eventos </w:t>
            </w:r>
            <w:r w:rsidRPr="00C64546">
              <w:rPr>
                <w:sz w:val="20"/>
                <w:szCs w:val="20"/>
                <w:lang w:val="es-MX"/>
              </w:rPr>
              <w:t>en que se entregaron los componentes del Programa.</w:t>
            </w:r>
            <w:r w:rsidRPr="00C64546">
              <w:rPr>
                <w:sz w:val="20"/>
                <w:szCs w:val="20"/>
                <w:lang w:val="es-MX"/>
              </w:rPr>
              <w:tab/>
            </w:r>
          </w:p>
        </w:tc>
        <w:tc>
          <w:tcPr>
            <w:tcW w:w="5056" w:type="dxa"/>
          </w:tcPr>
          <w:p w:rsidR="00AA2F1F" w:rsidRPr="00C64546" w:rsidRDefault="00434C69" w:rsidP="00775880">
            <w:pPr>
              <w:tabs>
                <w:tab w:val="left" w:pos="658"/>
              </w:tabs>
              <w:spacing w:line="240" w:lineRule="exact"/>
              <w:jc w:val="center"/>
              <w:rPr>
                <w:sz w:val="20"/>
                <w:szCs w:val="20"/>
              </w:rPr>
            </w:pPr>
            <w:r w:rsidRPr="00C64546">
              <w:rPr>
                <w:sz w:val="20"/>
                <w:szCs w:val="20"/>
              </w:rPr>
              <w:t>1 mes</w:t>
            </w:r>
          </w:p>
        </w:tc>
      </w:tr>
      <w:tr w:rsidR="00AA2F1F" w:rsidRPr="00C64546" w:rsidTr="006869AD">
        <w:tc>
          <w:tcPr>
            <w:tcW w:w="5056" w:type="dxa"/>
          </w:tcPr>
          <w:p w:rsidR="00AA2F1F" w:rsidRPr="00C64546" w:rsidRDefault="00AA2F1F" w:rsidP="006869AD">
            <w:pPr>
              <w:tabs>
                <w:tab w:val="left" w:pos="3061"/>
              </w:tabs>
              <w:jc w:val="both"/>
              <w:rPr>
                <w:sz w:val="20"/>
                <w:szCs w:val="20"/>
              </w:rPr>
            </w:pPr>
            <w:r w:rsidRPr="00C64546">
              <w:rPr>
                <w:sz w:val="20"/>
                <w:szCs w:val="20"/>
              </w:rPr>
              <w:t>Procesamiento de las encuestas de satisfacción.</w:t>
            </w:r>
          </w:p>
        </w:tc>
        <w:tc>
          <w:tcPr>
            <w:tcW w:w="5056" w:type="dxa"/>
          </w:tcPr>
          <w:p w:rsidR="00AA2F1F" w:rsidRPr="00C64546" w:rsidRDefault="00434C69" w:rsidP="00DA4D20">
            <w:pPr>
              <w:tabs>
                <w:tab w:val="left" w:pos="646"/>
              </w:tabs>
              <w:jc w:val="center"/>
              <w:rPr>
                <w:sz w:val="20"/>
                <w:szCs w:val="20"/>
              </w:rPr>
            </w:pPr>
            <w:r w:rsidRPr="00C64546">
              <w:rPr>
                <w:sz w:val="20"/>
                <w:szCs w:val="20"/>
              </w:rPr>
              <w:t>1 mes</w:t>
            </w:r>
          </w:p>
        </w:tc>
      </w:tr>
      <w:tr w:rsidR="00AA2F1F" w:rsidRPr="00C64546" w:rsidTr="006869AD">
        <w:tc>
          <w:tcPr>
            <w:tcW w:w="5056" w:type="dxa"/>
          </w:tcPr>
          <w:p w:rsidR="00AA2F1F" w:rsidRPr="00C64546" w:rsidRDefault="00AA2F1F" w:rsidP="006869AD">
            <w:pPr>
              <w:tabs>
                <w:tab w:val="left" w:pos="3061"/>
              </w:tabs>
              <w:jc w:val="both"/>
              <w:rPr>
                <w:sz w:val="20"/>
                <w:szCs w:val="20"/>
              </w:rPr>
            </w:pPr>
            <w:r w:rsidRPr="00C64546">
              <w:rPr>
                <w:sz w:val="20"/>
                <w:szCs w:val="20"/>
              </w:rPr>
              <w:t>Capacitación para la entrega del Informe de Evaluación.</w:t>
            </w:r>
          </w:p>
        </w:tc>
        <w:tc>
          <w:tcPr>
            <w:tcW w:w="5056" w:type="dxa"/>
          </w:tcPr>
          <w:p w:rsidR="00AA2F1F" w:rsidRPr="00C64546" w:rsidRDefault="00434C69" w:rsidP="00DA4D20">
            <w:pPr>
              <w:tabs>
                <w:tab w:val="left" w:pos="329"/>
              </w:tabs>
              <w:jc w:val="center"/>
              <w:rPr>
                <w:sz w:val="20"/>
                <w:szCs w:val="20"/>
              </w:rPr>
            </w:pPr>
            <w:r w:rsidRPr="00C64546">
              <w:rPr>
                <w:sz w:val="20"/>
                <w:szCs w:val="20"/>
              </w:rPr>
              <w:t>3 días</w:t>
            </w:r>
          </w:p>
        </w:tc>
      </w:tr>
      <w:tr w:rsidR="00AA2F1F" w:rsidRPr="00C64546" w:rsidTr="006869AD">
        <w:tc>
          <w:tcPr>
            <w:tcW w:w="5056" w:type="dxa"/>
          </w:tcPr>
          <w:p w:rsidR="00AA2F1F" w:rsidRPr="00C64546" w:rsidRDefault="00AA2F1F" w:rsidP="006869AD">
            <w:pPr>
              <w:tabs>
                <w:tab w:val="left" w:pos="3061"/>
              </w:tabs>
              <w:jc w:val="both"/>
              <w:rPr>
                <w:sz w:val="20"/>
                <w:szCs w:val="20"/>
              </w:rPr>
            </w:pPr>
            <w:r w:rsidRPr="00C64546">
              <w:rPr>
                <w:sz w:val="20"/>
                <w:szCs w:val="20"/>
              </w:rPr>
              <w:t>Recolección de insumos para el Informe de Evaluación.</w:t>
            </w:r>
          </w:p>
        </w:tc>
        <w:tc>
          <w:tcPr>
            <w:tcW w:w="5056" w:type="dxa"/>
          </w:tcPr>
          <w:p w:rsidR="00AA2F1F" w:rsidRPr="00C64546" w:rsidRDefault="00434C69" w:rsidP="00DA4D20">
            <w:pPr>
              <w:tabs>
                <w:tab w:val="left" w:pos="329"/>
              </w:tabs>
              <w:jc w:val="center"/>
              <w:rPr>
                <w:sz w:val="20"/>
                <w:szCs w:val="20"/>
              </w:rPr>
            </w:pPr>
            <w:r w:rsidRPr="00C64546">
              <w:rPr>
                <w:sz w:val="20"/>
                <w:szCs w:val="20"/>
              </w:rPr>
              <w:t>1 mes</w:t>
            </w:r>
          </w:p>
        </w:tc>
      </w:tr>
      <w:tr w:rsidR="00AA2F1F" w:rsidRPr="00C64546" w:rsidTr="006869AD">
        <w:tc>
          <w:tcPr>
            <w:tcW w:w="5056" w:type="dxa"/>
          </w:tcPr>
          <w:p w:rsidR="00AA2F1F" w:rsidRPr="00C64546" w:rsidRDefault="00AA2F1F" w:rsidP="006869AD">
            <w:pPr>
              <w:tabs>
                <w:tab w:val="left" w:pos="3061"/>
              </w:tabs>
              <w:jc w:val="both"/>
              <w:rPr>
                <w:sz w:val="20"/>
                <w:szCs w:val="20"/>
              </w:rPr>
            </w:pPr>
            <w:r w:rsidRPr="00C64546">
              <w:rPr>
                <w:sz w:val="20"/>
                <w:szCs w:val="20"/>
              </w:rPr>
              <w:t>Redacción del Informe de Evaluación</w:t>
            </w:r>
          </w:p>
        </w:tc>
        <w:tc>
          <w:tcPr>
            <w:tcW w:w="5056" w:type="dxa"/>
          </w:tcPr>
          <w:p w:rsidR="00AA2F1F" w:rsidRPr="00C64546" w:rsidRDefault="00434C69" w:rsidP="00DA4D20">
            <w:pPr>
              <w:tabs>
                <w:tab w:val="left" w:pos="329"/>
              </w:tabs>
              <w:jc w:val="center"/>
              <w:rPr>
                <w:sz w:val="20"/>
                <w:szCs w:val="20"/>
              </w:rPr>
            </w:pPr>
            <w:r w:rsidRPr="00C64546">
              <w:rPr>
                <w:sz w:val="20"/>
                <w:szCs w:val="20"/>
              </w:rPr>
              <w:t>1 mes</w:t>
            </w:r>
          </w:p>
        </w:tc>
      </w:tr>
    </w:tbl>
    <w:p w:rsidR="003670C7" w:rsidRPr="00C64546" w:rsidRDefault="003670C7" w:rsidP="00CA0A4F">
      <w:pPr>
        <w:pStyle w:val="NormalWeb"/>
        <w:jc w:val="both"/>
        <w:rPr>
          <w:b/>
          <w:sz w:val="20"/>
          <w:szCs w:val="20"/>
          <w:lang w:val="es-MX"/>
        </w:rPr>
      </w:pPr>
      <w:r w:rsidRPr="00C64546">
        <w:rPr>
          <w:b/>
          <w:sz w:val="20"/>
          <w:szCs w:val="20"/>
          <w:lang w:val="es-MX"/>
        </w:rPr>
        <w:t xml:space="preserve">II.3. Fuentes de Información de la Evaluación. </w:t>
      </w:r>
    </w:p>
    <w:p w:rsidR="003B5324" w:rsidRPr="00C64546" w:rsidRDefault="00A80EF6" w:rsidP="00F07506">
      <w:pPr>
        <w:pStyle w:val="NormalWeb"/>
        <w:jc w:val="both"/>
        <w:rPr>
          <w:sz w:val="20"/>
          <w:szCs w:val="20"/>
          <w:lang w:val="es-MX"/>
        </w:rPr>
      </w:pPr>
      <w:r w:rsidRPr="00C64546">
        <w:rPr>
          <w:sz w:val="20"/>
          <w:szCs w:val="20"/>
          <w:lang w:val="es-MX"/>
        </w:rPr>
        <w:t>Aunque es la primer etapa del programa de apoyo económico a deportistas de alto rendimiento, ya que es un programa de nueva creación,</w:t>
      </w:r>
      <w:r w:rsidR="003B5324" w:rsidRPr="00C64546">
        <w:rPr>
          <w:sz w:val="20"/>
          <w:szCs w:val="20"/>
          <w:lang w:val="es-MX"/>
        </w:rPr>
        <w:t xml:space="preserve"> se realizará un análisis de gabinete; además de proyectar el levantamiento de información de campo para la construcción de la línea base y del panel; cuyo análisis formará parte de la última etapa de la Evaluación Interna Integral a realizarse en 2018.</w:t>
      </w:r>
    </w:p>
    <w:p w:rsidR="00572DEF" w:rsidRPr="00C64546" w:rsidRDefault="000C6B6B" w:rsidP="00434C69">
      <w:pPr>
        <w:pStyle w:val="NormalWeb"/>
        <w:jc w:val="both"/>
        <w:rPr>
          <w:b/>
          <w:sz w:val="20"/>
          <w:szCs w:val="20"/>
          <w:lang w:val="es-MX"/>
        </w:rPr>
      </w:pPr>
      <w:r w:rsidRPr="00C64546">
        <w:rPr>
          <w:b/>
          <w:sz w:val="20"/>
          <w:szCs w:val="20"/>
          <w:lang w:val="es-MX"/>
        </w:rPr>
        <w:t>II.3.1. Información de Gabinete</w:t>
      </w:r>
      <w:r w:rsidR="005820BE" w:rsidRPr="00C64546">
        <w:rPr>
          <w:b/>
          <w:sz w:val="20"/>
          <w:szCs w:val="20"/>
          <w:lang w:val="es-MX"/>
        </w:rPr>
        <w:t>.</w:t>
      </w:r>
      <w:r w:rsidRPr="00C64546">
        <w:rPr>
          <w:b/>
          <w:sz w:val="20"/>
          <w:szCs w:val="20"/>
          <w:lang w:val="es-MX"/>
        </w:rPr>
        <w:t xml:space="preserve"> </w:t>
      </w:r>
    </w:p>
    <w:p w:rsidR="00A66946" w:rsidRPr="00C64546" w:rsidRDefault="002D6A8F" w:rsidP="00A66946">
      <w:pPr>
        <w:pStyle w:val="Sinespaciado"/>
        <w:jc w:val="both"/>
        <w:rPr>
          <w:rFonts w:ascii="Times New Roman" w:hAnsi="Times New Roman"/>
          <w:sz w:val="20"/>
          <w:szCs w:val="20"/>
        </w:rPr>
      </w:pPr>
      <w:r w:rsidRPr="00C64546">
        <w:rPr>
          <w:rFonts w:ascii="Times New Roman" w:hAnsi="Times New Roman"/>
          <w:sz w:val="20"/>
          <w:szCs w:val="20"/>
        </w:rPr>
        <w:t>F</w:t>
      </w:r>
      <w:r w:rsidR="00A66946" w:rsidRPr="00C64546">
        <w:rPr>
          <w:rFonts w:ascii="Times New Roman" w:hAnsi="Times New Roman"/>
          <w:sz w:val="20"/>
          <w:szCs w:val="20"/>
        </w:rPr>
        <w:t>uentes de información</w:t>
      </w:r>
      <w:r w:rsidR="00B814C6" w:rsidRPr="00C64546">
        <w:rPr>
          <w:rFonts w:ascii="Times New Roman" w:hAnsi="Times New Roman"/>
          <w:sz w:val="20"/>
          <w:szCs w:val="20"/>
        </w:rPr>
        <w:t xml:space="preserve"> de</w:t>
      </w:r>
      <w:r w:rsidR="00A66946" w:rsidRPr="00C64546">
        <w:rPr>
          <w:rFonts w:ascii="Times New Roman" w:hAnsi="Times New Roman"/>
          <w:sz w:val="20"/>
          <w:szCs w:val="20"/>
        </w:rPr>
        <w:t xml:space="preserve"> gabinete que se emplearán para el análisis y estudio d</w:t>
      </w:r>
      <w:r w:rsidR="00B814C6" w:rsidRPr="00C64546">
        <w:rPr>
          <w:rFonts w:ascii="Times New Roman" w:hAnsi="Times New Roman"/>
          <w:sz w:val="20"/>
          <w:szCs w:val="20"/>
        </w:rPr>
        <w:t>e los aspectos abordados en la E</w:t>
      </w:r>
      <w:r w:rsidR="00A66946" w:rsidRPr="00C64546">
        <w:rPr>
          <w:rFonts w:ascii="Times New Roman" w:hAnsi="Times New Roman"/>
          <w:sz w:val="20"/>
          <w:szCs w:val="20"/>
        </w:rPr>
        <w:t>v</w:t>
      </w:r>
      <w:r w:rsidR="00B814C6" w:rsidRPr="00C64546">
        <w:rPr>
          <w:rFonts w:ascii="Times New Roman" w:hAnsi="Times New Roman"/>
          <w:sz w:val="20"/>
          <w:szCs w:val="20"/>
        </w:rPr>
        <w:t>aluación I</w:t>
      </w:r>
      <w:r w:rsidR="00A66946" w:rsidRPr="00C64546">
        <w:rPr>
          <w:rFonts w:ascii="Times New Roman" w:hAnsi="Times New Roman"/>
          <w:sz w:val="20"/>
          <w:szCs w:val="20"/>
        </w:rPr>
        <w:t>nterna 2017</w:t>
      </w:r>
      <w:r w:rsidR="00712A12" w:rsidRPr="00C64546">
        <w:rPr>
          <w:rFonts w:ascii="Times New Roman" w:hAnsi="Times New Roman"/>
          <w:sz w:val="20"/>
          <w:szCs w:val="20"/>
        </w:rPr>
        <w:t>.</w:t>
      </w:r>
    </w:p>
    <w:p w:rsidR="00DA4D20" w:rsidRPr="00C64546" w:rsidRDefault="00DA4D20" w:rsidP="00853A31">
      <w:pPr>
        <w:pStyle w:val="Textoindependiente"/>
        <w:ind w:left="0"/>
        <w:rPr>
          <w:b/>
        </w:rPr>
      </w:pPr>
    </w:p>
    <w:p w:rsidR="00A80EF6" w:rsidRPr="00C64546" w:rsidRDefault="00A80EF6" w:rsidP="00853A31">
      <w:pPr>
        <w:pStyle w:val="Textoindependiente"/>
        <w:ind w:left="0"/>
        <w:rPr>
          <w:b/>
        </w:rPr>
      </w:pPr>
      <w:r w:rsidRPr="00C64546">
        <w:rPr>
          <w:b/>
        </w:rPr>
        <w:t>A nivel internacional:</w:t>
      </w:r>
    </w:p>
    <w:p w:rsidR="00A80EF6" w:rsidRPr="00C64546" w:rsidRDefault="00A80EF6" w:rsidP="00853A31">
      <w:pPr>
        <w:pStyle w:val="Textoindependiente"/>
        <w:ind w:left="0"/>
        <w:rPr>
          <w:b/>
        </w:rPr>
      </w:pPr>
    </w:p>
    <w:p w:rsidR="00A80EF6" w:rsidRPr="00C64546" w:rsidRDefault="00A80EF6" w:rsidP="00A80EF6">
      <w:pPr>
        <w:pStyle w:val="Textoindependiente"/>
        <w:ind w:left="0"/>
        <w:rPr>
          <w:b/>
        </w:rPr>
      </w:pPr>
      <w:r w:rsidRPr="00C64546">
        <w:t>- Carta internacional revisada de la educación física, la actividad física y el deporte. UNESCO</w:t>
      </w:r>
    </w:p>
    <w:p w:rsidR="00A80EF6" w:rsidRPr="00C64546" w:rsidRDefault="00A80EF6" w:rsidP="00853A31">
      <w:pPr>
        <w:pStyle w:val="Textoindependiente"/>
        <w:ind w:left="0"/>
        <w:rPr>
          <w:b/>
        </w:rPr>
      </w:pPr>
    </w:p>
    <w:p w:rsidR="00853A31" w:rsidRPr="00C64546" w:rsidRDefault="00853A31" w:rsidP="00853A31">
      <w:pPr>
        <w:pStyle w:val="Textoindependiente"/>
        <w:ind w:left="0"/>
        <w:rPr>
          <w:b/>
        </w:rPr>
      </w:pPr>
      <w:r w:rsidRPr="00C64546">
        <w:rPr>
          <w:b/>
        </w:rPr>
        <w:t>A nivel nacional:</w:t>
      </w:r>
    </w:p>
    <w:p w:rsidR="00A80EF6" w:rsidRPr="00C64546" w:rsidRDefault="00A80EF6" w:rsidP="00853A31">
      <w:pPr>
        <w:pStyle w:val="Textoindependiente"/>
        <w:ind w:left="0"/>
        <w:rPr>
          <w:b/>
        </w:rPr>
      </w:pPr>
    </w:p>
    <w:p w:rsidR="00A80EF6" w:rsidRPr="00C64546" w:rsidRDefault="00A80EF6" w:rsidP="00A80EF6">
      <w:pPr>
        <w:jc w:val="both"/>
        <w:rPr>
          <w:sz w:val="20"/>
          <w:szCs w:val="20"/>
          <w:lang w:eastAsia="es-MX"/>
        </w:rPr>
      </w:pPr>
      <w:r w:rsidRPr="00C64546">
        <w:rPr>
          <w:sz w:val="20"/>
          <w:szCs w:val="20"/>
        </w:rPr>
        <w:t xml:space="preserve">- </w:t>
      </w:r>
      <w:r w:rsidRPr="00C64546">
        <w:rPr>
          <w:sz w:val="20"/>
          <w:szCs w:val="20"/>
          <w:lang w:eastAsia="es-MX"/>
        </w:rPr>
        <w:t>Ley General de Cultura Física y Deporte</w:t>
      </w:r>
    </w:p>
    <w:p w:rsidR="00A80EF6" w:rsidRPr="00C64546" w:rsidRDefault="00A80EF6" w:rsidP="00A80EF6">
      <w:pPr>
        <w:jc w:val="both"/>
        <w:rPr>
          <w:sz w:val="20"/>
          <w:szCs w:val="20"/>
          <w:lang w:eastAsia="es-MX"/>
        </w:rPr>
      </w:pPr>
      <w:r w:rsidRPr="00C64546">
        <w:rPr>
          <w:sz w:val="20"/>
          <w:szCs w:val="20"/>
          <w:lang w:eastAsia="es-MX"/>
        </w:rPr>
        <w:t>- Ley General del Deporte.</w:t>
      </w:r>
    </w:p>
    <w:p w:rsidR="00A80EF6" w:rsidRPr="00C64546" w:rsidRDefault="00A80EF6" w:rsidP="00A80EF6">
      <w:pPr>
        <w:jc w:val="both"/>
        <w:rPr>
          <w:sz w:val="20"/>
          <w:szCs w:val="20"/>
          <w:lang w:eastAsia="es-MX"/>
        </w:rPr>
      </w:pPr>
      <w:r w:rsidRPr="00C64546">
        <w:rPr>
          <w:sz w:val="20"/>
          <w:szCs w:val="20"/>
          <w:lang w:eastAsia="es-MX"/>
        </w:rPr>
        <w:t xml:space="preserve">- </w:t>
      </w:r>
      <w:hyperlink r:id="rId8" w:tgtFrame="_blank" w:history="1">
        <w:r w:rsidRPr="00C64546">
          <w:rPr>
            <w:sz w:val="20"/>
            <w:szCs w:val="20"/>
            <w:lang w:eastAsia="es-MX"/>
          </w:rPr>
          <w:t>Programa Nacional de Cultura Física y Deporte 2014-2018</w:t>
        </w:r>
      </w:hyperlink>
    </w:p>
    <w:p w:rsidR="00A80EF6" w:rsidRPr="00C64546" w:rsidRDefault="00A80EF6" w:rsidP="00A80EF6">
      <w:pPr>
        <w:jc w:val="both"/>
        <w:rPr>
          <w:sz w:val="20"/>
          <w:szCs w:val="20"/>
          <w:lang w:eastAsia="es-MX"/>
        </w:rPr>
      </w:pPr>
      <w:r w:rsidRPr="00C64546">
        <w:rPr>
          <w:sz w:val="20"/>
          <w:szCs w:val="20"/>
          <w:lang w:eastAsia="es-MX"/>
        </w:rPr>
        <w:t xml:space="preserve">- </w:t>
      </w:r>
      <w:hyperlink r:id="rId9" w:tgtFrame="_blank" w:history="1">
        <w:r w:rsidRPr="00C64546">
          <w:rPr>
            <w:sz w:val="20"/>
            <w:szCs w:val="20"/>
            <w:lang w:eastAsia="es-MX"/>
          </w:rPr>
          <w:t>Programa para Democratizar la Productividad 2013-2018</w:t>
        </w:r>
      </w:hyperlink>
    </w:p>
    <w:p w:rsidR="00A80EF6" w:rsidRPr="00C64546" w:rsidRDefault="00A80EF6" w:rsidP="00A80EF6">
      <w:pPr>
        <w:jc w:val="both"/>
        <w:rPr>
          <w:sz w:val="20"/>
          <w:szCs w:val="20"/>
          <w:lang w:eastAsia="es-MX"/>
        </w:rPr>
      </w:pPr>
      <w:r w:rsidRPr="00C64546">
        <w:rPr>
          <w:sz w:val="20"/>
          <w:szCs w:val="20"/>
          <w:lang w:eastAsia="es-MX"/>
        </w:rPr>
        <w:t xml:space="preserve">- </w:t>
      </w:r>
      <w:hyperlink r:id="rId10" w:tgtFrame="_blank" w:history="1">
        <w:r w:rsidRPr="00C64546">
          <w:rPr>
            <w:sz w:val="20"/>
            <w:szCs w:val="20"/>
            <w:lang w:eastAsia="es-MX"/>
          </w:rPr>
          <w:t>Programa para un Gobierno Cercano y Moderno 2013-2018</w:t>
        </w:r>
      </w:hyperlink>
    </w:p>
    <w:p w:rsidR="00853A31" w:rsidRPr="00C64546" w:rsidRDefault="00A80EF6" w:rsidP="00853A31">
      <w:pPr>
        <w:contextualSpacing/>
        <w:jc w:val="both"/>
        <w:rPr>
          <w:b/>
          <w:sz w:val="20"/>
          <w:szCs w:val="20"/>
        </w:rPr>
      </w:pPr>
      <w:r w:rsidRPr="00C64546">
        <w:rPr>
          <w:sz w:val="20"/>
          <w:szCs w:val="20"/>
          <w:lang w:eastAsia="es-MX"/>
        </w:rPr>
        <w:t xml:space="preserve">- </w:t>
      </w:r>
      <w:hyperlink r:id="rId11" w:tgtFrame="_blank" w:history="1">
        <w:r w:rsidRPr="00C64546">
          <w:rPr>
            <w:sz w:val="20"/>
            <w:szCs w:val="20"/>
            <w:lang w:eastAsia="es-MX"/>
          </w:rPr>
          <w:t>Programa Nacional para la Igualdad de Oportunidades y No Discriminación contra las Mujeres (Proigualdad) 2013-2018</w:t>
        </w:r>
      </w:hyperlink>
    </w:p>
    <w:p w:rsidR="003A16E5" w:rsidRPr="00C64546" w:rsidRDefault="00853A31" w:rsidP="00853A31">
      <w:pPr>
        <w:contextualSpacing/>
        <w:jc w:val="both"/>
        <w:rPr>
          <w:rStyle w:val="normaltextrunscx21326078"/>
          <w:rFonts w:eastAsia="Calibri"/>
          <w:sz w:val="20"/>
          <w:szCs w:val="20"/>
        </w:rPr>
      </w:pPr>
      <w:r w:rsidRPr="00C64546">
        <w:rPr>
          <w:rStyle w:val="normaltextrunscx21326078"/>
          <w:rFonts w:eastAsia="Calibri"/>
          <w:sz w:val="20"/>
          <w:szCs w:val="20"/>
        </w:rPr>
        <w:t>-</w:t>
      </w:r>
      <w:r w:rsidR="003A16E5" w:rsidRPr="00C64546">
        <w:rPr>
          <w:rStyle w:val="normaltextrunscx21326078"/>
          <w:rFonts w:eastAsia="Calibri"/>
          <w:sz w:val="20"/>
          <w:szCs w:val="20"/>
        </w:rPr>
        <w:t xml:space="preserve"> </w:t>
      </w:r>
      <w:r w:rsidRPr="00C64546">
        <w:rPr>
          <w:rStyle w:val="normaltextrunscx21326078"/>
          <w:rFonts w:eastAsia="Calibri"/>
          <w:sz w:val="20"/>
          <w:szCs w:val="20"/>
        </w:rPr>
        <w:t>INEGI,</w:t>
      </w:r>
      <w:r w:rsidR="003A16E5" w:rsidRPr="00C64546">
        <w:rPr>
          <w:rStyle w:val="normaltextrunscx21326078"/>
          <w:rFonts w:eastAsia="Calibri"/>
          <w:sz w:val="20"/>
          <w:szCs w:val="20"/>
        </w:rPr>
        <w:t xml:space="preserve"> Módulo de Práctica Deportiva y Ejercicio Físico, por entidad federativa. 2016. CONADE</w:t>
      </w:r>
    </w:p>
    <w:p w:rsidR="00853A31" w:rsidRPr="00C64546" w:rsidRDefault="003A16E5" w:rsidP="00853A31">
      <w:pPr>
        <w:contextualSpacing/>
        <w:jc w:val="both"/>
        <w:rPr>
          <w:rStyle w:val="normaltextrunscx21326078"/>
          <w:rFonts w:eastAsia="Calibri"/>
          <w:sz w:val="20"/>
          <w:szCs w:val="20"/>
        </w:rPr>
      </w:pPr>
      <w:r w:rsidRPr="00C64546">
        <w:rPr>
          <w:rStyle w:val="normaltextrunscx21326078"/>
          <w:rFonts w:eastAsia="Calibri"/>
          <w:sz w:val="20"/>
          <w:szCs w:val="20"/>
        </w:rPr>
        <w:t>- Encue</w:t>
      </w:r>
      <w:r w:rsidR="00853A31" w:rsidRPr="00C64546">
        <w:rPr>
          <w:rStyle w:val="normaltextrunscx21326078"/>
          <w:rFonts w:eastAsia="Calibri"/>
          <w:sz w:val="20"/>
          <w:szCs w:val="20"/>
        </w:rPr>
        <w:t>sta Inter</w:t>
      </w:r>
      <w:r w:rsidRPr="00C64546">
        <w:rPr>
          <w:rStyle w:val="normaltextrunscx21326078"/>
          <w:rFonts w:eastAsia="Calibri"/>
          <w:sz w:val="20"/>
          <w:szCs w:val="20"/>
        </w:rPr>
        <w:t xml:space="preserve"> </w:t>
      </w:r>
      <w:r w:rsidR="00853A31" w:rsidRPr="00C64546">
        <w:rPr>
          <w:rStyle w:val="normaltextrunscx21326078"/>
          <w:rFonts w:eastAsia="Calibri"/>
          <w:sz w:val="20"/>
          <w:szCs w:val="20"/>
        </w:rPr>
        <w:t>censal 2015. INEGI.</w:t>
      </w:r>
    </w:p>
    <w:p w:rsidR="003A16E5" w:rsidRPr="00C64546" w:rsidRDefault="003A16E5" w:rsidP="00853A31">
      <w:pPr>
        <w:contextualSpacing/>
        <w:jc w:val="both"/>
        <w:rPr>
          <w:sz w:val="20"/>
          <w:szCs w:val="20"/>
        </w:rPr>
      </w:pPr>
      <w:r w:rsidRPr="00C64546">
        <w:rPr>
          <w:rStyle w:val="normaltextrunscx21326078"/>
          <w:rFonts w:eastAsia="Calibri"/>
          <w:sz w:val="20"/>
          <w:szCs w:val="20"/>
        </w:rPr>
        <w:t>- Programa Nacional de Cultura Física y Deporte 2014-2018. CONADE</w:t>
      </w:r>
    </w:p>
    <w:p w:rsidR="00DA4D20" w:rsidRDefault="00DA4D20" w:rsidP="00853A31">
      <w:pPr>
        <w:pStyle w:val="Textoindependiente"/>
        <w:ind w:left="0"/>
        <w:rPr>
          <w:b/>
        </w:rPr>
      </w:pPr>
    </w:p>
    <w:p w:rsidR="00853A31" w:rsidRPr="00C64546" w:rsidRDefault="00853A31" w:rsidP="00853A31">
      <w:pPr>
        <w:pStyle w:val="Textoindependiente"/>
        <w:ind w:left="0"/>
        <w:rPr>
          <w:b/>
        </w:rPr>
      </w:pPr>
      <w:r w:rsidRPr="00C64546">
        <w:rPr>
          <w:b/>
        </w:rPr>
        <w:t>Para la Ciudad de México:</w:t>
      </w:r>
    </w:p>
    <w:p w:rsidR="00853A31" w:rsidRPr="00C64546" w:rsidRDefault="00853A31" w:rsidP="00853A31">
      <w:pPr>
        <w:pStyle w:val="Textoindependiente"/>
        <w:ind w:left="0"/>
        <w:rPr>
          <w:i/>
        </w:rPr>
      </w:pP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rPr>
        <w:t>- Estatuto de Gobierno del Distrito Federal.</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rPr>
        <w:t>- Ley Orgánica de la Administración Pública del Distrito Federal.</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rPr>
        <w:t>- Ley de Presupuesto y Gasto Eficiente del Distrito Federal.</w:t>
      </w:r>
    </w:p>
    <w:p w:rsidR="00A80EF6" w:rsidRPr="00C64546" w:rsidRDefault="00A80EF6" w:rsidP="00A80EF6">
      <w:pPr>
        <w:pStyle w:val="Prrafodelista"/>
        <w:jc w:val="both"/>
        <w:rPr>
          <w:rFonts w:ascii="Times New Roman" w:hAnsi="Times New Roman"/>
          <w:sz w:val="20"/>
          <w:szCs w:val="20"/>
          <w:lang w:eastAsia="es-MX"/>
        </w:rPr>
      </w:pPr>
      <w:r w:rsidRPr="00C64546">
        <w:rPr>
          <w:rFonts w:ascii="Times New Roman" w:hAnsi="Times New Roman"/>
          <w:sz w:val="20"/>
          <w:szCs w:val="20"/>
        </w:rPr>
        <w:t>-</w:t>
      </w:r>
      <w:r w:rsidRPr="00C64546">
        <w:rPr>
          <w:rFonts w:ascii="Times New Roman" w:hAnsi="Times New Roman"/>
          <w:sz w:val="20"/>
          <w:szCs w:val="20"/>
          <w:lang w:eastAsia="es-MX"/>
        </w:rPr>
        <w:t xml:space="preserve"> Ley de Salud del Distrito Federal</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lang w:eastAsia="es-MX"/>
        </w:rPr>
        <w:lastRenderedPageBreak/>
        <w:t>-</w:t>
      </w:r>
      <w:r w:rsidRPr="00C64546">
        <w:rPr>
          <w:rFonts w:ascii="Times New Roman" w:hAnsi="Times New Roman"/>
          <w:sz w:val="20"/>
          <w:szCs w:val="20"/>
        </w:rPr>
        <w:t xml:space="preserve"> Ley para Prevenir y Eliminar la Discriminación del Distrito Federal.</w:t>
      </w:r>
    </w:p>
    <w:p w:rsidR="00A80EF6" w:rsidRPr="00C64546" w:rsidRDefault="00A80EF6" w:rsidP="00A80EF6">
      <w:pPr>
        <w:jc w:val="both"/>
        <w:rPr>
          <w:sz w:val="20"/>
          <w:szCs w:val="20"/>
        </w:rPr>
      </w:pPr>
      <w:r w:rsidRPr="00C64546">
        <w:rPr>
          <w:sz w:val="20"/>
          <w:szCs w:val="20"/>
        </w:rPr>
        <w:t>- Ley de Desarrollo Social para el Distrito Federal</w:t>
      </w:r>
    </w:p>
    <w:p w:rsidR="00A80EF6" w:rsidRPr="00C64546" w:rsidRDefault="00A80EF6" w:rsidP="00A80EF6">
      <w:pPr>
        <w:jc w:val="both"/>
        <w:rPr>
          <w:sz w:val="20"/>
          <w:szCs w:val="20"/>
          <w:lang w:eastAsia="es-MX"/>
        </w:rPr>
      </w:pPr>
      <w:r w:rsidRPr="00C64546">
        <w:rPr>
          <w:sz w:val="20"/>
          <w:szCs w:val="20"/>
          <w:lang w:eastAsia="es-MX"/>
        </w:rPr>
        <w:t>- Ley de los Derechos de Niñas, Niños y Adolescentes de la Ciudad de México</w:t>
      </w:r>
    </w:p>
    <w:p w:rsidR="00A80EF6" w:rsidRPr="00C64546" w:rsidRDefault="00A80EF6" w:rsidP="00A80EF6">
      <w:pPr>
        <w:jc w:val="both"/>
        <w:rPr>
          <w:sz w:val="20"/>
          <w:szCs w:val="20"/>
          <w:lang w:eastAsia="es-MX"/>
        </w:rPr>
      </w:pPr>
      <w:r w:rsidRPr="00C64546">
        <w:rPr>
          <w:sz w:val="20"/>
          <w:szCs w:val="20"/>
          <w:lang w:eastAsia="es-MX"/>
        </w:rPr>
        <w:t>- Ley para la Integración al Desarrollo de las Personas con Discapacidad del Distrito Federal</w:t>
      </w:r>
    </w:p>
    <w:p w:rsidR="00A80EF6" w:rsidRPr="00C64546" w:rsidRDefault="00A80EF6" w:rsidP="00A80EF6">
      <w:pPr>
        <w:jc w:val="both"/>
        <w:rPr>
          <w:sz w:val="20"/>
          <w:szCs w:val="20"/>
          <w:lang w:eastAsia="es-MX"/>
        </w:rPr>
      </w:pPr>
      <w:r w:rsidRPr="00C64546">
        <w:rPr>
          <w:sz w:val="20"/>
          <w:szCs w:val="20"/>
          <w:lang w:eastAsia="es-MX"/>
        </w:rPr>
        <w:t>- Ley para la Prevención y el Tratamiento de la Obesidad y los Trastornos Alimenticios en el Distrito Federal</w:t>
      </w:r>
    </w:p>
    <w:p w:rsidR="00A80EF6" w:rsidRPr="00C64546" w:rsidRDefault="00A80EF6" w:rsidP="00A80EF6">
      <w:pPr>
        <w:jc w:val="both"/>
        <w:rPr>
          <w:sz w:val="20"/>
          <w:szCs w:val="20"/>
          <w:lang w:eastAsia="es-MX"/>
        </w:rPr>
      </w:pPr>
      <w:r w:rsidRPr="00C64546">
        <w:rPr>
          <w:sz w:val="20"/>
          <w:szCs w:val="20"/>
          <w:lang w:eastAsia="es-MX"/>
        </w:rPr>
        <w:t>- Ley de los Derechos de las Personas Jóvenes en la Ciudad de México</w:t>
      </w:r>
    </w:p>
    <w:p w:rsidR="00A80EF6" w:rsidRPr="00C64546" w:rsidRDefault="00A80EF6" w:rsidP="00A80EF6">
      <w:pPr>
        <w:jc w:val="both"/>
        <w:rPr>
          <w:sz w:val="20"/>
          <w:szCs w:val="20"/>
          <w:lang w:eastAsia="es-MX"/>
        </w:rPr>
      </w:pPr>
      <w:r w:rsidRPr="00C64546">
        <w:rPr>
          <w:sz w:val="20"/>
          <w:szCs w:val="20"/>
          <w:lang w:eastAsia="es-MX"/>
        </w:rPr>
        <w:t>- Ley para prevenir la violencia en los espectáculos deportivos en el Distrito Federal</w:t>
      </w:r>
    </w:p>
    <w:p w:rsidR="00A80EF6" w:rsidRPr="00C64546" w:rsidRDefault="00A80EF6" w:rsidP="00A80EF6">
      <w:pPr>
        <w:pStyle w:val="Prrafodelista"/>
        <w:jc w:val="both"/>
        <w:rPr>
          <w:rFonts w:ascii="Times New Roman" w:hAnsi="Times New Roman"/>
          <w:sz w:val="20"/>
          <w:szCs w:val="20"/>
          <w:lang w:eastAsia="es-MX"/>
        </w:rPr>
      </w:pPr>
      <w:r w:rsidRPr="00C64546">
        <w:rPr>
          <w:rFonts w:ascii="Times New Roman" w:hAnsi="Times New Roman"/>
          <w:sz w:val="20"/>
          <w:szCs w:val="20"/>
          <w:lang w:eastAsia="es-MX"/>
        </w:rPr>
        <w:t>- Ley de Educación Física y Deporte del Distrito Federal</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lang w:eastAsia="es-MX"/>
        </w:rPr>
        <w:t>-</w:t>
      </w:r>
      <w:r w:rsidRPr="00C64546">
        <w:rPr>
          <w:rFonts w:ascii="Times New Roman" w:hAnsi="Times New Roman"/>
          <w:sz w:val="20"/>
          <w:szCs w:val="20"/>
        </w:rPr>
        <w:t xml:space="preserve"> Reglamento Interior de la Administración Pública del Distrito Federal.</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rPr>
        <w:t>- Decreto de Presupuesto de Egresos para el Ejercicio Fiscal 2016 y 2017.</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rPr>
        <w:t>- Programa de Derechos Humanos del Distrito Federal.</w:t>
      </w:r>
    </w:p>
    <w:p w:rsidR="00A80EF6" w:rsidRPr="00C64546" w:rsidRDefault="00A80EF6" w:rsidP="00A80EF6">
      <w:pPr>
        <w:jc w:val="both"/>
        <w:rPr>
          <w:sz w:val="20"/>
          <w:szCs w:val="20"/>
          <w:lang w:eastAsia="es-MX"/>
        </w:rPr>
      </w:pPr>
      <w:r w:rsidRPr="00C64546">
        <w:rPr>
          <w:sz w:val="20"/>
          <w:szCs w:val="20"/>
        </w:rPr>
        <w:t xml:space="preserve">- </w:t>
      </w:r>
      <w:r w:rsidRPr="00C64546">
        <w:rPr>
          <w:sz w:val="20"/>
          <w:szCs w:val="20"/>
          <w:lang w:eastAsia="es-MX"/>
        </w:rPr>
        <w:t>Programa SaludArte</w:t>
      </w:r>
    </w:p>
    <w:p w:rsidR="00A80EF6" w:rsidRPr="00C64546" w:rsidRDefault="00A80EF6" w:rsidP="00A80EF6">
      <w:pPr>
        <w:jc w:val="both"/>
        <w:rPr>
          <w:sz w:val="20"/>
          <w:szCs w:val="20"/>
          <w:lang w:eastAsia="es-MX"/>
        </w:rPr>
      </w:pPr>
      <w:r w:rsidRPr="00C64546">
        <w:rPr>
          <w:sz w:val="20"/>
          <w:szCs w:val="20"/>
          <w:lang w:eastAsia="es-MX"/>
        </w:rPr>
        <w:t>- Programa Ponte al 100</w:t>
      </w:r>
    </w:p>
    <w:p w:rsidR="00A80EF6" w:rsidRPr="00C64546" w:rsidRDefault="00A80EF6" w:rsidP="00A80EF6">
      <w:pPr>
        <w:jc w:val="both"/>
        <w:rPr>
          <w:sz w:val="20"/>
          <w:szCs w:val="20"/>
          <w:lang w:eastAsia="es-MX"/>
        </w:rPr>
      </w:pPr>
      <w:r w:rsidRPr="00C64546">
        <w:rPr>
          <w:sz w:val="20"/>
          <w:szCs w:val="20"/>
          <w:lang w:eastAsia="es-MX"/>
        </w:rPr>
        <w:t>- Programa Comunidades Recreativas</w:t>
      </w:r>
    </w:p>
    <w:p w:rsidR="00A80EF6" w:rsidRPr="00C64546" w:rsidRDefault="00A80EF6" w:rsidP="00A80EF6">
      <w:pPr>
        <w:jc w:val="both"/>
        <w:rPr>
          <w:sz w:val="20"/>
          <w:szCs w:val="20"/>
          <w:lang w:eastAsia="es-MX"/>
        </w:rPr>
      </w:pPr>
      <w:r w:rsidRPr="00C64546">
        <w:rPr>
          <w:sz w:val="20"/>
          <w:szCs w:val="20"/>
          <w:lang w:eastAsia="es-MX"/>
        </w:rPr>
        <w:t>- Programa Actitud Activa</w:t>
      </w:r>
    </w:p>
    <w:p w:rsidR="00A80EF6" w:rsidRPr="00C64546" w:rsidRDefault="00A80EF6" w:rsidP="00A80EF6">
      <w:pPr>
        <w:jc w:val="both"/>
        <w:rPr>
          <w:sz w:val="20"/>
          <w:szCs w:val="20"/>
          <w:lang w:eastAsia="es-MX"/>
        </w:rPr>
      </w:pPr>
      <w:r w:rsidRPr="00C64546">
        <w:rPr>
          <w:sz w:val="20"/>
          <w:szCs w:val="20"/>
          <w:lang w:eastAsia="es-MX"/>
        </w:rPr>
        <w:t xml:space="preserve">- Programa Estímulos Económicos a deportistas </w:t>
      </w:r>
      <w:r w:rsidR="002F0E9F" w:rsidRPr="00C64546">
        <w:rPr>
          <w:sz w:val="20"/>
          <w:szCs w:val="20"/>
          <w:lang w:eastAsia="es-MX"/>
        </w:rPr>
        <w:t>CDMX</w:t>
      </w:r>
      <w:r w:rsidRPr="00C64546">
        <w:rPr>
          <w:sz w:val="20"/>
          <w:szCs w:val="20"/>
          <w:lang w:eastAsia="es-MX"/>
        </w:rPr>
        <w:t xml:space="preserve"> (Becas)</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rPr>
        <w:t>- Programa General de Desarrollo del Distrito Federal 2013-2018.</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rPr>
        <w:t>- Documento de Trabajo Estadísticas Socio-demográficas Delegación: Azcapotzalco II Conteo de Población y Vivienda 2005 Censo de Población y Vivienda 2010 del Consejo de Evaluación del Desarrollo Social del Distrito Federal.</w:t>
      </w:r>
    </w:p>
    <w:p w:rsidR="00A80EF6" w:rsidRPr="00C64546" w:rsidRDefault="00A80EF6" w:rsidP="00A80EF6">
      <w:pPr>
        <w:pStyle w:val="Prrafodelista"/>
        <w:jc w:val="both"/>
        <w:rPr>
          <w:rFonts w:ascii="Times New Roman" w:hAnsi="Times New Roman"/>
          <w:sz w:val="20"/>
          <w:szCs w:val="20"/>
        </w:rPr>
      </w:pPr>
      <w:r w:rsidRPr="00C64546">
        <w:rPr>
          <w:rFonts w:ascii="Times New Roman" w:hAnsi="Times New Roman"/>
          <w:sz w:val="20"/>
          <w:szCs w:val="20"/>
        </w:rPr>
        <w:t>- Documento de Trabajo Estadísticas Socio-demográficas Delegación: Azcapotzalco. Censo de Población y Vivienda 2010. Encuesta Inter censal 2015.</w:t>
      </w:r>
    </w:p>
    <w:p w:rsidR="00853A31" w:rsidRPr="00C64546" w:rsidRDefault="00853A31" w:rsidP="00853A31">
      <w:pPr>
        <w:pStyle w:val="Listaconvietas"/>
        <w:numPr>
          <w:ilvl w:val="0"/>
          <w:numId w:val="0"/>
        </w:numPr>
        <w:rPr>
          <w:rFonts w:ascii="Times New Roman" w:hAnsi="Times New Roman"/>
          <w:sz w:val="20"/>
          <w:szCs w:val="20"/>
        </w:rPr>
      </w:pPr>
    </w:p>
    <w:p w:rsidR="00853A31" w:rsidRPr="00C64546" w:rsidRDefault="00853A31" w:rsidP="00853A31">
      <w:pPr>
        <w:pStyle w:val="Textoindependiente"/>
        <w:ind w:left="0"/>
        <w:rPr>
          <w:b/>
        </w:rPr>
      </w:pPr>
      <w:r w:rsidRPr="00C64546">
        <w:rPr>
          <w:b/>
        </w:rPr>
        <w:t>Para la Delegación Azcapotzalco:</w:t>
      </w:r>
    </w:p>
    <w:p w:rsidR="00853A31" w:rsidRPr="00C64546" w:rsidRDefault="00853A31" w:rsidP="00853A31">
      <w:pPr>
        <w:pStyle w:val="Textoindependiente"/>
        <w:ind w:left="0"/>
        <w:rPr>
          <w:b/>
        </w:rPr>
      </w:pPr>
    </w:p>
    <w:p w:rsidR="00853A31" w:rsidRPr="00C64546" w:rsidRDefault="00853A31" w:rsidP="00853A31">
      <w:pPr>
        <w:pStyle w:val="Prrafodelista"/>
        <w:jc w:val="both"/>
        <w:rPr>
          <w:rFonts w:ascii="Times New Roman" w:hAnsi="Times New Roman"/>
          <w:sz w:val="20"/>
          <w:szCs w:val="20"/>
        </w:rPr>
      </w:pPr>
      <w:r w:rsidRPr="00C64546">
        <w:rPr>
          <w:rFonts w:ascii="Times New Roman" w:hAnsi="Times New Roman"/>
          <w:sz w:val="20"/>
          <w:szCs w:val="20"/>
        </w:rPr>
        <w:t>-Pr</w:t>
      </w:r>
      <w:r w:rsidR="001355DA" w:rsidRPr="00C64546">
        <w:rPr>
          <w:rFonts w:ascii="Times New Roman" w:hAnsi="Times New Roman"/>
          <w:sz w:val="20"/>
          <w:szCs w:val="20"/>
        </w:rPr>
        <w:t>ograma de Gobierno Delegacional</w:t>
      </w:r>
      <w:r w:rsidRPr="00C64546">
        <w:rPr>
          <w:rFonts w:ascii="Times New Roman" w:hAnsi="Times New Roman"/>
          <w:sz w:val="20"/>
          <w:szCs w:val="20"/>
        </w:rPr>
        <w:t xml:space="preserve"> de Azcapotzalco 2015-2018.</w:t>
      </w:r>
    </w:p>
    <w:p w:rsidR="0000713D" w:rsidRPr="00C64546" w:rsidRDefault="0000713D" w:rsidP="0000713D">
      <w:pPr>
        <w:pStyle w:val="Prrafodelista"/>
        <w:jc w:val="both"/>
        <w:rPr>
          <w:rFonts w:ascii="Times New Roman" w:hAnsi="Times New Roman"/>
          <w:sz w:val="20"/>
          <w:szCs w:val="20"/>
        </w:rPr>
      </w:pPr>
      <w:r w:rsidRPr="00C64546">
        <w:rPr>
          <w:rFonts w:ascii="Times New Roman" w:hAnsi="Times New Roman"/>
          <w:sz w:val="20"/>
          <w:szCs w:val="20"/>
        </w:rPr>
        <w:t>-Programa Ciudadano Azcapotzalco 2015-2018.</w:t>
      </w:r>
    </w:p>
    <w:p w:rsidR="0000713D" w:rsidRPr="00C64546" w:rsidRDefault="0000713D" w:rsidP="0000713D">
      <w:pPr>
        <w:pStyle w:val="Prrafodelista"/>
        <w:jc w:val="both"/>
        <w:rPr>
          <w:rFonts w:ascii="Times New Roman" w:hAnsi="Times New Roman"/>
          <w:sz w:val="20"/>
          <w:szCs w:val="20"/>
        </w:rPr>
      </w:pPr>
      <w:r w:rsidRPr="00C64546">
        <w:rPr>
          <w:rFonts w:ascii="Times New Roman" w:hAnsi="Times New Roman"/>
          <w:sz w:val="20"/>
          <w:szCs w:val="20"/>
        </w:rPr>
        <w:t>-Lineamientos para la Elaboración de Programas Sociales 2015.</w:t>
      </w:r>
    </w:p>
    <w:p w:rsidR="0000713D" w:rsidRPr="00C64546" w:rsidRDefault="0000713D" w:rsidP="0000713D">
      <w:pPr>
        <w:pStyle w:val="Prrafodelista"/>
        <w:jc w:val="both"/>
        <w:rPr>
          <w:rFonts w:ascii="Times New Roman" w:hAnsi="Times New Roman"/>
          <w:sz w:val="20"/>
          <w:szCs w:val="20"/>
        </w:rPr>
      </w:pPr>
      <w:r w:rsidRPr="00C64546">
        <w:rPr>
          <w:rFonts w:ascii="Times New Roman" w:hAnsi="Times New Roman"/>
          <w:sz w:val="20"/>
          <w:szCs w:val="20"/>
        </w:rPr>
        <w:t>-Lineamientos para la Elaboración Interna 2016 de los Programas Sociales 2015.</w:t>
      </w:r>
    </w:p>
    <w:p w:rsidR="00853A31" w:rsidRPr="00C64546" w:rsidRDefault="00853A31" w:rsidP="00853A31">
      <w:pPr>
        <w:pStyle w:val="Prrafodelista"/>
        <w:jc w:val="both"/>
        <w:rPr>
          <w:rFonts w:ascii="Times New Roman" w:hAnsi="Times New Roman"/>
          <w:sz w:val="20"/>
          <w:szCs w:val="20"/>
        </w:rPr>
      </w:pPr>
      <w:r w:rsidRPr="00C64546">
        <w:rPr>
          <w:rFonts w:ascii="Times New Roman" w:hAnsi="Times New Roman"/>
          <w:sz w:val="20"/>
          <w:szCs w:val="20"/>
        </w:rPr>
        <w:t>-Lineamientos para la</w:t>
      </w:r>
      <w:r w:rsidR="0000713D" w:rsidRPr="00C64546">
        <w:rPr>
          <w:rFonts w:ascii="Times New Roman" w:hAnsi="Times New Roman"/>
          <w:sz w:val="20"/>
          <w:szCs w:val="20"/>
        </w:rPr>
        <w:t xml:space="preserve"> Elaboración de Programas Sociales 2016</w:t>
      </w:r>
      <w:r w:rsidRPr="00C64546">
        <w:rPr>
          <w:rFonts w:ascii="Times New Roman" w:hAnsi="Times New Roman"/>
          <w:sz w:val="20"/>
          <w:szCs w:val="20"/>
        </w:rPr>
        <w:t>.</w:t>
      </w:r>
    </w:p>
    <w:p w:rsidR="00853A31" w:rsidRPr="00C64546" w:rsidRDefault="00853A31" w:rsidP="00853A31">
      <w:pPr>
        <w:pStyle w:val="Prrafodelista"/>
        <w:jc w:val="both"/>
        <w:rPr>
          <w:rFonts w:ascii="Times New Roman" w:hAnsi="Times New Roman"/>
          <w:sz w:val="20"/>
          <w:szCs w:val="20"/>
        </w:rPr>
      </w:pPr>
      <w:r w:rsidRPr="00C64546">
        <w:rPr>
          <w:rFonts w:ascii="Times New Roman" w:hAnsi="Times New Roman"/>
          <w:sz w:val="20"/>
          <w:szCs w:val="20"/>
        </w:rPr>
        <w:t>-Lineamientos para la</w:t>
      </w:r>
      <w:r w:rsidR="00DA4D20" w:rsidRPr="00C64546">
        <w:rPr>
          <w:rFonts w:ascii="Times New Roman" w:hAnsi="Times New Roman"/>
          <w:sz w:val="20"/>
          <w:szCs w:val="20"/>
        </w:rPr>
        <w:t xml:space="preserve"> Elaboración Interna 2017</w:t>
      </w:r>
      <w:r w:rsidRPr="00C64546">
        <w:rPr>
          <w:rFonts w:ascii="Times New Roman" w:hAnsi="Times New Roman"/>
          <w:sz w:val="20"/>
          <w:szCs w:val="20"/>
        </w:rPr>
        <w:t xml:space="preserve"> de</w:t>
      </w:r>
      <w:r w:rsidR="00DA4D20" w:rsidRPr="00C64546">
        <w:rPr>
          <w:rFonts w:ascii="Times New Roman" w:hAnsi="Times New Roman"/>
          <w:sz w:val="20"/>
          <w:szCs w:val="20"/>
        </w:rPr>
        <w:t xml:space="preserve"> los</w:t>
      </w:r>
      <w:r w:rsidRPr="00C64546">
        <w:rPr>
          <w:rFonts w:ascii="Times New Roman" w:hAnsi="Times New Roman"/>
          <w:sz w:val="20"/>
          <w:szCs w:val="20"/>
        </w:rPr>
        <w:t xml:space="preserve"> Programas Sociales 2016.</w:t>
      </w:r>
    </w:p>
    <w:p w:rsidR="006C60A7" w:rsidRPr="00C64546" w:rsidRDefault="00853A31" w:rsidP="00853A31">
      <w:pPr>
        <w:pStyle w:val="Prrafodelista"/>
        <w:jc w:val="both"/>
        <w:rPr>
          <w:rFonts w:ascii="Times New Roman" w:hAnsi="Times New Roman"/>
          <w:sz w:val="20"/>
          <w:szCs w:val="20"/>
        </w:rPr>
      </w:pPr>
      <w:r w:rsidRPr="00C64546">
        <w:rPr>
          <w:rFonts w:ascii="Times New Roman" w:hAnsi="Times New Roman"/>
          <w:sz w:val="20"/>
          <w:szCs w:val="20"/>
        </w:rPr>
        <w:t>-Reglas de Operación del Programa</w:t>
      </w:r>
      <w:r w:rsidR="001355DA" w:rsidRPr="00C64546">
        <w:rPr>
          <w:rFonts w:ascii="Times New Roman" w:hAnsi="Times New Roman"/>
          <w:sz w:val="20"/>
          <w:szCs w:val="20"/>
        </w:rPr>
        <w:t xml:space="preserve"> de Apoyo Económico a Deportistas de Alto Rendimiento </w:t>
      </w:r>
      <w:r w:rsidRPr="00C64546">
        <w:rPr>
          <w:rFonts w:ascii="Times New Roman" w:hAnsi="Times New Roman"/>
          <w:sz w:val="20"/>
          <w:szCs w:val="20"/>
        </w:rPr>
        <w:t>2016.</w:t>
      </w:r>
    </w:p>
    <w:p w:rsidR="0000713D" w:rsidRPr="00C64546" w:rsidRDefault="0000713D" w:rsidP="0000713D">
      <w:pPr>
        <w:pStyle w:val="Textoindependiente"/>
        <w:ind w:left="0"/>
      </w:pPr>
      <w:r w:rsidRPr="00C64546">
        <w:t>-Padrón de Beneficiarios del Programa</w:t>
      </w:r>
      <w:r w:rsidR="001355DA" w:rsidRPr="00C64546">
        <w:t xml:space="preserve"> de Apoyo Económico a Deportistas de Alto Rendimiento </w:t>
      </w:r>
      <w:r w:rsidRPr="00C64546">
        <w:t>2016.</w:t>
      </w:r>
    </w:p>
    <w:p w:rsidR="00853A31" w:rsidRPr="00C64546" w:rsidRDefault="00853A31" w:rsidP="00853A31">
      <w:pPr>
        <w:pStyle w:val="Listaconvietas"/>
        <w:numPr>
          <w:ilvl w:val="0"/>
          <w:numId w:val="0"/>
        </w:numPr>
        <w:rPr>
          <w:rFonts w:ascii="Times New Roman" w:hAnsi="Times New Roman"/>
          <w:sz w:val="20"/>
          <w:szCs w:val="20"/>
        </w:rPr>
      </w:pPr>
    </w:p>
    <w:p w:rsidR="00853A31" w:rsidRPr="00C64546" w:rsidRDefault="00853A31" w:rsidP="00853A31">
      <w:pPr>
        <w:pStyle w:val="Listaconvietas"/>
        <w:numPr>
          <w:ilvl w:val="0"/>
          <w:numId w:val="0"/>
        </w:numPr>
        <w:rPr>
          <w:rFonts w:ascii="Times New Roman" w:hAnsi="Times New Roman"/>
          <w:sz w:val="20"/>
          <w:szCs w:val="20"/>
        </w:rPr>
      </w:pPr>
      <w:r w:rsidRPr="00C64546">
        <w:rPr>
          <w:rFonts w:ascii="Times New Roman" w:hAnsi="Times New Roman"/>
          <w:b/>
          <w:sz w:val="20"/>
          <w:szCs w:val="20"/>
        </w:rPr>
        <w:t>De campo</w:t>
      </w:r>
    </w:p>
    <w:p w:rsidR="00853A31" w:rsidRPr="00C64546" w:rsidRDefault="00853A31" w:rsidP="00853A31">
      <w:pPr>
        <w:pStyle w:val="Listaconvietas"/>
        <w:numPr>
          <w:ilvl w:val="0"/>
          <w:numId w:val="0"/>
        </w:numPr>
        <w:rPr>
          <w:rFonts w:ascii="Times New Roman" w:hAnsi="Times New Roman"/>
          <w:sz w:val="20"/>
          <w:szCs w:val="20"/>
        </w:rPr>
      </w:pPr>
    </w:p>
    <w:p w:rsidR="00853A31" w:rsidRPr="00C64546" w:rsidRDefault="00853A31" w:rsidP="00853A31">
      <w:pPr>
        <w:jc w:val="both"/>
        <w:rPr>
          <w:b/>
          <w:sz w:val="20"/>
          <w:szCs w:val="20"/>
        </w:rPr>
      </w:pPr>
      <w:r w:rsidRPr="00C64546">
        <w:rPr>
          <w:sz w:val="20"/>
          <w:szCs w:val="20"/>
        </w:rPr>
        <w:t>-Encuesta de Satisfacción del Programa</w:t>
      </w:r>
      <w:r w:rsidR="001355DA" w:rsidRPr="00C64546">
        <w:rPr>
          <w:sz w:val="20"/>
          <w:szCs w:val="20"/>
        </w:rPr>
        <w:t xml:space="preserve"> de Apoyo Económico a Deportistas de Alto Rendimiento.</w:t>
      </w:r>
      <w:r w:rsidRPr="00C64546">
        <w:rPr>
          <w:sz w:val="20"/>
          <w:szCs w:val="20"/>
        </w:rPr>
        <w:t xml:space="preserve"> Muestreo aleatorio.</w:t>
      </w:r>
    </w:p>
    <w:p w:rsidR="00853A31" w:rsidRPr="00C64546" w:rsidRDefault="00853A31" w:rsidP="00853A31">
      <w:pPr>
        <w:jc w:val="both"/>
        <w:rPr>
          <w:sz w:val="20"/>
          <w:szCs w:val="20"/>
        </w:rPr>
      </w:pPr>
      <w:r w:rsidRPr="00C64546">
        <w:rPr>
          <w:sz w:val="20"/>
          <w:szCs w:val="20"/>
        </w:rPr>
        <w:t>-Cuestionario de entrega de apoyos del Programa</w:t>
      </w:r>
      <w:r w:rsidR="001355DA" w:rsidRPr="00C64546">
        <w:rPr>
          <w:sz w:val="20"/>
          <w:szCs w:val="20"/>
        </w:rPr>
        <w:t xml:space="preserve"> de Apoyo Económico a Deportistas de Alto Rendimiento</w:t>
      </w:r>
      <w:r w:rsidRPr="00C64546">
        <w:rPr>
          <w:sz w:val="20"/>
          <w:szCs w:val="20"/>
        </w:rPr>
        <w:t>. Muestreo aleatorio.</w:t>
      </w:r>
    </w:p>
    <w:p w:rsidR="00547FF1" w:rsidRPr="00C64546" w:rsidRDefault="00547FF1" w:rsidP="00853A31">
      <w:pPr>
        <w:jc w:val="both"/>
        <w:rPr>
          <w:sz w:val="20"/>
          <w:szCs w:val="20"/>
        </w:rPr>
      </w:pPr>
    </w:p>
    <w:p w:rsidR="00547FF1" w:rsidRPr="00C64546" w:rsidRDefault="00434C69" w:rsidP="00547FF1">
      <w:pPr>
        <w:jc w:val="both"/>
        <w:rPr>
          <w:b/>
          <w:sz w:val="20"/>
          <w:szCs w:val="20"/>
        </w:rPr>
      </w:pPr>
      <w:r w:rsidRPr="00C64546">
        <w:rPr>
          <w:b/>
          <w:sz w:val="20"/>
          <w:szCs w:val="20"/>
        </w:rPr>
        <w:t>III. Evaluación de la Operación del</w:t>
      </w:r>
      <w:r w:rsidR="00547FF1" w:rsidRPr="00C64546">
        <w:rPr>
          <w:b/>
          <w:sz w:val="20"/>
          <w:szCs w:val="20"/>
        </w:rPr>
        <w:t xml:space="preserve"> Programa Social.</w:t>
      </w:r>
    </w:p>
    <w:p w:rsidR="00547FF1" w:rsidRPr="00C64546" w:rsidRDefault="00547FF1" w:rsidP="00547FF1">
      <w:pPr>
        <w:jc w:val="both"/>
        <w:rPr>
          <w:b/>
          <w:sz w:val="20"/>
          <w:szCs w:val="20"/>
        </w:rPr>
      </w:pPr>
    </w:p>
    <w:p w:rsidR="00547FF1" w:rsidRPr="00C64546" w:rsidRDefault="00547FF1" w:rsidP="00547FF1">
      <w:pPr>
        <w:jc w:val="both"/>
        <w:rPr>
          <w:b/>
          <w:sz w:val="20"/>
          <w:szCs w:val="20"/>
        </w:rPr>
      </w:pPr>
      <w:r w:rsidRPr="00C64546">
        <w:rPr>
          <w:b/>
          <w:sz w:val="20"/>
          <w:szCs w:val="20"/>
        </w:rPr>
        <w:t>III.1 Consistencia normativa y alineación con la Política Social de la Ciudad de México.</w:t>
      </w:r>
    </w:p>
    <w:p w:rsidR="00547FF1" w:rsidRPr="00C64546" w:rsidRDefault="00547FF1" w:rsidP="00547FF1">
      <w:pPr>
        <w:jc w:val="both"/>
        <w:rPr>
          <w:b/>
          <w:sz w:val="20"/>
          <w:szCs w:val="20"/>
        </w:rPr>
      </w:pPr>
    </w:p>
    <w:p w:rsidR="00547FF1" w:rsidRPr="00C64546" w:rsidRDefault="00547FF1" w:rsidP="00547FF1">
      <w:pPr>
        <w:jc w:val="both"/>
        <w:rPr>
          <w:b/>
          <w:sz w:val="20"/>
          <w:szCs w:val="20"/>
        </w:rPr>
      </w:pPr>
      <w:r w:rsidRPr="00C64546">
        <w:rPr>
          <w:b/>
          <w:sz w:val="20"/>
          <w:szCs w:val="20"/>
        </w:rPr>
        <w:t>III.1.1 Análisis del Apego del Diseño del Programa Social a la Normatividad Aplicable.</w:t>
      </w:r>
    </w:p>
    <w:p w:rsidR="0014301E" w:rsidRPr="00C64546" w:rsidRDefault="0014301E" w:rsidP="00547FF1">
      <w:pPr>
        <w:jc w:val="both"/>
        <w:rPr>
          <w:sz w:val="20"/>
          <w:szCs w:val="20"/>
          <w:u w:val="single"/>
        </w:rPr>
      </w:pPr>
    </w:p>
    <w:p w:rsidR="0014301E" w:rsidRDefault="0014301E" w:rsidP="00547FF1">
      <w:pPr>
        <w:jc w:val="both"/>
        <w:rPr>
          <w:sz w:val="20"/>
          <w:szCs w:val="20"/>
        </w:rPr>
      </w:pPr>
      <w:r w:rsidRPr="00C64546">
        <w:rPr>
          <w:sz w:val="20"/>
          <w:szCs w:val="20"/>
        </w:rPr>
        <w:t>Apego del diseño del programa social</w:t>
      </w:r>
      <w:r w:rsidR="00DB259E" w:rsidRPr="00C64546">
        <w:rPr>
          <w:sz w:val="20"/>
          <w:szCs w:val="20"/>
        </w:rPr>
        <w:t xml:space="preserve"> </w:t>
      </w:r>
      <w:r w:rsidR="001B10EB" w:rsidRPr="00C64546">
        <w:rPr>
          <w:sz w:val="20"/>
          <w:szCs w:val="20"/>
        </w:rPr>
        <w:t>Apoyo Económico a Deportistas de Alto Rendimiento</w:t>
      </w:r>
      <w:r w:rsidRPr="00C64546">
        <w:rPr>
          <w:sz w:val="20"/>
          <w:szCs w:val="20"/>
        </w:rPr>
        <w:t>, mediante sus  Reglas de Operación 2016, a las Leyes y reglamentos aplicables</w:t>
      </w:r>
      <w:r w:rsidR="00DB259E" w:rsidRPr="00C64546">
        <w:rPr>
          <w:sz w:val="20"/>
          <w:szCs w:val="20"/>
        </w:rPr>
        <w:t>, incluidas la Ley de</w:t>
      </w:r>
      <w:r w:rsidRPr="00C64546">
        <w:rPr>
          <w:sz w:val="20"/>
          <w:szCs w:val="20"/>
        </w:rPr>
        <w:t xml:space="preserve"> Desarrollo Social para el Distrito Federal y la Ley de Presupuesto y Gasto Eficiente.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564"/>
        <w:gridCol w:w="5812"/>
      </w:tblGrid>
      <w:tr w:rsidR="00752D19" w:rsidRPr="00C64546" w:rsidTr="00754530">
        <w:trPr>
          <w:jc w:val="center"/>
        </w:trPr>
        <w:tc>
          <w:tcPr>
            <w:tcW w:w="2552" w:type="dxa"/>
          </w:tcPr>
          <w:p w:rsidR="00547FF1" w:rsidRPr="00C64546" w:rsidRDefault="00547FF1" w:rsidP="00C23208">
            <w:pPr>
              <w:jc w:val="center"/>
              <w:rPr>
                <w:b/>
                <w:sz w:val="20"/>
                <w:szCs w:val="20"/>
              </w:rPr>
            </w:pPr>
            <w:r w:rsidRPr="00C64546">
              <w:rPr>
                <w:b/>
                <w:sz w:val="20"/>
                <w:szCs w:val="20"/>
              </w:rPr>
              <w:t>Ley o Reglamento</w:t>
            </w:r>
          </w:p>
        </w:tc>
        <w:tc>
          <w:tcPr>
            <w:tcW w:w="1564" w:type="dxa"/>
          </w:tcPr>
          <w:p w:rsidR="00547FF1" w:rsidRPr="00C64546" w:rsidRDefault="00547FF1" w:rsidP="00C23208">
            <w:pPr>
              <w:jc w:val="center"/>
              <w:rPr>
                <w:b/>
                <w:sz w:val="20"/>
                <w:szCs w:val="20"/>
              </w:rPr>
            </w:pPr>
            <w:r w:rsidRPr="00C64546">
              <w:rPr>
                <w:b/>
                <w:sz w:val="20"/>
                <w:szCs w:val="20"/>
              </w:rPr>
              <w:t xml:space="preserve">Artículo </w:t>
            </w:r>
          </w:p>
        </w:tc>
        <w:tc>
          <w:tcPr>
            <w:tcW w:w="5812" w:type="dxa"/>
          </w:tcPr>
          <w:p w:rsidR="00547FF1" w:rsidRPr="00C64546" w:rsidRDefault="00547FF1" w:rsidP="00C23208">
            <w:pPr>
              <w:jc w:val="center"/>
              <w:rPr>
                <w:b/>
                <w:sz w:val="20"/>
                <w:szCs w:val="20"/>
              </w:rPr>
            </w:pPr>
            <w:r w:rsidRPr="00C64546">
              <w:rPr>
                <w:b/>
                <w:sz w:val="20"/>
                <w:szCs w:val="20"/>
              </w:rPr>
              <w:t>Apego del diseño del Programa Social</w:t>
            </w:r>
          </w:p>
        </w:tc>
      </w:tr>
      <w:tr w:rsidR="00752D19" w:rsidRPr="00C64546" w:rsidTr="00754530">
        <w:trPr>
          <w:jc w:val="center"/>
        </w:trPr>
        <w:tc>
          <w:tcPr>
            <w:tcW w:w="2552" w:type="dxa"/>
            <w:vAlign w:val="center"/>
          </w:tcPr>
          <w:p w:rsidR="00547FF1" w:rsidRPr="00C64546" w:rsidRDefault="00547FF1" w:rsidP="00754530">
            <w:pPr>
              <w:jc w:val="center"/>
              <w:rPr>
                <w:sz w:val="20"/>
                <w:szCs w:val="20"/>
              </w:rPr>
            </w:pPr>
            <w:r w:rsidRPr="00C64546">
              <w:rPr>
                <w:sz w:val="20"/>
                <w:szCs w:val="20"/>
              </w:rPr>
              <w:t>Ley de Presupuesto y Gasto eficiente.</w:t>
            </w:r>
          </w:p>
        </w:tc>
        <w:tc>
          <w:tcPr>
            <w:tcW w:w="1564" w:type="dxa"/>
            <w:vAlign w:val="center"/>
          </w:tcPr>
          <w:p w:rsidR="00547FF1" w:rsidRPr="00C64546" w:rsidRDefault="00547FF1" w:rsidP="00754530">
            <w:pPr>
              <w:jc w:val="center"/>
              <w:rPr>
                <w:sz w:val="20"/>
                <w:szCs w:val="20"/>
              </w:rPr>
            </w:pPr>
            <w:r w:rsidRPr="00C64546">
              <w:rPr>
                <w:sz w:val="20"/>
                <w:szCs w:val="20"/>
              </w:rPr>
              <w:t>102</w:t>
            </w:r>
          </w:p>
        </w:tc>
        <w:tc>
          <w:tcPr>
            <w:tcW w:w="5812" w:type="dxa"/>
          </w:tcPr>
          <w:p w:rsidR="00547FF1" w:rsidRPr="00C64546" w:rsidRDefault="006D4B83" w:rsidP="005A497F">
            <w:pPr>
              <w:contextualSpacing/>
              <w:jc w:val="both"/>
              <w:rPr>
                <w:sz w:val="20"/>
                <w:szCs w:val="20"/>
              </w:rPr>
            </w:pPr>
            <w:r w:rsidRPr="00C64546">
              <w:rPr>
                <w:sz w:val="20"/>
                <w:szCs w:val="20"/>
              </w:rPr>
              <w:t>Fue presentado el P</w:t>
            </w:r>
            <w:r w:rsidR="00547FF1" w:rsidRPr="00C64546">
              <w:rPr>
                <w:sz w:val="20"/>
                <w:szCs w:val="20"/>
              </w:rPr>
              <w:t>rograma</w:t>
            </w:r>
            <w:r w:rsidRPr="00C64546">
              <w:rPr>
                <w:sz w:val="20"/>
                <w:szCs w:val="20"/>
              </w:rPr>
              <w:t xml:space="preserve"> de Apoyo Económico a Deportistas de Alto Rendimiento</w:t>
            </w:r>
            <w:r w:rsidR="005A497F" w:rsidRPr="00C64546">
              <w:rPr>
                <w:sz w:val="20"/>
                <w:szCs w:val="20"/>
              </w:rPr>
              <w:t xml:space="preserve"> </w:t>
            </w:r>
            <w:r w:rsidR="00F07506" w:rsidRPr="00C64546">
              <w:rPr>
                <w:sz w:val="20"/>
                <w:szCs w:val="20"/>
              </w:rPr>
              <w:t>de la D</w:t>
            </w:r>
            <w:r w:rsidR="00547FF1" w:rsidRPr="00C64546">
              <w:rPr>
                <w:sz w:val="20"/>
                <w:szCs w:val="20"/>
              </w:rPr>
              <w:t xml:space="preserve">elegación Azcapotzalco en la Primera Sesión Ordinaria 2016 del COPLADE, celebrada el 25 de enero del mismo, quedando aprobado con acuerdo número COPLADE/SO/I/04/2016. </w:t>
            </w:r>
          </w:p>
        </w:tc>
      </w:tr>
      <w:tr w:rsidR="00752D19" w:rsidRPr="00C64546" w:rsidTr="00754530">
        <w:trPr>
          <w:jc w:val="center"/>
        </w:trPr>
        <w:tc>
          <w:tcPr>
            <w:tcW w:w="2552" w:type="dxa"/>
            <w:vAlign w:val="center"/>
          </w:tcPr>
          <w:p w:rsidR="00A80EF6" w:rsidRPr="00C64546" w:rsidRDefault="00A80EF6" w:rsidP="00754530">
            <w:pPr>
              <w:jc w:val="center"/>
              <w:rPr>
                <w:sz w:val="20"/>
                <w:szCs w:val="20"/>
              </w:rPr>
            </w:pPr>
            <w:r w:rsidRPr="00C64546">
              <w:rPr>
                <w:sz w:val="20"/>
                <w:szCs w:val="20"/>
              </w:rPr>
              <w:t>Ley de Desarrollo Social para el Distrito Federal</w:t>
            </w:r>
          </w:p>
        </w:tc>
        <w:tc>
          <w:tcPr>
            <w:tcW w:w="1564" w:type="dxa"/>
            <w:vAlign w:val="center"/>
          </w:tcPr>
          <w:p w:rsidR="00A80EF6" w:rsidRPr="00C64546" w:rsidRDefault="00A80EF6" w:rsidP="00754530">
            <w:pPr>
              <w:jc w:val="center"/>
              <w:rPr>
                <w:sz w:val="20"/>
                <w:szCs w:val="20"/>
              </w:rPr>
            </w:pPr>
            <w:r w:rsidRPr="00C64546">
              <w:rPr>
                <w:sz w:val="20"/>
                <w:szCs w:val="20"/>
              </w:rPr>
              <w:t>1</w:t>
            </w:r>
          </w:p>
        </w:tc>
        <w:tc>
          <w:tcPr>
            <w:tcW w:w="5812" w:type="dxa"/>
          </w:tcPr>
          <w:p w:rsidR="00A80EF6" w:rsidRPr="00C64546" w:rsidRDefault="00A80EF6" w:rsidP="00A80EF6">
            <w:pPr>
              <w:jc w:val="both"/>
              <w:rPr>
                <w:sz w:val="20"/>
                <w:szCs w:val="20"/>
              </w:rPr>
            </w:pPr>
            <w:r w:rsidRPr="00C64546">
              <w:rPr>
                <w:sz w:val="20"/>
                <w:szCs w:val="20"/>
              </w:rPr>
              <w:t xml:space="preserve">Impulsar la política de desarrollo social, con la participación de personas, comunidades, organizaciones y grupos sociales que deseen </w:t>
            </w:r>
            <w:r w:rsidRPr="00C64546">
              <w:rPr>
                <w:sz w:val="20"/>
                <w:szCs w:val="20"/>
              </w:rPr>
              <w:lastRenderedPageBreak/>
              <w:t>contribuir en este proceso de modo complementario al cumplimiento de la responsabilidad social del Estado y a la ampliación del campo de lo público.</w:t>
            </w:r>
          </w:p>
        </w:tc>
      </w:tr>
      <w:tr w:rsidR="00752D19" w:rsidRPr="00C64546" w:rsidTr="00754530">
        <w:trPr>
          <w:jc w:val="center"/>
        </w:trPr>
        <w:tc>
          <w:tcPr>
            <w:tcW w:w="2552" w:type="dxa"/>
            <w:vAlign w:val="center"/>
          </w:tcPr>
          <w:p w:rsidR="00A80EF6" w:rsidRPr="00C64546" w:rsidRDefault="00A80EF6" w:rsidP="00754530">
            <w:pPr>
              <w:jc w:val="center"/>
              <w:rPr>
                <w:sz w:val="20"/>
                <w:szCs w:val="20"/>
              </w:rPr>
            </w:pPr>
            <w:r w:rsidRPr="00C64546">
              <w:rPr>
                <w:sz w:val="20"/>
                <w:szCs w:val="20"/>
              </w:rPr>
              <w:lastRenderedPageBreak/>
              <w:t>Ley de Desarrollo Social para el Distrito Federal</w:t>
            </w:r>
          </w:p>
        </w:tc>
        <w:tc>
          <w:tcPr>
            <w:tcW w:w="1564" w:type="dxa"/>
            <w:vAlign w:val="center"/>
          </w:tcPr>
          <w:p w:rsidR="00A80EF6" w:rsidRPr="00C64546" w:rsidRDefault="00A80EF6" w:rsidP="00754530">
            <w:pPr>
              <w:jc w:val="center"/>
              <w:rPr>
                <w:sz w:val="20"/>
                <w:szCs w:val="20"/>
              </w:rPr>
            </w:pPr>
            <w:r w:rsidRPr="00C64546">
              <w:rPr>
                <w:sz w:val="20"/>
                <w:szCs w:val="20"/>
              </w:rPr>
              <w:t>4</w:t>
            </w:r>
          </w:p>
        </w:tc>
        <w:tc>
          <w:tcPr>
            <w:tcW w:w="5812" w:type="dxa"/>
          </w:tcPr>
          <w:p w:rsidR="00A80EF6" w:rsidRPr="00C64546" w:rsidRDefault="00A80EF6" w:rsidP="00A80EF6">
            <w:pPr>
              <w:jc w:val="both"/>
              <w:rPr>
                <w:sz w:val="20"/>
                <w:szCs w:val="20"/>
              </w:rPr>
            </w:pPr>
            <w:r w:rsidRPr="00C64546">
              <w:rPr>
                <w:sz w:val="20"/>
                <w:szCs w:val="20"/>
              </w:rPr>
              <w:t>El Programa de Apoyo Económico a Deportistas de Alto Rendimiento está integrado por los principios de la política social al promover la equidad de género, el acceso de cualquier persona a la asistencia social, la transparencia en el manejo de los recursos púbicos, el acceso a la información pública, entre otros principios. Resguarda, trata y protege los datos personales de las personas beneficiarias.</w:t>
            </w:r>
          </w:p>
        </w:tc>
      </w:tr>
      <w:tr w:rsidR="00752D19" w:rsidRPr="00C64546" w:rsidTr="00754530">
        <w:trPr>
          <w:jc w:val="center"/>
        </w:trPr>
        <w:tc>
          <w:tcPr>
            <w:tcW w:w="2552" w:type="dxa"/>
            <w:vAlign w:val="center"/>
          </w:tcPr>
          <w:p w:rsidR="00A80EF6" w:rsidRPr="00C64546" w:rsidRDefault="00A80EF6" w:rsidP="00754530">
            <w:pPr>
              <w:jc w:val="center"/>
              <w:rPr>
                <w:sz w:val="20"/>
                <w:szCs w:val="20"/>
              </w:rPr>
            </w:pPr>
            <w:r w:rsidRPr="00C64546">
              <w:rPr>
                <w:sz w:val="20"/>
                <w:szCs w:val="20"/>
              </w:rPr>
              <w:t>Ley de Desarrollo Social para el Distrito Federal</w:t>
            </w:r>
          </w:p>
        </w:tc>
        <w:tc>
          <w:tcPr>
            <w:tcW w:w="1564" w:type="dxa"/>
            <w:vAlign w:val="center"/>
          </w:tcPr>
          <w:p w:rsidR="00A80EF6" w:rsidRPr="00C64546" w:rsidRDefault="00A80EF6" w:rsidP="00754530">
            <w:pPr>
              <w:jc w:val="center"/>
              <w:rPr>
                <w:sz w:val="20"/>
                <w:szCs w:val="20"/>
              </w:rPr>
            </w:pPr>
            <w:r w:rsidRPr="00C64546">
              <w:rPr>
                <w:sz w:val="20"/>
                <w:szCs w:val="20"/>
              </w:rPr>
              <w:t>7</w:t>
            </w:r>
          </w:p>
        </w:tc>
        <w:tc>
          <w:tcPr>
            <w:tcW w:w="5812" w:type="dxa"/>
          </w:tcPr>
          <w:p w:rsidR="00A80EF6" w:rsidRPr="00C64546" w:rsidRDefault="00A80EF6" w:rsidP="00A80EF6">
            <w:pPr>
              <w:jc w:val="both"/>
              <w:rPr>
                <w:sz w:val="20"/>
                <w:szCs w:val="20"/>
              </w:rPr>
            </w:pPr>
            <w:r w:rsidRPr="00C64546">
              <w:rPr>
                <w:sz w:val="20"/>
                <w:szCs w:val="20"/>
              </w:rPr>
              <w:t>Esta establecida en las Reglas de Operación del Programa de Apoyo Económico a Deportistas de Alto Rendimiento la prohibición de cualquier práctica discriminatoria, en el acceso y entrega de los beneficios que se otorgan de acuerdo a las características de la población beneficiaria.</w:t>
            </w:r>
          </w:p>
        </w:tc>
      </w:tr>
      <w:tr w:rsidR="00752D19" w:rsidRPr="00C64546" w:rsidTr="00754530">
        <w:trPr>
          <w:jc w:val="center"/>
        </w:trPr>
        <w:tc>
          <w:tcPr>
            <w:tcW w:w="2552" w:type="dxa"/>
            <w:vAlign w:val="center"/>
          </w:tcPr>
          <w:p w:rsidR="00A80EF6" w:rsidRPr="00C64546" w:rsidRDefault="00A80EF6" w:rsidP="00754530">
            <w:pPr>
              <w:jc w:val="center"/>
              <w:rPr>
                <w:sz w:val="20"/>
                <w:szCs w:val="20"/>
              </w:rPr>
            </w:pPr>
            <w:r w:rsidRPr="00C64546">
              <w:rPr>
                <w:sz w:val="20"/>
                <w:szCs w:val="20"/>
              </w:rPr>
              <w:t>Ley de Desarrollo Social para el Distrito Federal</w:t>
            </w:r>
          </w:p>
        </w:tc>
        <w:tc>
          <w:tcPr>
            <w:tcW w:w="1564" w:type="dxa"/>
            <w:vAlign w:val="center"/>
          </w:tcPr>
          <w:p w:rsidR="00A80EF6" w:rsidRPr="00C64546" w:rsidRDefault="00A80EF6" w:rsidP="00754530">
            <w:pPr>
              <w:jc w:val="center"/>
              <w:rPr>
                <w:sz w:val="20"/>
                <w:szCs w:val="20"/>
              </w:rPr>
            </w:pPr>
            <w:r w:rsidRPr="00C64546">
              <w:rPr>
                <w:sz w:val="20"/>
                <w:szCs w:val="20"/>
              </w:rPr>
              <w:t>8</w:t>
            </w:r>
          </w:p>
        </w:tc>
        <w:tc>
          <w:tcPr>
            <w:tcW w:w="5812" w:type="dxa"/>
          </w:tcPr>
          <w:p w:rsidR="00A80EF6" w:rsidRPr="00C64546" w:rsidRDefault="00A80EF6" w:rsidP="00A80EF6">
            <w:pPr>
              <w:jc w:val="both"/>
              <w:rPr>
                <w:sz w:val="20"/>
                <w:szCs w:val="20"/>
              </w:rPr>
            </w:pPr>
            <w:r w:rsidRPr="00C64546">
              <w:rPr>
                <w:sz w:val="20"/>
                <w:szCs w:val="20"/>
              </w:rPr>
              <w:t>Para ser beneficiaria o beneficiario del programa social las personas interesadas deben cumplir con los requisitos establecidos en la Regla de Operación.</w:t>
            </w:r>
          </w:p>
        </w:tc>
      </w:tr>
      <w:tr w:rsidR="00752D19" w:rsidRPr="00C64546" w:rsidTr="00754530">
        <w:trPr>
          <w:jc w:val="center"/>
        </w:trPr>
        <w:tc>
          <w:tcPr>
            <w:tcW w:w="2552" w:type="dxa"/>
            <w:vAlign w:val="center"/>
          </w:tcPr>
          <w:p w:rsidR="00A80EF6" w:rsidRPr="00C64546" w:rsidRDefault="00A80EF6" w:rsidP="00754530">
            <w:pPr>
              <w:jc w:val="center"/>
              <w:rPr>
                <w:sz w:val="20"/>
                <w:szCs w:val="20"/>
              </w:rPr>
            </w:pPr>
            <w:r w:rsidRPr="00C64546">
              <w:rPr>
                <w:sz w:val="20"/>
                <w:szCs w:val="20"/>
              </w:rPr>
              <w:t>Ley de Desarrollo Social para el Distrito Federal</w:t>
            </w:r>
          </w:p>
        </w:tc>
        <w:tc>
          <w:tcPr>
            <w:tcW w:w="1564" w:type="dxa"/>
            <w:vAlign w:val="center"/>
          </w:tcPr>
          <w:p w:rsidR="00A80EF6" w:rsidRPr="00C64546" w:rsidRDefault="00A80EF6" w:rsidP="00754530">
            <w:pPr>
              <w:jc w:val="center"/>
              <w:rPr>
                <w:sz w:val="20"/>
                <w:szCs w:val="20"/>
              </w:rPr>
            </w:pPr>
            <w:r w:rsidRPr="00C64546">
              <w:rPr>
                <w:sz w:val="20"/>
                <w:szCs w:val="20"/>
              </w:rPr>
              <w:t>34</w:t>
            </w:r>
          </w:p>
        </w:tc>
        <w:tc>
          <w:tcPr>
            <w:tcW w:w="5812" w:type="dxa"/>
          </w:tcPr>
          <w:p w:rsidR="00A80EF6" w:rsidRPr="00C64546" w:rsidRDefault="00A80EF6" w:rsidP="00A80EF6">
            <w:pPr>
              <w:jc w:val="both"/>
              <w:rPr>
                <w:sz w:val="20"/>
                <w:szCs w:val="20"/>
              </w:rPr>
            </w:pPr>
            <w:r w:rsidRPr="00C64546">
              <w:rPr>
                <w:sz w:val="20"/>
                <w:szCs w:val="20"/>
              </w:rPr>
              <w:t xml:space="preserve">En las ROP 2016 del Programa de Apoyo Económico a Deportistas de Alto Rendimiento: V. Difusión, Requisitos, Documentación y Procedimientos de Acceso, numeral V.4, punto 3 se establece: </w:t>
            </w:r>
          </w:p>
          <w:p w:rsidR="00A80EF6" w:rsidRPr="00C64546" w:rsidRDefault="00A80EF6" w:rsidP="00A80EF6">
            <w:pPr>
              <w:autoSpaceDE w:val="0"/>
              <w:autoSpaceDN w:val="0"/>
              <w:adjustRightInd w:val="0"/>
              <w:jc w:val="both"/>
              <w:rPr>
                <w:sz w:val="20"/>
                <w:szCs w:val="20"/>
              </w:rPr>
            </w:pPr>
            <w:r w:rsidRPr="00C64546">
              <w:rPr>
                <w:sz w:val="20"/>
                <w:szCs w:val="20"/>
              </w:rPr>
              <w:t>“</w:t>
            </w:r>
            <w:r w:rsidRPr="00C64546">
              <w:rPr>
                <w:i/>
                <w:sz w:val="20"/>
                <w:szCs w:val="20"/>
              </w:rPr>
              <w:t>En caso de que dos personas se encuentren en los supuestos anteriores, se atenderá a quien hubiese solicitado primero su ingreso al programa. Una vez que los solicitantes sean incorporados al Programa Social, formarán parte de un Padrón de Beneficiarios, que conforme a la Ley de Desarrollo Social para el Distrito Federal será de carácter público, siendo reservados sus datos personales, de acuerdo con la normatividad vigente; los cuales en ningún caso podrán emplearse para propósitos de proselitismo político, religioso o comercial, ni para ningún otro fin distinto al establecido en las presentes Reglas de Operación”.</w:t>
            </w:r>
          </w:p>
        </w:tc>
      </w:tr>
      <w:tr w:rsidR="00752D19" w:rsidRPr="00C64546" w:rsidTr="00754530">
        <w:trPr>
          <w:jc w:val="center"/>
        </w:trPr>
        <w:tc>
          <w:tcPr>
            <w:tcW w:w="2552" w:type="dxa"/>
            <w:vAlign w:val="center"/>
          </w:tcPr>
          <w:p w:rsidR="00A80EF6" w:rsidRPr="00C64546" w:rsidRDefault="00A80EF6" w:rsidP="00754530">
            <w:pPr>
              <w:jc w:val="center"/>
              <w:rPr>
                <w:sz w:val="20"/>
                <w:szCs w:val="20"/>
              </w:rPr>
            </w:pPr>
            <w:r w:rsidRPr="00C64546">
              <w:rPr>
                <w:sz w:val="20"/>
                <w:szCs w:val="20"/>
              </w:rPr>
              <w:t>Ley de Desarrollo Social para el Distrito Federal</w:t>
            </w:r>
          </w:p>
        </w:tc>
        <w:tc>
          <w:tcPr>
            <w:tcW w:w="1564" w:type="dxa"/>
            <w:vAlign w:val="center"/>
          </w:tcPr>
          <w:p w:rsidR="00A80EF6" w:rsidRPr="00C64546" w:rsidRDefault="00A80EF6" w:rsidP="00754530">
            <w:pPr>
              <w:jc w:val="center"/>
              <w:rPr>
                <w:sz w:val="20"/>
                <w:szCs w:val="20"/>
              </w:rPr>
            </w:pPr>
            <w:r w:rsidRPr="00C64546">
              <w:rPr>
                <w:sz w:val="20"/>
                <w:szCs w:val="20"/>
              </w:rPr>
              <w:t>35</w:t>
            </w:r>
          </w:p>
        </w:tc>
        <w:tc>
          <w:tcPr>
            <w:tcW w:w="5812" w:type="dxa"/>
          </w:tcPr>
          <w:p w:rsidR="00A80EF6" w:rsidRPr="00C64546" w:rsidRDefault="00A80EF6" w:rsidP="00A80EF6">
            <w:pPr>
              <w:autoSpaceDE w:val="0"/>
              <w:autoSpaceDN w:val="0"/>
              <w:adjustRightInd w:val="0"/>
              <w:jc w:val="both"/>
              <w:rPr>
                <w:sz w:val="20"/>
                <w:szCs w:val="20"/>
              </w:rPr>
            </w:pPr>
            <w:r w:rsidRPr="00C64546">
              <w:rPr>
                <w:sz w:val="20"/>
                <w:szCs w:val="20"/>
              </w:rPr>
              <w:t xml:space="preserve"> La información general se encuentra publicada en las Reglas de Operación del Programa de Apoyo Económico a Deportistas de alto Rendimiento, publicadas en la Gaceta Oficial de la Ciudad de México el 28 de julio de 2016, número 125.</w:t>
            </w:r>
          </w:p>
        </w:tc>
      </w:tr>
      <w:tr w:rsidR="00752D19" w:rsidRPr="00C64546" w:rsidTr="00754530">
        <w:trPr>
          <w:jc w:val="center"/>
        </w:trPr>
        <w:tc>
          <w:tcPr>
            <w:tcW w:w="2552" w:type="dxa"/>
            <w:vAlign w:val="center"/>
          </w:tcPr>
          <w:p w:rsidR="00A80EF6" w:rsidRPr="00C64546" w:rsidRDefault="00A80EF6" w:rsidP="00754530">
            <w:pPr>
              <w:autoSpaceDE w:val="0"/>
              <w:autoSpaceDN w:val="0"/>
              <w:adjustRightInd w:val="0"/>
              <w:jc w:val="center"/>
              <w:rPr>
                <w:sz w:val="20"/>
                <w:szCs w:val="20"/>
              </w:rPr>
            </w:pPr>
            <w:r w:rsidRPr="00C64546">
              <w:rPr>
                <w:sz w:val="20"/>
                <w:szCs w:val="20"/>
              </w:rPr>
              <w:t>Ley de Desarrollo Social para el Distrito Federal.</w:t>
            </w:r>
          </w:p>
        </w:tc>
        <w:tc>
          <w:tcPr>
            <w:tcW w:w="1564" w:type="dxa"/>
            <w:vAlign w:val="center"/>
          </w:tcPr>
          <w:p w:rsidR="00A80EF6" w:rsidRPr="00C64546" w:rsidRDefault="00A80EF6" w:rsidP="00754530">
            <w:pPr>
              <w:autoSpaceDE w:val="0"/>
              <w:autoSpaceDN w:val="0"/>
              <w:adjustRightInd w:val="0"/>
              <w:jc w:val="center"/>
              <w:rPr>
                <w:sz w:val="20"/>
                <w:szCs w:val="20"/>
              </w:rPr>
            </w:pPr>
            <w:r w:rsidRPr="00C64546">
              <w:rPr>
                <w:sz w:val="20"/>
                <w:szCs w:val="20"/>
              </w:rPr>
              <w:t>38</w:t>
            </w:r>
          </w:p>
        </w:tc>
        <w:tc>
          <w:tcPr>
            <w:tcW w:w="5812" w:type="dxa"/>
          </w:tcPr>
          <w:p w:rsidR="00A80EF6" w:rsidRPr="00C64546" w:rsidRDefault="00A80EF6" w:rsidP="00A80EF6">
            <w:pPr>
              <w:jc w:val="both"/>
              <w:rPr>
                <w:sz w:val="20"/>
                <w:szCs w:val="20"/>
              </w:rPr>
            </w:pPr>
            <w:r w:rsidRPr="00C64546">
              <w:rPr>
                <w:sz w:val="20"/>
                <w:szCs w:val="20"/>
              </w:rPr>
              <w:t>En la ROP 2016 del Programa de Apoyo Económico a Deportistas de Alto Rendimiento. VI. Procedimiento de Instrumentación, VI.1. Operación, séptimo párrafo, se establece:  Los datos personales de quienes soliciten incorporación al programa de desarrollo social, así como la demás información generada y administrada, se regirán por lo establecido en la Ley de Transparencia y Acceso a la Información Pública y la Ley de Protección de Datos Personales del Distrito Federal. De acuerdo con el artículo 38 de la Ley de Desarrollo Social del Distrito Federal, y artículo 60 de su Reglamento, todo material de difusión, convenios, cartas compromiso y otros instrumentos que se suscriban o formalicen con ellos, deben llevar impresa la siguiente leyenda:</w:t>
            </w:r>
            <w:r w:rsidR="00F53AF5">
              <w:rPr>
                <w:sz w:val="20"/>
                <w:szCs w:val="20"/>
              </w:rPr>
              <w:t xml:space="preserve"> </w:t>
            </w:r>
          </w:p>
          <w:p w:rsidR="00A80EF6" w:rsidRPr="00F53AF5" w:rsidRDefault="00A80EF6" w:rsidP="00A80EF6">
            <w:pPr>
              <w:jc w:val="both"/>
              <w:rPr>
                <w:b/>
                <w:sz w:val="20"/>
                <w:szCs w:val="20"/>
              </w:rPr>
            </w:pPr>
            <w:r w:rsidRPr="00F53AF5">
              <w:rPr>
                <w:b/>
                <w:sz w:val="20"/>
                <w:szCs w:val="20"/>
              </w:rPr>
              <w:t xml:space="preserve">“Este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 </w:t>
            </w:r>
          </w:p>
        </w:tc>
      </w:tr>
    </w:tbl>
    <w:p w:rsidR="00F53AF5" w:rsidRDefault="00F53AF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564"/>
        <w:gridCol w:w="5812"/>
      </w:tblGrid>
      <w:tr w:rsidR="00752D19" w:rsidRPr="00C64546" w:rsidTr="00754530">
        <w:trPr>
          <w:jc w:val="center"/>
        </w:trPr>
        <w:tc>
          <w:tcPr>
            <w:tcW w:w="2552" w:type="dxa"/>
            <w:vAlign w:val="center"/>
          </w:tcPr>
          <w:p w:rsidR="00A80EF6" w:rsidRPr="00C64546" w:rsidRDefault="00A80EF6" w:rsidP="00754530">
            <w:pPr>
              <w:autoSpaceDE w:val="0"/>
              <w:autoSpaceDN w:val="0"/>
              <w:adjustRightInd w:val="0"/>
              <w:jc w:val="center"/>
              <w:rPr>
                <w:sz w:val="20"/>
                <w:szCs w:val="20"/>
              </w:rPr>
            </w:pPr>
            <w:r w:rsidRPr="00C64546">
              <w:rPr>
                <w:sz w:val="20"/>
                <w:szCs w:val="20"/>
              </w:rPr>
              <w:lastRenderedPageBreak/>
              <w:t>Ley de Desarrollo Social para el Distrito Federal</w:t>
            </w:r>
          </w:p>
        </w:tc>
        <w:tc>
          <w:tcPr>
            <w:tcW w:w="1564" w:type="dxa"/>
            <w:vAlign w:val="center"/>
          </w:tcPr>
          <w:p w:rsidR="00A80EF6" w:rsidRPr="00C64546" w:rsidRDefault="00A80EF6" w:rsidP="00754530">
            <w:pPr>
              <w:autoSpaceDE w:val="0"/>
              <w:autoSpaceDN w:val="0"/>
              <w:adjustRightInd w:val="0"/>
              <w:jc w:val="center"/>
              <w:rPr>
                <w:sz w:val="20"/>
                <w:szCs w:val="20"/>
              </w:rPr>
            </w:pPr>
            <w:r w:rsidRPr="00C64546">
              <w:rPr>
                <w:sz w:val="20"/>
                <w:szCs w:val="20"/>
              </w:rPr>
              <w:t>38 Bis</w:t>
            </w:r>
          </w:p>
        </w:tc>
        <w:tc>
          <w:tcPr>
            <w:tcW w:w="5812" w:type="dxa"/>
          </w:tcPr>
          <w:p w:rsidR="00A80EF6" w:rsidRPr="00C64546" w:rsidRDefault="00A80EF6" w:rsidP="00A80EF6">
            <w:pPr>
              <w:autoSpaceDE w:val="0"/>
              <w:autoSpaceDN w:val="0"/>
              <w:adjustRightInd w:val="0"/>
              <w:jc w:val="both"/>
              <w:rPr>
                <w:sz w:val="20"/>
                <w:szCs w:val="20"/>
              </w:rPr>
            </w:pPr>
            <w:r w:rsidRPr="00C64546">
              <w:rPr>
                <w:sz w:val="20"/>
                <w:szCs w:val="20"/>
              </w:rPr>
              <w:t>La Delegación Azcapotzalco lleva a cabo diversos talleres y foros sobre la violencia de género, por lo que se invita a los beneficiarios del programa social a participar en los mismos, a través de las redes sociales de la delegación y/o anuncios colocados en lugares visibles.</w:t>
            </w:r>
          </w:p>
        </w:tc>
      </w:tr>
      <w:tr w:rsidR="00754530" w:rsidRPr="00C64546" w:rsidTr="00754530">
        <w:trPr>
          <w:trHeight w:val="1348"/>
          <w:jc w:val="center"/>
        </w:trPr>
        <w:tc>
          <w:tcPr>
            <w:tcW w:w="2552" w:type="dxa"/>
            <w:vMerge w:val="restart"/>
            <w:vAlign w:val="center"/>
          </w:tcPr>
          <w:p w:rsidR="00754530" w:rsidRPr="00C64546" w:rsidRDefault="00754530" w:rsidP="00754530">
            <w:pPr>
              <w:jc w:val="center"/>
              <w:rPr>
                <w:sz w:val="20"/>
                <w:szCs w:val="20"/>
              </w:rPr>
            </w:pPr>
            <w:r w:rsidRPr="00C64546">
              <w:rPr>
                <w:sz w:val="20"/>
                <w:szCs w:val="20"/>
              </w:rPr>
              <w:t>Reglamento Interior de la Administración Pública del Distrito Federal.</w:t>
            </w:r>
          </w:p>
        </w:tc>
        <w:tc>
          <w:tcPr>
            <w:tcW w:w="1564" w:type="dxa"/>
            <w:vAlign w:val="center"/>
          </w:tcPr>
          <w:p w:rsidR="00754530" w:rsidRPr="00C64546" w:rsidRDefault="00754530" w:rsidP="00754530">
            <w:pPr>
              <w:jc w:val="center"/>
              <w:rPr>
                <w:b/>
                <w:sz w:val="20"/>
                <w:szCs w:val="20"/>
              </w:rPr>
            </w:pPr>
          </w:p>
          <w:p w:rsidR="00754530" w:rsidRPr="00C64546" w:rsidRDefault="00754530" w:rsidP="00754530">
            <w:pPr>
              <w:autoSpaceDE w:val="0"/>
              <w:autoSpaceDN w:val="0"/>
              <w:adjustRightInd w:val="0"/>
              <w:jc w:val="center"/>
              <w:rPr>
                <w:sz w:val="20"/>
                <w:szCs w:val="20"/>
                <w:lang w:eastAsia="es-MX"/>
              </w:rPr>
            </w:pPr>
            <w:r w:rsidRPr="00C64546">
              <w:rPr>
                <w:sz w:val="20"/>
                <w:szCs w:val="20"/>
                <w:lang w:eastAsia="es-MX"/>
              </w:rPr>
              <w:t>3</w:t>
            </w:r>
          </w:p>
        </w:tc>
        <w:tc>
          <w:tcPr>
            <w:tcW w:w="5812" w:type="dxa"/>
          </w:tcPr>
          <w:p w:rsidR="00754530" w:rsidRPr="00C64546" w:rsidRDefault="00754530" w:rsidP="00754530">
            <w:pPr>
              <w:autoSpaceDE w:val="0"/>
              <w:autoSpaceDN w:val="0"/>
              <w:adjustRightInd w:val="0"/>
              <w:jc w:val="both"/>
              <w:rPr>
                <w:sz w:val="20"/>
                <w:szCs w:val="20"/>
                <w:lang w:eastAsia="es-MX"/>
              </w:rPr>
            </w:pPr>
            <w:r w:rsidRPr="00C64546">
              <w:rPr>
                <w:sz w:val="20"/>
                <w:szCs w:val="20"/>
                <w:lang w:eastAsia="es-MX"/>
              </w:rPr>
              <w:t>A través de las Reglas de Operación del Programa de Apoyo Económico a Deportistas de Alto Rendimiento, queda determinado las actividades, procedimientos de supervisión, control, así como de los instrumentos que se utilizarán, indicadores, sistema de información, coadyuvando con el área de Contraloría Interna, con la finalidad de vigilar que se cumplan las disposiciones legales y administrativas.</w:t>
            </w:r>
          </w:p>
        </w:tc>
      </w:tr>
      <w:tr w:rsidR="00754530" w:rsidRPr="00C64546" w:rsidTr="00754530">
        <w:trPr>
          <w:trHeight w:val="1348"/>
          <w:jc w:val="center"/>
        </w:trPr>
        <w:tc>
          <w:tcPr>
            <w:tcW w:w="2552" w:type="dxa"/>
            <w:vMerge/>
            <w:vAlign w:val="center"/>
          </w:tcPr>
          <w:p w:rsidR="00754530" w:rsidRPr="00C64546" w:rsidRDefault="00754530" w:rsidP="00754530">
            <w:pPr>
              <w:jc w:val="center"/>
              <w:rPr>
                <w:sz w:val="20"/>
                <w:szCs w:val="20"/>
              </w:rPr>
            </w:pPr>
          </w:p>
        </w:tc>
        <w:tc>
          <w:tcPr>
            <w:tcW w:w="1564" w:type="dxa"/>
            <w:vAlign w:val="center"/>
          </w:tcPr>
          <w:p w:rsidR="00754530" w:rsidRPr="00C64546" w:rsidRDefault="00754530" w:rsidP="00754530">
            <w:pPr>
              <w:jc w:val="center"/>
              <w:rPr>
                <w:sz w:val="20"/>
                <w:szCs w:val="20"/>
              </w:rPr>
            </w:pPr>
            <w:r w:rsidRPr="00C64546">
              <w:rPr>
                <w:sz w:val="20"/>
                <w:szCs w:val="20"/>
              </w:rPr>
              <w:t>128</w:t>
            </w:r>
          </w:p>
        </w:tc>
        <w:tc>
          <w:tcPr>
            <w:tcW w:w="5812" w:type="dxa"/>
          </w:tcPr>
          <w:p w:rsidR="00754530" w:rsidRPr="00C64546" w:rsidRDefault="00754530" w:rsidP="00754530">
            <w:pPr>
              <w:jc w:val="both"/>
              <w:rPr>
                <w:b/>
                <w:sz w:val="20"/>
                <w:szCs w:val="20"/>
              </w:rPr>
            </w:pPr>
            <w:r w:rsidRPr="00C64546">
              <w:rPr>
                <w:sz w:val="20"/>
                <w:szCs w:val="20"/>
                <w:lang w:eastAsia="es-MX"/>
              </w:rPr>
              <w:t xml:space="preserve">La Delegación Azcapotzalco cumple con la aplicación de los programas sociales a través de las Reglas de Operación de los Programas de Desarrollo Social, de acuerdo a las atribuciones de la Dirección General de Desarrollo Social en Azcapotzalco  </w:t>
            </w:r>
          </w:p>
        </w:tc>
      </w:tr>
      <w:tr w:rsidR="00754530" w:rsidRPr="00C64546" w:rsidTr="00754530">
        <w:trPr>
          <w:trHeight w:val="1348"/>
          <w:jc w:val="center"/>
        </w:trPr>
        <w:tc>
          <w:tcPr>
            <w:tcW w:w="2552" w:type="dxa"/>
            <w:vMerge/>
            <w:vAlign w:val="center"/>
          </w:tcPr>
          <w:p w:rsidR="00754530" w:rsidRPr="00C64546" w:rsidRDefault="00754530" w:rsidP="00754530">
            <w:pPr>
              <w:jc w:val="center"/>
              <w:rPr>
                <w:sz w:val="20"/>
                <w:szCs w:val="20"/>
              </w:rPr>
            </w:pPr>
          </w:p>
        </w:tc>
        <w:tc>
          <w:tcPr>
            <w:tcW w:w="1564" w:type="dxa"/>
            <w:vAlign w:val="center"/>
          </w:tcPr>
          <w:p w:rsidR="00754530" w:rsidRPr="00C64546" w:rsidRDefault="00754530" w:rsidP="00754530">
            <w:pPr>
              <w:jc w:val="center"/>
              <w:rPr>
                <w:sz w:val="20"/>
                <w:szCs w:val="20"/>
              </w:rPr>
            </w:pPr>
            <w:r w:rsidRPr="00C64546">
              <w:rPr>
                <w:sz w:val="20"/>
                <w:szCs w:val="20"/>
              </w:rPr>
              <w:t>134</w:t>
            </w:r>
          </w:p>
        </w:tc>
        <w:tc>
          <w:tcPr>
            <w:tcW w:w="5812" w:type="dxa"/>
          </w:tcPr>
          <w:p w:rsidR="00754530" w:rsidRPr="00C64546" w:rsidRDefault="00754530" w:rsidP="00754530">
            <w:pPr>
              <w:autoSpaceDE w:val="0"/>
              <w:autoSpaceDN w:val="0"/>
              <w:adjustRightInd w:val="0"/>
              <w:rPr>
                <w:b/>
                <w:sz w:val="20"/>
                <w:szCs w:val="20"/>
              </w:rPr>
            </w:pPr>
            <w:r w:rsidRPr="00C64546">
              <w:rPr>
                <w:sz w:val="20"/>
                <w:szCs w:val="20"/>
                <w:lang w:eastAsia="es-MX"/>
              </w:rPr>
              <w:t>La Delegación Azcapotzalco implementa acciones para la promoción de actividades sociales en su territorio y establece vínculos interinstitucionales tendientes al desarrollo de programas y proyectos.</w:t>
            </w:r>
          </w:p>
        </w:tc>
      </w:tr>
      <w:tr w:rsidR="00754530" w:rsidRPr="00C64546" w:rsidTr="00754530">
        <w:trPr>
          <w:trHeight w:val="1348"/>
          <w:jc w:val="center"/>
        </w:trPr>
        <w:tc>
          <w:tcPr>
            <w:tcW w:w="2552" w:type="dxa"/>
            <w:vAlign w:val="center"/>
          </w:tcPr>
          <w:p w:rsidR="00754530" w:rsidRPr="00C64546" w:rsidRDefault="00754530" w:rsidP="00754530">
            <w:pPr>
              <w:jc w:val="center"/>
              <w:rPr>
                <w:b/>
                <w:sz w:val="20"/>
                <w:szCs w:val="20"/>
              </w:rPr>
            </w:pPr>
            <w:r w:rsidRPr="00C64546">
              <w:rPr>
                <w:sz w:val="20"/>
                <w:szCs w:val="20"/>
              </w:rPr>
              <w:t>Presupuesto de Egresos del Distrito Federal para el ejercicio fiscal 2016</w:t>
            </w:r>
          </w:p>
        </w:tc>
        <w:tc>
          <w:tcPr>
            <w:tcW w:w="1564" w:type="dxa"/>
            <w:vAlign w:val="center"/>
          </w:tcPr>
          <w:p w:rsidR="00754530" w:rsidRPr="00C64546" w:rsidRDefault="00754530" w:rsidP="00754530">
            <w:pPr>
              <w:jc w:val="center"/>
              <w:rPr>
                <w:b/>
                <w:sz w:val="20"/>
                <w:szCs w:val="20"/>
              </w:rPr>
            </w:pPr>
            <w:r w:rsidRPr="00C64546">
              <w:rPr>
                <w:sz w:val="20"/>
                <w:szCs w:val="20"/>
              </w:rPr>
              <w:t>21</w:t>
            </w:r>
          </w:p>
        </w:tc>
        <w:tc>
          <w:tcPr>
            <w:tcW w:w="5812" w:type="dxa"/>
          </w:tcPr>
          <w:p w:rsidR="00754530" w:rsidRPr="00C64546" w:rsidRDefault="00754530" w:rsidP="00754530">
            <w:pPr>
              <w:autoSpaceDE w:val="0"/>
              <w:autoSpaceDN w:val="0"/>
              <w:adjustRightInd w:val="0"/>
              <w:rPr>
                <w:sz w:val="20"/>
                <w:szCs w:val="20"/>
                <w:lang w:eastAsia="es-MX"/>
              </w:rPr>
            </w:pPr>
            <w:r w:rsidRPr="00C64546">
              <w:rPr>
                <w:sz w:val="20"/>
                <w:szCs w:val="20"/>
                <w:lang w:eastAsia="es-MX"/>
              </w:rPr>
              <w:t xml:space="preserve">De acuerdo con lo establecido, el presupuesto será aplicado en base a las Reglas de Operación de los Programas Sociales y apegado a la ley de manera legal y con transparencia. </w:t>
            </w:r>
          </w:p>
          <w:p w:rsidR="00754530" w:rsidRPr="00C64546" w:rsidRDefault="00754530" w:rsidP="00754530">
            <w:pPr>
              <w:autoSpaceDE w:val="0"/>
              <w:autoSpaceDN w:val="0"/>
              <w:adjustRightInd w:val="0"/>
              <w:rPr>
                <w:b/>
                <w:sz w:val="20"/>
                <w:szCs w:val="20"/>
              </w:rPr>
            </w:pPr>
            <w:r w:rsidRPr="00C64546">
              <w:rPr>
                <w:sz w:val="20"/>
                <w:szCs w:val="20"/>
              </w:rPr>
              <w:t>La Ley de Desarrollo Social del Distrito Federal 2013-2018, Artículo 30, considera los criterios de ejecución y objetivos, que serán base de la ejecución y control presupuestario del gasto público destinado al Desarrollo Social, en conformidad con el Código Financiero para el Distrito Federal. En las Reglas de Operación del Programa de Apoyo Económico a Deportistas de Alto Rendimiento se establece la forma en que será aplicado el presupuesto asignado al programa.</w:t>
            </w:r>
          </w:p>
        </w:tc>
      </w:tr>
    </w:tbl>
    <w:p w:rsidR="00792196" w:rsidRPr="00C64546" w:rsidRDefault="00792196" w:rsidP="00547FF1">
      <w:pPr>
        <w:jc w:val="both"/>
        <w:rPr>
          <w:b/>
          <w:sz w:val="20"/>
          <w:szCs w:val="20"/>
        </w:rPr>
      </w:pPr>
    </w:p>
    <w:p w:rsidR="00547FF1" w:rsidRPr="00C64546" w:rsidRDefault="00D21A04" w:rsidP="00547FF1">
      <w:pPr>
        <w:jc w:val="both"/>
        <w:rPr>
          <w:sz w:val="20"/>
          <w:szCs w:val="20"/>
        </w:rPr>
      </w:pPr>
      <w:r w:rsidRPr="00C64546">
        <w:rPr>
          <w:sz w:val="20"/>
          <w:szCs w:val="20"/>
        </w:rPr>
        <w:t>Análisis de los Trece</w:t>
      </w:r>
      <w:r w:rsidR="00547FF1" w:rsidRPr="00C64546">
        <w:rPr>
          <w:sz w:val="20"/>
          <w:szCs w:val="20"/>
        </w:rPr>
        <w:t xml:space="preserve"> Principios de la Política Social establecido en el Artículo 4 de la Ley de Desarrollo Social para el Distrito Federal.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5"/>
        <w:gridCol w:w="6661"/>
      </w:tblGrid>
      <w:tr w:rsidR="00183530" w:rsidRPr="00C64546" w:rsidTr="008B4A79">
        <w:trPr>
          <w:trHeight w:val="279"/>
          <w:jc w:val="center"/>
        </w:trPr>
        <w:tc>
          <w:tcPr>
            <w:tcW w:w="3285" w:type="dxa"/>
            <w:vAlign w:val="center"/>
          </w:tcPr>
          <w:p w:rsidR="00547FF1" w:rsidRPr="00C64546" w:rsidRDefault="00547FF1" w:rsidP="00C23208">
            <w:pPr>
              <w:jc w:val="center"/>
              <w:rPr>
                <w:b/>
                <w:sz w:val="20"/>
                <w:szCs w:val="20"/>
              </w:rPr>
            </w:pPr>
            <w:r w:rsidRPr="00C64546">
              <w:rPr>
                <w:b/>
                <w:sz w:val="20"/>
                <w:szCs w:val="20"/>
              </w:rPr>
              <w:t>Principio de la LDS</w:t>
            </w:r>
          </w:p>
        </w:tc>
        <w:tc>
          <w:tcPr>
            <w:tcW w:w="6661" w:type="dxa"/>
          </w:tcPr>
          <w:p w:rsidR="00547FF1" w:rsidRPr="00C64546" w:rsidRDefault="00547FF1" w:rsidP="00C23208">
            <w:pPr>
              <w:jc w:val="center"/>
              <w:rPr>
                <w:b/>
                <w:sz w:val="20"/>
                <w:szCs w:val="20"/>
              </w:rPr>
            </w:pPr>
            <w:r w:rsidRPr="00C64546">
              <w:rPr>
                <w:b/>
                <w:sz w:val="20"/>
                <w:szCs w:val="20"/>
              </w:rPr>
              <w:t>Apego del Diseño del Programa</w:t>
            </w:r>
          </w:p>
        </w:tc>
      </w:tr>
      <w:tr w:rsidR="00183530" w:rsidRPr="00C64546" w:rsidTr="008B4A79">
        <w:trPr>
          <w:jc w:val="center"/>
        </w:trPr>
        <w:tc>
          <w:tcPr>
            <w:tcW w:w="3285" w:type="dxa"/>
            <w:vAlign w:val="center"/>
          </w:tcPr>
          <w:p w:rsidR="00547FF1" w:rsidRPr="00C64546" w:rsidRDefault="00183530" w:rsidP="008B4A79">
            <w:pPr>
              <w:autoSpaceDE w:val="0"/>
              <w:autoSpaceDN w:val="0"/>
              <w:adjustRightInd w:val="0"/>
              <w:ind w:left="720"/>
              <w:rPr>
                <w:sz w:val="20"/>
                <w:szCs w:val="20"/>
              </w:rPr>
            </w:pPr>
            <w:r w:rsidRPr="00C64546">
              <w:rPr>
                <w:b/>
                <w:sz w:val="20"/>
                <w:szCs w:val="20"/>
                <w:lang w:eastAsia="es-MX"/>
              </w:rPr>
              <w:t>UNIVERSALIDAD</w:t>
            </w:r>
          </w:p>
        </w:tc>
        <w:tc>
          <w:tcPr>
            <w:tcW w:w="6661" w:type="dxa"/>
          </w:tcPr>
          <w:p w:rsidR="00547FF1" w:rsidRPr="00C64546" w:rsidRDefault="00547FF1" w:rsidP="00C23208">
            <w:pPr>
              <w:jc w:val="both"/>
              <w:rPr>
                <w:sz w:val="20"/>
                <w:szCs w:val="20"/>
              </w:rPr>
            </w:pPr>
            <w:r w:rsidRPr="00C64546">
              <w:rPr>
                <w:sz w:val="20"/>
                <w:szCs w:val="20"/>
              </w:rPr>
              <w:t>Se atendió a la población de 100% contemplada en el programa, sin embargo, no se puede alcanzar la universalidad debido a que el número de</w:t>
            </w:r>
            <w:r w:rsidR="004B19F6" w:rsidRPr="00C64546">
              <w:rPr>
                <w:sz w:val="20"/>
                <w:szCs w:val="20"/>
              </w:rPr>
              <w:t xml:space="preserve"> interesados en ser beneficiarios del programa social </w:t>
            </w:r>
            <w:r w:rsidRPr="00C64546">
              <w:rPr>
                <w:sz w:val="20"/>
                <w:szCs w:val="20"/>
              </w:rPr>
              <w:t>es mayor al previsto en las R</w:t>
            </w:r>
            <w:r w:rsidR="0058148F" w:rsidRPr="00C64546">
              <w:rPr>
                <w:sz w:val="20"/>
                <w:szCs w:val="20"/>
              </w:rPr>
              <w:t xml:space="preserve">eglas de </w:t>
            </w:r>
            <w:r w:rsidRPr="00C64546">
              <w:rPr>
                <w:sz w:val="20"/>
                <w:szCs w:val="20"/>
              </w:rPr>
              <w:t>O</w:t>
            </w:r>
            <w:r w:rsidR="0058148F" w:rsidRPr="00C64546">
              <w:rPr>
                <w:sz w:val="20"/>
                <w:szCs w:val="20"/>
              </w:rPr>
              <w:t xml:space="preserve">peración del </w:t>
            </w:r>
            <w:r w:rsidRPr="00C64546">
              <w:rPr>
                <w:sz w:val="20"/>
                <w:szCs w:val="20"/>
              </w:rPr>
              <w:t>P</w:t>
            </w:r>
            <w:r w:rsidR="0058148F" w:rsidRPr="00C64546">
              <w:rPr>
                <w:sz w:val="20"/>
                <w:szCs w:val="20"/>
              </w:rPr>
              <w:t>rograma.</w:t>
            </w:r>
          </w:p>
        </w:tc>
      </w:tr>
      <w:tr w:rsidR="00183530" w:rsidRPr="00C64546" w:rsidTr="008B4A79">
        <w:trPr>
          <w:jc w:val="center"/>
        </w:trPr>
        <w:tc>
          <w:tcPr>
            <w:tcW w:w="3285" w:type="dxa"/>
            <w:vAlign w:val="center"/>
          </w:tcPr>
          <w:p w:rsidR="00547FF1" w:rsidRPr="00C64546" w:rsidRDefault="00547FF1" w:rsidP="00C23208">
            <w:pPr>
              <w:autoSpaceDE w:val="0"/>
              <w:autoSpaceDN w:val="0"/>
              <w:adjustRightInd w:val="0"/>
              <w:ind w:left="720"/>
              <w:rPr>
                <w:sz w:val="20"/>
                <w:szCs w:val="20"/>
              </w:rPr>
            </w:pPr>
            <w:r w:rsidRPr="00C64546">
              <w:rPr>
                <w:b/>
                <w:sz w:val="20"/>
                <w:szCs w:val="20"/>
                <w:lang w:eastAsia="es-MX"/>
              </w:rPr>
              <w:t>IGUALDAD</w:t>
            </w:r>
          </w:p>
        </w:tc>
        <w:tc>
          <w:tcPr>
            <w:tcW w:w="6661" w:type="dxa"/>
          </w:tcPr>
          <w:p w:rsidR="00547FF1" w:rsidRPr="00C64546" w:rsidRDefault="004B19F6" w:rsidP="00C23208">
            <w:pPr>
              <w:jc w:val="both"/>
              <w:rPr>
                <w:sz w:val="20"/>
                <w:szCs w:val="20"/>
              </w:rPr>
            </w:pPr>
            <w:r w:rsidRPr="00C64546">
              <w:rPr>
                <w:sz w:val="20"/>
                <w:szCs w:val="20"/>
              </w:rPr>
              <w:t>El</w:t>
            </w:r>
            <w:r w:rsidR="0058148F" w:rsidRPr="00C64546">
              <w:rPr>
                <w:sz w:val="20"/>
                <w:szCs w:val="20"/>
              </w:rPr>
              <w:t xml:space="preserve"> programa prioriza</w:t>
            </w:r>
            <w:r w:rsidR="00547FF1" w:rsidRPr="00C64546">
              <w:rPr>
                <w:sz w:val="20"/>
                <w:szCs w:val="20"/>
              </w:rPr>
              <w:t xml:space="preserve"> a las personas con escasos recursos</w:t>
            </w:r>
            <w:r w:rsidR="0058148F" w:rsidRPr="00C64546">
              <w:rPr>
                <w:sz w:val="20"/>
                <w:szCs w:val="20"/>
              </w:rPr>
              <w:t xml:space="preserve"> y que vivan en una colonia, pueblo o barrio con bajo índice de desarrollo social</w:t>
            </w:r>
            <w:r w:rsidR="00547FF1" w:rsidRPr="00C64546">
              <w:rPr>
                <w:sz w:val="20"/>
                <w:szCs w:val="20"/>
              </w:rPr>
              <w:t>.</w:t>
            </w:r>
          </w:p>
        </w:tc>
      </w:tr>
      <w:tr w:rsidR="00183530" w:rsidRPr="00C64546" w:rsidTr="008B4A79">
        <w:trPr>
          <w:jc w:val="center"/>
        </w:trPr>
        <w:tc>
          <w:tcPr>
            <w:tcW w:w="3285" w:type="dxa"/>
            <w:vAlign w:val="center"/>
          </w:tcPr>
          <w:p w:rsidR="00547FF1" w:rsidRPr="00C64546" w:rsidRDefault="00547FF1" w:rsidP="00C23208">
            <w:pPr>
              <w:autoSpaceDE w:val="0"/>
              <w:autoSpaceDN w:val="0"/>
              <w:adjustRightInd w:val="0"/>
              <w:rPr>
                <w:b/>
                <w:sz w:val="20"/>
                <w:szCs w:val="20"/>
                <w:lang w:eastAsia="es-MX"/>
              </w:rPr>
            </w:pPr>
          </w:p>
          <w:p w:rsidR="00547FF1" w:rsidRPr="00C64546" w:rsidRDefault="00183530" w:rsidP="008B4A79">
            <w:pPr>
              <w:autoSpaceDE w:val="0"/>
              <w:autoSpaceDN w:val="0"/>
              <w:adjustRightInd w:val="0"/>
              <w:ind w:left="720"/>
              <w:rPr>
                <w:b/>
                <w:sz w:val="20"/>
                <w:szCs w:val="20"/>
                <w:lang w:eastAsia="es-MX"/>
              </w:rPr>
            </w:pPr>
            <w:r w:rsidRPr="00C64546">
              <w:rPr>
                <w:b/>
                <w:sz w:val="20"/>
                <w:szCs w:val="20"/>
                <w:lang w:eastAsia="es-MX"/>
              </w:rPr>
              <w:t>EQUIDAD DE GÉNERO:</w:t>
            </w:r>
          </w:p>
        </w:tc>
        <w:tc>
          <w:tcPr>
            <w:tcW w:w="6661" w:type="dxa"/>
          </w:tcPr>
          <w:p w:rsidR="00547FF1" w:rsidRPr="00C64546" w:rsidRDefault="00547FF1" w:rsidP="00C23208">
            <w:pPr>
              <w:jc w:val="both"/>
              <w:rPr>
                <w:sz w:val="20"/>
                <w:szCs w:val="20"/>
              </w:rPr>
            </w:pPr>
            <w:r w:rsidRPr="00C64546">
              <w:rPr>
                <w:sz w:val="20"/>
                <w:szCs w:val="20"/>
              </w:rPr>
              <w:t>Los Programas Sociales son de carácter universal, pre</w:t>
            </w:r>
            <w:r w:rsidR="00531433" w:rsidRPr="00C64546">
              <w:rPr>
                <w:sz w:val="20"/>
                <w:szCs w:val="20"/>
              </w:rPr>
              <w:t>servando la igualdad de género,</w:t>
            </w:r>
            <w:r w:rsidRPr="00C64546">
              <w:rPr>
                <w:sz w:val="20"/>
                <w:szCs w:val="20"/>
              </w:rPr>
              <w:t xml:space="preserve"> se atendió </w:t>
            </w:r>
            <w:r w:rsidR="00531433" w:rsidRPr="00C64546">
              <w:rPr>
                <w:sz w:val="20"/>
                <w:szCs w:val="20"/>
              </w:rPr>
              <w:t xml:space="preserve">en la medida de lo posible a integrar a un número paritario de </w:t>
            </w:r>
            <w:r w:rsidRPr="00C64546">
              <w:rPr>
                <w:sz w:val="20"/>
                <w:szCs w:val="20"/>
              </w:rPr>
              <w:t>mujeres</w:t>
            </w:r>
            <w:r w:rsidR="00531433" w:rsidRPr="00C64546">
              <w:rPr>
                <w:sz w:val="20"/>
                <w:szCs w:val="20"/>
              </w:rPr>
              <w:t xml:space="preserve"> y hombres</w:t>
            </w:r>
            <w:r w:rsidRPr="00C64546">
              <w:rPr>
                <w:sz w:val="20"/>
                <w:szCs w:val="20"/>
              </w:rPr>
              <w:t xml:space="preserve"> que buscaron ingresar al programa.</w:t>
            </w:r>
          </w:p>
        </w:tc>
      </w:tr>
      <w:tr w:rsidR="00183530" w:rsidRPr="00C64546" w:rsidTr="008B4A79">
        <w:trPr>
          <w:jc w:val="center"/>
        </w:trPr>
        <w:tc>
          <w:tcPr>
            <w:tcW w:w="3285" w:type="dxa"/>
            <w:vAlign w:val="center"/>
          </w:tcPr>
          <w:p w:rsidR="00547FF1" w:rsidRPr="00C64546" w:rsidRDefault="00183530" w:rsidP="008B4A79">
            <w:pPr>
              <w:autoSpaceDE w:val="0"/>
              <w:autoSpaceDN w:val="0"/>
              <w:adjustRightInd w:val="0"/>
              <w:ind w:left="720"/>
              <w:rPr>
                <w:b/>
                <w:sz w:val="20"/>
                <w:szCs w:val="20"/>
                <w:lang w:eastAsia="es-MX"/>
              </w:rPr>
            </w:pPr>
            <w:r w:rsidRPr="00C64546">
              <w:rPr>
                <w:b/>
                <w:sz w:val="20"/>
                <w:szCs w:val="20"/>
                <w:lang w:eastAsia="es-MX"/>
              </w:rPr>
              <w:t>EQUIDAD SOCIAL:</w:t>
            </w:r>
            <w:r w:rsidR="00547FF1" w:rsidRPr="00C64546">
              <w:rPr>
                <w:b/>
                <w:sz w:val="20"/>
                <w:szCs w:val="20"/>
                <w:lang w:eastAsia="es-MX"/>
              </w:rPr>
              <w:t xml:space="preserve"> </w:t>
            </w:r>
          </w:p>
        </w:tc>
        <w:tc>
          <w:tcPr>
            <w:tcW w:w="6661" w:type="dxa"/>
          </w:tcPr>
          <w:p w:rsidR="00547FF1" w:rsidRPr="00C64546" w:rsidRDefault="00531433" w:rsidP="00C23208">
            <w:pPr>
              <w:jc w:val="both"/>
              <w:rPr>
                <w:sz w:val="20"/>
                <w:szCs w:val="20"/>
              </w:rPr>
            </w:pPr>
            <w:r w:rsidRPr="00C64546">
              <w:rPr>
                <w:sz w:val="20"/>
                <w:szCs w:val="20"/>
              </w:rPr>
              <w:t>Bajo</w:t>
            </w:r>
            <w:r w:rsidR="00547FF1" w:rsidRPr="00C64546">
              <w:rPr>
                <w:sz w:val="20"/>
                <w:szCs w:val="20"/>
              </w:rPr>
              <w:t xml:space="preserve"> este principio</w:t>
            </w:r>
            <w:r w:rsidRPr="00C64546">
              <w:rPr>
                <w:sz w:val="20"/>
                <w:szCs w:val="20"/>
              </w:rPr>
              <w:t xml:space="preserve"> se atendió a toda y todo interesado en ser beneficiario del programa sin distinción y bajo ningún tipo de exclusión, el requerimiento único que se solicitó es que el interesado fuera deportista de alto rendimiento</w:t>
            </w:r>
            <w:r w:rsidR="00547FF1" w:rsidRPr="00C64546">
              <w:rPr>
                <w:sz w:val="20"/>
                <w:szCs w:val="20"/>
              </w:rPr>
              <w:t>.</w:t>
            </w:r>
          </w:p>
        </w:tc>
      </w:tr>
      <w:tr w:rsidR="00183530" w:rsidRPr="00C64546" w:rsidTr="008B4A79">
        <w:trPr>
          <w:jc w:val="center"/>
        </w:trPr>
        <w:tc>
          <w:tcPr>
            <w:tcW w:w="3285" w:type="dxa"/>
            <w:vAlign w:val="center"/>
          </w:tcPr>
          <w:p w:rsidR="00547FF1" w:rsidRPr="00C64546" w:rsidRDefault="00183530" w:rsidP="00C23208">
            <w:pPr>
              <w:autoSpaceDE w:val="0"/>
              <w:autoSpaceDN w:val="0"/>
              <w:adjustRightInd w:val="0"/>
              <w:ind w:left="720"/>
              <w:rPr>
                <w:b/>
                <w:sz w:val="20"/>
                <w:szCs w:val="20"/>
                <w:lang w:eastAsia="es-MX"/>
              </w:rPr>
            </w:pPr>
            <w:r w:rsidRPr="00C64546">
              <w:rPr>
                <w:b/>
                <w:sz w:val="20"/>
                <w:szCs w:val="20"/>
                <w:lang w:eastAsia="es-MX"/>
              </w:rPr>
              <w:t>JUSTICIA DISTRIBUTIVA</w:t>
            </w:r>
          </w:p>
        </w:tc>
        <w:tc>
          <w:tcPr>
            <w:tcW w:w="6661" w:type="dxa"/>
          </w:tcPr>
          <w:p w:rsidR="00547FF1" w:rsidRPr="00C64546" w:rsidRDefault="00547FF1" w:rsidP="009C1829">
            <w:pPr>
              <w:jc w:val="both"/>
              <w:rPr>
                <w:sz w:val="20"/>
                <w:szCs w:val="20"/>
              </w:rPr>
            </w:pPr>
            <w:r w:rsidRPr="00C64546">
              <w:rPr>
                <w:sz w:val="20"/>
                <w:szCs w:val="20"/>
              </w:rPr>
              <w:t>El programa dio atención a las</w:t>
            </w:r>
            <w:r w:rsidR="00531433" w:rsidRPr="00C64546">
              <w:rPr>
                <w:sz w:val="20"/>
                <w:szCs w:val="20"/>
              </w:rPr>
              <w:t xml:space="preserve"> personas que practican un deporte competitivo y que </w:t>
            </w:r>
            <w:r w:rsidR="009C1829" w:rsidRPr="00C64546">
              <w:rPr>
                <w:sz w:val="20"/>
                <w:szCs w:val="20"/>
              </w:rPr>
              <w:t>ingresaron al programa de manera integral</w:t>
            </w:r>
            <w:r w:rsidRPr="00C64546">
              <w:rPr>
                <w:sz w:val="20"/>
                <w:szCs w:val="20"/>
              </w:rPr>
              <w:t xml:space="preserve">.    </w:t>
            </w:r>
          </w:p>
        </w:tc>
      </w:tr>
      <w:tr w:rsidR="00183530" w:rsidRPr="00C64546" w:rsidTr="008B4A79">
        <w:trPr>
          <w:jc w:val="center"/>
        </w:trPr>
        <w:tc>
          <w:tcPr>
            <w:tcW w:w="3285" w:type="dxa"/>
            <w:vAlign w:val="center"/>
          </w:tcPr>
          <w:p w:rsidR="00547FF1" w:rsidRPr="00C64546" w:rsidRDefault="00183530" w:rsidP="00C23208">
            <w:pPr>
              <w:autoSpaceDE w:val="0"/>
              <w:autoSpaceDN w:val="0"/>
              <w:adjustRightInd w:val="0"/>
              <w:ind w:left="720"/>
              <w:rPr>
                <w:b/>
                <w:sz w:val="20"/>
                <w:szCs w:val="20"/>
                <w:lang w:eastAsia="es-MX"/>
              </w:rPr>
            </w:pPr>
            <w:r w:rsidRPr="00C64546">
              <w:rPr>
                <w:b/>
                <w:sz w:val="20"/>
                <w:szCs w:val="20"/>
                <w:lang w:eastAsia="es-MX"/>
              </w:rPr>
              <w:t>DIVERSIDAD</w:t>
            </w:r>
          </w:p>
        </w:tc>
        <w:tc>
          <w:tcPr>
            <w:tcW w:w="6661" w:type="dxa"/>
          </w:tcPr>
          <w:p w:rsidR="00547FF1" w:rsidRPr="00C64546" w:rsidRDefault="00547FF1" w:rsidP="00C23208">
            <w:pPr>
              <w:jc w:val="both"/>
              <w:rPr>
                <w:sz w:val="20"/>
                <w:szCs w:val="20"/>
              </w:rPr>
            </w:pPr>
            <w:r w:rsidRPr="00C64546">
              <w:rPr>
                <w:sz w:val="20"/>
                <w:szCs w:val="20"/>
              </w:rPr>
              <w:t>En apego a las regla</w:t>
            </w:r>
            <w:r w:rsidR="00804B33" w:rsidRPr="00C64546">
              <w:rPr>
                <w:sz w:val="20"/>
                <w:szCs w:val="20"/>
              </w:rPr>
              <w:t>s de operación</w:t>
            </w:r>
            <w:r w:rsidR="00BE417B" w:rsidRPr="00C64546">
              <w:rPr>
                <w:sz w:val="20"/>
                <w:szCs w:val="20"/>
              </w:rPr>
              <w:t xml:space="preserve">, </w:t>
            </w:r>
            <w:r w:rsidRPr="00C64546">
              <w:rPr>
                <w:sz w:val="20"/>
                <w:szCs w:val="20"/>
              </w:rPr>
              <w:t>el programa no</w:t>
            </w:r>
            <w:r w:rsidR="00804B33" w:rsidRPr="00C64546">
              <w:rPr>
                <w:sz w:val="20"/>
                <w:szCs w:val="20"/>
              </w:rPr>
              <w:t xml:space="preserve"> tiene un carácter</w:t>
            </w:r>
            <w:r w:rsidRPr="00C64546">
              <w:rPr>
                <w:sz w:val="20"/>
                <w:szCs w:val="20"/>
              </w:rPr>
              <w:t xml:space="preserve"> excluyente,</w:t>
            </w:r>
            <w:r w:rsidR="00BE417B" w:rsidRPr="00C64546">
              <w:rPr>
                <w:sz w:val="20"/>
                <w:szCs w:val="20"/>
              </w:rPr>
              <w:t xml:space="preserve"> debido a que el contexto social de la delegación Azcapotzalco es muy diverso y la finalidad de los programas sociales que se aplican en la demarcación es la atención de todos sus habitantes que viven en pueblos originarios, barrios y colonias.</w:t>
            </w:r>
          </w:p>
        </w:tc>
      </w:tr>
      <w:tr w:rsidR="00183530" w:rsidRPr="00C64546" w:rsidTr="008B4A79">
        <w:trPr>
          <w:jc w:val="center"/>
        </w:trPr>
        <w:tc>
          <w:tcPr>
            <w:tcW w:w="3285" w:type="dxa"/>
            <w:vAlign w:val="center"/>
          </w:tcPr>
          <w:p w:rsidR="00547FF1" w:rsidRPr="00C64546" w:rsidRDefault="00183530" w:rsidP="00C23208">
            <w:pPr>
              <w:autoSpaceDE w:val="0"/>
              <w:autoSpaceDN w:val="0"/>
              <w:adjustRightInd w:val="0"/>
              <w:ind w:left="720"/>
              <w:rPr>
                <w:b/>
                <w:sz w:val="20"/>
                <w:szCs w:val="20"/>
                <w:lang w:eastAsia="es-MX"/>
              </w:rPr>
            </w:pPr>
            <w:r w:rsidRPr="00C64546">
              <w:rPr>
                <w:b/>
                <w:sz w:val="20"/>
                <w:szCs w:val="20"/>
                <w:lang w:eastAsia="es-MX"/>
              </w:rPr>
              <w:lastRenderedPageBreak/>
              <w:t>INTEGRALIDAD</w:t>
            </w:r>
          </w:p>
        </w:tc>
        <w:tc>
          <w:tcPr>
            <w:tcW w:w="6661" w:type="dxa"/>
          </w:tcPr>
          <w:p w:rsidR="00547FF1" w:rsidRPr="00C64546" w:rsidRDefault="00BE417B" w:rsidP="00C23208">
            <w:pPr>
              <w:jc w:val="both"/>
              <w:rPr>
                <w:sz w:val="20"/>
                <w:szCs w:val="20"/>
              </w:rPr>
            </w:pPr>
            <w:r w:rsidRPr="00C64546">
              <w:rPr>
                <w:sz w:val="20"/>
                <w:szCs w:val="20"/>
              </w:rPr>
              <w:t>El programa es un complemento de las actividades institucionales, programas y líneas de acción de la administración delegacional</w:t>
            </w:r>
            <w:r w:rsidR="007E3266" w:rsidRPr="00C64546">
              <w:rPr>
                <w:sz w:val="20"/>
                <w:szCs w:val="20"/>
              </w:rPr>
              <w:t xml:space="preserve"> que se articulan entre sí para beneficio de los habitantes de la delegación Azcapotzalco</w:t>
            </w:r>
            <w:r w:rsidR="00547FF1" w:rsidRPr="00C64546">
              <w:rPr>
                <w:sz w:val="20"/>
                <w:szCs w:val="20"/>
              </w:rPr>
              <w:t>.</w:t>
            </w:r>
          </w:p>
        </w:tc>
      </w:tr>
      <w:tr w:rsidR="00183530" w:rsidRPr="00C64546" w:rsidTr="008B4A79">
        <w:trPr>
          <w:jc w:val="center"/>
        </w:trPr>
        <w:tc>
          <w:tcPr>
            <w:tcW w:w="3285" w:type="dxa"/>
            <w:vAlign w:val="center"/>
          </w:tcPr>
          <w:p w:rsidR="00547FF1" w:rsidRPr="00C64546" w:rsidRDefault="00183530" w:rsidP="00C23208">
            <w:pPr>
              <w:autoSpaceDE w:val="0"/>
              <w:autoSpaceDN w:val="0"/>
              <w:adjustRightInd w:val="0"/>
              <w:ind w:left="720"/>
              <w:rPr>
                <w:b/>
                <w:sz w:val="20"/>
                <w:szCs w:val="20"/>
                <w:lang w:eastAsia="es-MX"/>
              </w:rPr>
            </w:pPr>
            <w:r w:rsidRPr="00C64546">
              <w:rPr>
                <w:b/>
                <w:sz w:val="20"/>
                <w:szCs w:val="20"/>
                <w:lang w:eastAsia="es-MX"/>
              </w:rPr>
              <w:t>TERRITORIALIDAD</w:t>
            </w:r>
          </w:p>
        </w:tc>
        <w:tc>
          <w:tcPr>
            <w:tcW w:w="6661" w:type="dxa"/>
          </w:tcPr>
          <w:p w:rsidR="00547FF1" w:rsidRPr="00C64546" w:rsidRDefault="00547FF1" w:rsidP="00C23208">
            <w:pPr>
              <w:jc w:val="both"/>
              <w:rPr>
                <w:sz w:val="20"/>
                <w:szCs w:val="20"/>
              </w:rPr>
            </w:pPr>
            <w:r w:rsidRPr="00C64546">
              <w:rPr>
                <w:sz w:val="20"/>
                <w:szCs w:val="20"/>
              </w:rPr>
              <w:t>El programa no sólo se limitó a la entrega del apoyo económico,</w:t>
            </w:r>
            <w:r w:rsidR="007E3266" w:rsidRPr="00C64546">
              <w:rPr>
                <w:sz w:val="20"/>
                <w:szCs w:val="20"/>
              </w:rPr>
              <w:t xml:space="preserve"> asimismo</w:t>
            </w:r>
            <w:r w:rsidRPr="00C64546">
              <w:rPr>
                <w:sz w:val="20"/>
                <w:szCs w:val="20"/>
              </w:rPr>
              <w:t>,</w:t>
            </w:r>
            <w:r w:rsidR="007E3266" w:rsidRPr="00C64546">
              <w:rPr>
                <w:sz w:val="20"/>
                <w:szCs w:val="20"/>
              </w:rPr>
              <w:t xml:space="preserve"> se le ha dado seguimiento por parte de la Dirección del Deporte, a los beneficiarios del programa social, en las competencias y eliminatorias deportivas en las que han participado representando a la Delegación Azcapotzalco.</w:t>
            </w:r>
          </w:p>
        </w:tc>
      </w:tr>
      <w:tr w:rsidR="00183530" w:rsidRPr="00C64546" w:rsidTr="008B4A79">
        <w:trPr>
          <w:jc w:val="center"/>
        </w:trPr>
        <w:tc>
          <w:tcPr>
            <w:tcW w:w="3285" w:type="dxa"/>
            <w:vAlign w:val="center"/>
          </w:tcPr>
          <w:p w:rsidR="00547FF1" w:rsidRPr="00C64546" w:rsidRDefault="00183530" w:rsidP="00C23208">
            <w:pPr>
              <w:autoSpaceDE w:val="0"/>
              <w:autoSpaceDN w:val="0"/>
              <w:adjustRightInd w:val="0"/>
              <w:ind w:left="720"/>
              <w:rPr>
                <w:b/>
                <w:sz w:val="20"/>
                <w:szCs w:val="20"/>
                <w:lang w:eastAsia="es-MX"/>
              </w:rPr>
            </w:pPr>
            <w:r w:rsidRPr="00C64546">
              <w:rPr>
                <w:b/>
                <w:sz w:val="20"/>
                <w:szCs w:val="20"/>
                <w:lang w:eastAsia="es-MX"/>
              </w:rPr>
              <w:t>EXIGIBILIDAD</w:t>
            </w:r>
          </w:p>
        </w:tc>
        <w:tc>
          <w:tcPr>
            <w:tcW w:w="6661" w:type="dxa"/>
          </w:tcPr>
          <w:p w:rsidR="00547FF1" w:rsidRPr="00C64546" w:rsidRDefault="00547FF1" w:rsidP="00C23208">
            <w:pPr>
              <w:jc w:val="both"/>
              <w:rPr>
                <w:sz w:val="20"/>
                <w:szCs w:val="20"/>
              </w:rPr>
            </w:pPr>
            <w:r w:rsidRPr="00C64546">
              <w:rPr>
                <w:sz w:val="20"/>
                <w:szCs w:val="20"/>
              </w:rPr>
              <w:t>De acuerdo con lo establecido en las Reglas de Operación de</w:t>
            </w:r>
            <w:r w:rsidR="000410D5" w:rsidRPr="00C64546">
              <w:rPr>
                <w:sz w:val="20"/>
                <w:szCs w:val="20"/>
              </w:rPr>
              <w:t>l Programa</w:t>
            </w:r>
            <w:r w:rsidRPr="00C64546">
              <w:rPr>
                <w:sz w:val="20"/>
                <w:szCs w:val="20"/>
              </w:rPr>
              <w:t xml:space="preserve"> de Desarrollo Soc</w:t>
            </w:r>
            <w:r w:rsidR="00804B33" w:rsidRPr="00C64546">
              <w:rPr>
                <w:sz w:val="20"/>
                <w:szCs w:val="20"/>
              </w:rPr>
              <w:t xml:space="preserve">ial, se integran los </w:t>
            </w:r>
            <w:r w:rsidR="000410D5" w:rsidRPr="00C64546">
              <w:rPr>
                <w:sz w:val="20"/>
                <w:szCs w:val="20"/>
              </w:rPr>
              <w:t>m</w:t>
            </w:r>
            <w:r w:rsidR="00804B33" w:rsidRPr="00C64546">
              <w:rPr>
                <w:sz w:val="20"/>
                <w:szCs w:val="20"/>
              </w:rPr>
              <w:t>ecanismos</w:t>
            </w:r>
            <w:r w:rsidR="000410D5" w:rsidRPr="00C64546">
              <w:rPr>
                <w:sz w:val="20"/>
                <w:szCs w:val="20"/>
              </w:rPr>
              <w:t xml:space="preserve"> de e</w:t>
            </w:r>
            <w:r w:rsidRPr="00C64546">
              <w:rPr>
                <w:sz w:val="20"/>
                <w:szCs w:val="20"/>
              </w:rPr>
              <w:t>xigibilidad que garantizan el cumplimiento de los mismos, así como d</w:t>
            </w:r>
            <w:r w:rsidR="000410D5" w:rsidRPr="00C64546">
              <w:rPr>
                <w:sz w:val="20"/>
                <w:szCs w:val="20"/>
              </w:rPr>
              <w:t>e la incorporación al programa y todos los mecanismos a disposición de las personas interesadas en ser beneficiarias.</w:t>
            </w:r>
            <w:r w:rsidRPr="00C64546">
              <w:rPr>
                <w:sz w:val="20"/>
                <w:szCs w:val="20"/>
              </w:rPr>
              <w:t xml:space="preserve">          </w:t>
            </w:r>
          </w:p>
        </w:tc>
      </w:tr>
      <w:tr w:rsidR="002D0FFB" w:rsidRPr="00C64546" w:rsidTr="008B4A79">
        <w:trPr>
          <w:jc w:val="center"/>
        </w:trPr>
        <w:tc>
          <w:tcPr>
            <w:tcW w:w="3285" w:type="dxa"/>
            <w:vAlign w:val="center"/>
          </w:tcPr>
          <w:p w:rsidR="00547FF1" w:rsidRPr="00C64546" w:rsidRDefault="00183530" w:rsidP="00C23208">
            <w:pPr>
              <w:autoSpaceDE w:val="0"/>
              <w:autoSpaceDN w:val="0"/>
              <w:adjustRightInd w:val="0"/>
              <w:ind w:left="720"/>
              <w:rPr>
                <w:b/>
                <w:sz w:val="20"/>
                <w:szCs w:val="20"/>
                <w:lang w:eastAsia="es-MX"/>
              </w:rPr>
            </w:pPr>
            <w:r w:rsidRPr="00C64546">
              <w:rPr>
                <w:b/>
                <w:sz w:val="20"/>
                <w:szCs w:val="20"/>
                <w:lang w:eastAsia="es-MX"/>
              </w:rPr>
              <w:t>PARTICIPACIÓN</w:t>
            </w:r>
          </w:p>
        </w:tc>
        <w:tc>
          <w:tcPr>
            <w:tcW w:w="6661" w:type="dxa"/>
          </w:tcPr>
          <w:p w:rsidR="00547FF1" w:rsidRPr="00C64546" w:rsidRDefault="000410D5" w:rsidP="00C23208">
            <w:pPr>
              <w:jc w:val="both"/>
              <w:rPr>
                <w:sz w:val="20"/>
                <w:szCs w:val="20"/>
              </w:rPr>
            </w:pPr>
            <w:r w:rsidRPr="00C64546">
              <w:rPr>
                <w:sz w:val="20"/>
                <w:szCs w:val="20"/>
              </w:rPr>
              <w:t>La Regla de Operación del programa de desarrollo social, establece de manera clara las formas de participación social para las personas que estén interesadas en ser parte activa de la planeación, implementación, y evaluaciones del programa en cuestión, emitir opiniones o sugerencias</w:t>
            </w:r>
            <w:r w:rsidR="002C3734" w:rsidRPr="00C64546">
              <w:rPr>
                <w:sz w:val="20"/>
                <w:szCs w:val="20"/>
              </w:rPr>
              <w:t xml:space="preserve"> sobre la per</w:t>
            </w:r>
            <w:r w:rsidRPr="00C64546">
              <w:rPr>
                <w:sz w:val="20"/>
                <w:szCs w:val="20"/>
              </w:rPr>
              <w:t>cepción que tienen del programa</w:t>
            </w:r>
            <w:r w:rsidR="00547FF1" w:rsidRPr="00C64546">
              <w:rPr>
                <w:sz w:val="20"/>
                <w:szCs w:val="20"/>
              </w:rPr>
              <w:t xml:space="preserve">.   </w:t>
            </w:r>
          </w:p>
        </w:tc>
      </w:tr>
      <w:tr w:rsidR="00183530" w:rsidRPr="00C64546" w:rsidTr="008B4A79">
        <w:trPr>
          <w:jc w:val="center"/>
        </w:trPr>
        <w:tc>
          <w:tcPr>
            <w:tcW w:w="3285" w:type="dxa"/>
            <w:vAlign w:val="center"/>
          </w:tcPr>
          <w:p w:rsidR="00547FF1" w:rsidRPr="00C64546" w:rsidRDefault="00547FF1" w:rsidP="00C23208">
            <w:pPr>
              <w:autoSpaceDE w:val="0"/>
              <w:autoSpaceDN w:val="0"/>
              <w:adjustRightInd w:val="0"/>
              <w:jc w:val="center"/>
              <w:rPr>
                <w:b/>
                <w:sz w:val="20"/>
                <w:szCs w:val="20"/>
                <w:lang w:eastAsia="es-MX"/>
              </w:rPr>
            </w:pPr>
            <w:r w:rsidRPr="00C64546">
              <w:rPr>
                <w:b/>
                <w:sz w:val="20"/>
                <w:szCs w:val="20"/>
                <w:lang w:eastAsia="es-MX"/>
              </w:rPr>
              <w:t>TRANSP</w:t>
            </w:r>
            <w:r w:rsidR="00183530" w:rsidRPr="00C64546">
              <w:rPr>
                <w:b/>
                <w:sz w:val="20"/>
                <w:szCs w:val="20"/>
                <w:lang w:eastAsia="es-MX"/>
              </w:rPr>
              <w:t>ARENCIA</w:t>
            </w:r>
          </w:p>
        </w:tc>
        <w:tc>
          <w:tcPr>
            <w:tcW w:w="6661" w:type="dxa"/>
          </w:tcPr>
          <w:p w:rsidR="00547FF1" w:rsidRPr="00C64546" w:rsidRDefault="00547FF1" w:rsidP="00C23208">
            <w:pPr>
              <w:tabs>
                <w:tab w:val="left" w:pos="1928"/>
              </w:tabs>
              <w:jc w:val="both"/>
              <w:rPr>
                <w:sz w:val="20"/>
                <w:szCs w:val="20"/>
              </w:rPr>
            </w:pPr>
            <w:r w:rsidRPr="00C64546">
              <w:rPr>
                <w:sz w:val="20"/>
                <w:szCs w:val="20"/>
              </w:rPr>
              <w:t xml:space="preserve"> </w:t>
            </w:r>
            <w:r w:rsidR="002C3734" w:rsidRPr="00C64546">
              <w:rPr>
                <w:sz w:val="20"/>
                <w:szCs w:val="20"/>
              </w:rPr>
              <w:t xml:space="preserve">Las </w:t>
            </w:r>
            <w:r w:rsidRPr="00C64546">
              <w:rPr>
                <w:sz w:val="20"/>
                <w:szCs w:val="20"/>
              </w:rPr>
              <w:t>R</w:t>
            </w:r>
            <w:r w:rsidR="002C3734" w:rsidRPr="00C64546">
              <w:rPr>
                <w:sz w:val="20"/>
                <w:szCs w:val="20"/>
              </w:rPr>
              <w:t xml:space="preserve">eglas de </w:t>
            </w:r>
            <w:r w:rsidRPr="00C64546">
              <w:rPr>
                <w:sz w:val="20"/>
                <w:szCs w:val="20"/>
              </w:rPr>
              <w:t>O</w:t>
            </w:r>
            <w:r w:rsidR="002C3734" w:rsidRPr="00C64546">
              <w:rPr>
                <w:sz w:val="20"/>
                <w:szCs w:val="20"/>
              </w:rPr>
              <w:t xml:space="preserve">peración del </w:t>
            </w:r>
            <w:r w:rsidRPr="00C64546">
              <w:rPr>
                <w:sz w:val="20"/>
                <w:szCs w:val="20"/>
              </w:rPr>
              <w:t>P</w:t>
            </w:r>
            <w:r w:rsidR="002C3734" w:rsidRPr="00C64546">
              <w:rPr>
                <w:sz w:val="20"/>
                <w:szCs w:val="20"/>
              </w:rPr>
              <w:t>rograma</w:t>
            </w:r>
            <w:r w:rsidRPr="00C64546">
              <w:rPr>
                <w:sz w:val="20"/>
                <w:szCs w:val="20"/>
              </w:rPr>
              <w:t xml:space="preserve"> y</w:t>
            </w:r>
            <w:r w:rsidR="002C3734" w:rsidRPr="00C64546">
              <w:rPr>
                <w:sz w:val="20"/>
                <w:szCs w:val="20"/>
              </w:rPr>
              <w:t xml:space="preserve"> su respectivo padrón son públicos,</w:t>
            </w:r>
            <w:r w:rsidRPr="00C64546">
              <w:rPr>
                <w:sz w:val="20"/>
                <w:szCs w:val="20"/>
              </w:rPr>
              <w:t xml:space="preserve"> se encuentra</w:t>
            </w:r>
            <w:r w:rsidR="002C3734" w:rsidRPr="00C64546">
              <w:rPr>
                <w:sz w:val="20"/>
                <w:szCs w:val="20"/>
              </w:rPr>
              <w:t>n</w:t>
            </w:r>
            <w:r w:rsidRPr="00C64546">
              <w:rPr>
                <w:sz w:val="20"/>
                <w:szCs w:val="20"/>
              </w:rPr>
              <w:t xml:space="preserve"> disponible</w:t>
            </w:r>
            <w:r w:rsidR="002C3734" w:rsidRPr="00C64546">
              <w:rPr>
                <w:sz w:val="20"/>
                <w:szCs w:val="20"/>
              </w:rPr>
              <w:t>s</w:t>
            </w:r>
            <w:r w:rsidRPr="00C64546">
              <w:rPr>
                <w:sz w:val="20"/>
                <w:szCs w:val="20"/>
              </w:rPr>
              <w:t xml:space="preserve"> en la página electrónica de la Delegación Azcapotzalco</w:t>
            </w:r>
            <w:r w:rsidR="000410D5" w:rsidRPr="00C64546">
              <w:rPr>
                <w:sz w:val="20"/>
                <w:szCs w:val="20"/>
              </w:rPr>
              <w:t xml:space="preserve"> y en el apartado de Transparencia, así como en la página del Sistema de Información sobre el Desarrollo Social (SIDESO)</w:t>
            </w:r>
            <w:r w:rsidRPr="00C64546">
              <w:rPr>
                <w:sz w:val="20"/>
                <w:szCs w:val="20"/>
              </w:rPr>
              <w:t xml:space="preserve">. </w:t>
            </w:r>
          </w:p>
        </w:tc>
      </w:tr>
      <w:tr w:rsidR="002D0FFB" w:rsidRPr="00C64546" w:rsidTr="008B4A79">
        <w:trPr>
          <w:jc w:val="center"/>
        </w:trPr>
        <w:tc>
          <w:tcPr>
            <w:tcW w:w="3285" w:type="dxa"/>
            <w:vAlign w:val="center"/>
          </w:tcPr>
          <w:p w:rsidR="00547FF1" w:rsidRPr="00C64546" w:rsidRDefault="00183530" w:rsidP="00C23208">
            <w:pPr>
              <w:autoSpaceDE w:val="0"/>
              <w:autoSpaceDN w:val="0"/>
              <w:adjustRightInd w:val="0"/>
              <w:ind w:left="720"/>
              <w:rPr>
                <w:b/>
                <w:sz w:val="20"/>
                <w:szCs w:val="20"/>
                <w:lang w:eastAsia="es-MX"/>
              </w:rPr>
            </w:pPr>
            <w:r w:rsidRPr="00C64546">
              <w:rPr>
                <w:b/>
                <w:sz w:val="20"/>
                <w:szCs w:val="20"/>
                <w:lang w:eastAsia="es-MX"/>
              </w:rPr>
              <w:t>EFECTIVIDAD</w:t>
            </w:r>
          </w:p>
        </w:tc>
        <w:tc>
          <w:tcPr>
            <w:tcW w:w="6661" w:type="dxa"/>
          </w:tcPr>
          <w:p w:rsidR="00547FF1" w:rsidRPr="00C64546" w:rsidRDefault="00547FF1" w:rsidP="00C23208">
            <w:pPr>
              <w:tabs>
                <w:tab w:val="left" w:pos="1928"/>
              </w:tabs>
              <w:jc w:val="both"/>
              <w:rPr>
                <w:sz w:val="20"/>
                <w:szCs w:val="20"/>
              </w:rPr>
            </w:pPr>
            <w:r w:rsidRPr="00C64546">
              <w:rPr>
                <w:sz w:val="20"/>
                <w:szCs w:val="20"/>
              </w:rPr>
              <w:t xml:space="preserve">La evidencia de implementación </w:t>
            </w:r>
            <w:r w:rsidR="003768C0" w:rsidRPr="00C64546">
              <w:rPr>
                <w:sz w:val="20"/>
                <w:szCs w:val="20"/>
              </w:rPr>
              <w:t xml:space="preserve">de los distintos procesos del programa </w:t>
            </w:r>
            <w:r w:rsidRPr="00C64546">
              <w:rPr>
                <w:sz w:val="20"/>
                <w:szCs w:val="20"/>
              </w:rPr>
              <w:t xml:space="preserve">y </w:t>
            </w:r>
            <w:r w:rsidR="003768C0" w:rsidRPr="00C64546">
              <w:rPr>
                <w:sz w:val="20"/>
                <w:szCs w:val="20"/>
              </w:rPr>
              <w:t xml:space="preserve">posibles </w:t>
            </w:r>
            <w:r w:rsidRPr="00C64546">
              <w:rPr>
                <w:sz w:val="20"/>
                <w:szCs w:val="20"/>
              </w:rPr>
              <w:t>mejora</w:t>
            </w:r>
            <w:r w:rsidR="003768C0" w:rsidRPr="00C64546">
              <w:rPr>
                <w:sz w:val="20"/>
                <w:szCs w:val="20"/>
              </w:rPr>
              <w:t>s</w:t>
            </w:r>
            <w:r w:rsidRPr="00C64546">
              <w:rPr>
                <w:sz w:val="20"/>
                <w:szCs w:val="20"/>
              </w:rPr>
              <w:t>, está basa</w:t>
            </w:r>
            <w:r w:rsidR="003768C0" w:rsidRPr="00C64546">
              <w:rPr>
                <w:sz w:val="20"/>
                <w:szCs w:val="20"/>
              </w:rPr>
              <w:t>da en los resultados de la evaluación interna</w:t>
            </w:r>
            <w:r w:rsidR="004424C3" w:rsidRPr="00C64546">
              <w:rPr>
                <w:sz w:val="20"/>
                <w:szCs w:val="20"/>
              </w:rPr>
              <w:t>.</w:t>
            </w:r>
          </w:p>
        </w:tc>
      </w:tr>
      <w:tr w:rsidR="002D0FFB" w:rsidRPr="00C64546" w:rsidTr="008B4A79">
        <w:trPr>
          <w:jc w:val="center"/>
        </w:trPr>
        <w:tc>
          <w:tcPr>
            <w:tcW w:w="3285" w:type="dxa"/>
            <w:vAlign w:val="center"/>
          </w:tcPr>
          <w:p w:rsidR="00183530" w:rsidRPr="00C64546" w:rsidRDefault="00183530" w:rsidP="00C23208">
            <w:pPr>
              <w:autoSpaceDE w:val="0"/>
              <w:autoSpaceDN w:val="0"/>
              <w:adjustRightInd w:val="0"/>
              <w:ind w:left="720"/>
              <w:rPr>
                <w:b/>
                <w:sz w:val="20"/>
                <w:szCs w:val="20"/>
                <w:lang w:eastAsia="es-MX"/>
              </w:rPr>
            </w:pPr>
            <w:r w:rsidRPr="00C64546">
              <w:rPr>
                <w:b/>
                <w:sz w:val="20"/>
                <w:szCs w:val="20"/>
                <w:lang w:eastAsia="es-MX"/>
              </w:rPr>
              <w:t>PROTECCIÓN DE DATOS PERSONALES</w:t>
            </w:r>
          </w:p>
        </w:tc>
        <w:tc>
          <w:tcPr>
            <w:tcW w:w="6661" w:type="dxa"/>
          </w:tcPr>
          <w:p w:rsidR="00183530" w:rsidRPr="00C64546" w:rsidRDefault="004424C3" w:rsidP="00C23208">
            <w:pPr>
              <w:tabs>
                <w:tab w:val="left" w:pos="1928"/>
              </w:tabs>
              <w:jc w:val="both"/>
              <w:rPr>
                <w:sz w:val="20"/>
                <w:szCs w:val="20"/>
              </w:rPr>
            </w:pPr>
            <w:r w:rsidRPr="00C64546">
              <w:rPr>
                <w:sz w:val="20"/>
                <w:szCs w:val="20"/>
              </w:rPr>
              <w:t>Los expedientes personales de las beneficiarias del programa se encuentra</w:t>
            </w:r>
            <w:r w:rsidR="00204353" w:rsidRPr="00C64546">
              <w:rPr>
                <w:sz w:val="20"/>
                <w:szCs w:val="20"/>
              </w:rPr>
              <w:t>n</w:t>
            </w:r>
            <w:r w:rsidRPr="00C64546">
              <w:rPr>
                <w:sz w:val="20"/>
                <w:szCs w:val="20"/>
              </w:rPr>
              <w:t xml:space="preserve"> resguardados y protegidos por la Je</w:t>
            </w:r>
            <w:r w:rsidR="00577202" w:rsidRPr="00C64546">
              <w:rPr>
                <w:sz w:val="20"/>
                <w:szCs w:val="20"/>
              </w:rPr>
              <w:t xml:space="preserve">fatura de Unidad Departamental de Difusión y Fomento al </w:t>
            </w:r>
            <w:r w:rsidR="00B87DF3" w:rsidRPr="00C64546">
              <w:rPr>
                <w:sz w:val="20"/>
                <w:szCs w:val="20"/>
              </w:rPr>
              <w:t>Deporte</w:t>
            </w:r>
            <w:r w:rsidRPr="00C64546">
              <w:rPr>
                <w:sz w:val="20"/>
                <w:szCs w:val="20"/>
              </w:rPr>
              <w:t>.</w:t>
            </w:r>
            <w:r w:rsidR="00183530" w:rsidRPr="00C64546">
              <w:rPr>
                <w:sz w:val="20"/>
                <w:szCs w:val="20"/>
              </w:rPr>
              <w:t xml:space="preserve"> </w:t>
            </w:r>
          </w:p>
        </w:tc>
      </w:tr>
    </w:tbl>
    <w:p w:rsidR="00547FF1" w:rsidRPr="00C64546" w:rsidRDefault="00547FF1" w:rsidP="00547FF1">
      <w:pPr>
        <w:rPr>
          <w:sz w:val="20"/>
          <w:szCs w:val="20"/>
        </w:rPr>
      </w:pPr>
    </w:p>
    <w:p w:rsidR="00547FF1" w:rsidRPr="00C64546" w:rsidRDefault="00547FF1" w:rsidP="00547FF1">
      <w:pPr>
        <w:tabs>
          <w:tab w:val="left" w:pos="2977"/>
        </w:tabs>
        <w:rPr>
          <w:b/>
          <w:sz w:val="20"/>
          <w:szCs w:val="20"/>
        </w:rPr>
      </w:pPr>
      <w:r w:rsidRPr="00C64546">
        <w:rPr>
          <w:b/>
          <w:sz w:val="20"/>
          <w:szCs w:val="20"/>
        </w:rPr>
        <w:t xml:space="preserve">III.1.2 Análisis del Apego de las Reglas de Operación a los Lineamientos para la Elaboración de Reglas de Operación </w:t>
      </w:r>
      <w:r w:rsidR="00C8469A" w:rsidRPr="00C64546">
        <w:rPr>
          <w:b/>
          <w:sz w:val="20"/>
          <w:szCs w:val="20"/>
        </w:rPr>
        <w:t>2016</w:t>
      </w:r>
      <w:r w:rsidRPr="00C64546">
        <w:rPr>
          <w:b/>
          <w:sz w:val="20"/>
          <w:szCs w:val="20"/>
        </w:rPr>
        <w:t>.</w:t>
      </w:r>
    </w:p>
    <w:p w:rsidR="00AB466E" w:rsidRPr="00C64546" w:rsidRDefault="00AB466E" w:rsidP="00547FF1">
      <w:pPr>
        <w:tabs>
          <w:tab w:val="left" w:pos="2977"/>
        </w:tabs>
        <w:rPr>
          <w:sz w:val="20"/>
          <w:szCs w:val="20"/>
          <w:u w:val="single"/>
        </w:rPr>
      </w:pPr>
    </w:p>
    <w:p w:rsidR="00D36C1E" w:rsidRPr="00C64546" w:rsidRDefault="006401B7" w:rsidP="00547FF1">
      <w:pPr>
        <w:tabs>
          <w:tab w:val="left" w:pos="2977"/>
        </w:tabs>
        <w:rPr>
          <w:sz w:val="20"/>
          <w:szCs w:val="20"/>
        </w:rPr>
      </w:pPr>
      <w:r w:rsidRPr="00C64546">
        <w:rPr>
          <w:sz w:val="20"/>
          <w:szCs w:val="20"/>
        </w:rPr>
        <w:t xml:space="preserve">Valoración de las </w:t>
      </w:r>
      <w:r w:rsidR="00AB466E" w:rsidRPr="00C64546">
        <w:rPr>
          <w:sz w:val="20"/>
          <w:szCs w:val="20"/>
        </w:rPr>
        <w:t>Reglas de Operación 2016 del Programa</w:t>
      </w:r>
      <w:r w:rsidR="00577202" w:rsidRPr="00C64546">
        <w:rPr>
          <w:sz w:val="20"/>
          <w:szCs w:val="20"/>
        </w:rPr>
        <w:t xml:space="preserve"> de Apoyo Económico a Deportistas de Alto Rendimiento</w:t>
      </w:r>
      <w:r w:rsidRPr="00C64546">
        <w:rPr>
          <w:sz w:val="20"/>
          <w:szCs w:val="20"/>
        </w:rPr>
        <w:t xml:space="preserve"> respecto a los</w:t>
      </w:r>
      <w:r w:rsidR="00AB466E" w:rsidRPr="00C64546">
        <w:rPr>
          <w:sz w:val="20"/>
          <w:szCs w:val="20"/>
        </w:rPr>
        <w:t xml:space="preserve"> Lineamientos para la Elaboración de Reglas de</w:t>
      </w:r>
      <w:r w:rsidRPr="00C64546">
        <w:rPr>
          <w:sz w:val="20"/>
          <w:szCs w:val="20"/>
        </w:rPr>
        <w:t xml:space="preserve"> Operación</w:t>
      </w:r>
      <w:r w:rsidR="00AB466E" w:rsidRPr="00C64546">
        <w:rPr>
          <w:sz w:val="20"/>
          <w:szCs w:val="20"/>
        </w:rPr>
        <w:t xml:space="preserve"> 201</w:t>
      </w:r>
      <w:r w:rsidR="00577202" w:rsidRPr="00C64546">
        <w:rPr>
          <w:sz w:val="20"/>
          <w:szCs w:val="20"/>
        </w:rPr>
        <w:t>7</w:t>
      </w:r>
      <w:r w:rsidR="00AB466E" w:rsidRPr="00C64546">
        <w:rPr>
          <w:sz w:val="20"/>
          <w:szCs w:val="20"/>
        </w:rPr>
        <w:t>.</w:t>
      </w:r>
    </w:p>
    <w:tbl>
      <w:tblPr>
        <w:tblpPr w:leftFromText="141" w:rightFromText="141" w:vertAnchor="text" w:tblpXSpec="center" w:tblpY="1"/>
        <w:tblOverlap w:val="neve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2268"/>
        <w:gridCol w:w="4536"/>
      </w:tblGrid>
      <w:tr w:rsidR="00547FF1" w:rsidRPr="00C64546" w:rsidTr="00D257CB">
        <w:trPr>
          <w:jc w:val="center"/>
        </w:trPr>
        <w:tc>
          <w:tcPr>
            <w:tcW w:w="3119" w:type="dxa"/>
            <w:vAlign w:val="center"/>
          </w:tcPr>
          <w:p w:rsidR="00547FF1" w:rsidRPr="00C64546" w:rsidRDefault="00547FF1" w:rsidP="00D257CB">
            <w:pPr>
              <w:jc w:val="center"/>
              <w:rPr>
                <w:b/>
                <w:sz w:val="20"/>
                <w:szCs w:val="20"/>
              </w:rPr>
            </w:pPr>
            <w:r w:rsidRPr="00C64546">
              <w:rPr>
                <w:b/>
                <w:sz w:val="20"/>
                <w:szCs w:val="20"/>
              </w:rPr>
              <w:t xml:space="preserve">Apartado </w:t>
            </w:r>
          </w:p>
        </w:tc>
        <w:tc>
          <w:tcPr>
            <w:tcW w:w="2268" w:type="dxa"/>
            <w:vAlign w:val="center"/>
          </w:tcPr>
          <w:p w:rsidR="00547FF1" w:rsidRPr="00C64546" w:rsidRDefault="00547FF1" w:rsidP="00D257CB">
            <w:pPr>
              <w:jc w:val="center"/>
              <w:rPr>
                <w:b/>
                <w:sz w:val="20"/>
                <w:szCs w:val="20"/>
              </w:rPr>
            </w:pPr>
            <w:r w:rsidRPr="00C64546">
              <w:rPr>
                <w:b/>
                <w:sz w:val="20"/>
                <w:szCs w:val="20"/>
              </w:rPr>
              <w:t>Nivel de cumplimiento</w:t>
            </w:r>
          </w:p>
        </w:tc>
        <w:tc>
          <w:tcPr>
            <w:tcW w:w="4536" w:type="dxa"/>
            <w:vAlign w:val="center"/>
          </w:tcPr>
          <w:p w:rsidR="00547FF1" w:rsidRPr="00C64546" w:rsidRDefault="00547FF1" w:rsidP="00D257CB">
            <w:pPr>
              <w:jc w:val="center"/>
              <w:rPr>
                <w:b/>
                <w:sz w:val="20"/>
                <w:szCs w:val="20"/>
              </w:rPr>
            </w:pPr>
            <w:r w:rsidRPr="00C64546">
              <w:rPr>
                <w:b/>
                <w:sz w:val="20"/>
                <w:szCs w:val="20"/>
              </w:rPr>
              <w:t xml:space="preserve">Justificación </w:t>
            </w:r>
          </w:p>
        </w:tc>
      </w:tr>
      <w:tr w:rsidR="00547FF1" w:rsidRPr="00C64546" w:rsidTr="00D257CB">
        <w:trPr>
          <w:trHeight w:val="1142"/>
          <w:jc w:val="center"/>
        </w:trPr>
        <w:tc>
          <w:tcPr>
            <w:tcW w:w="3119" w:type="dxa"/>
            <w:vAlign w:val="center"/>
          </w:tcPr>
          <w:p w:rsidR="00547FF1" w:rsidRPr="00C64546" w:rsidRDefault="00547FF1" w:rsidP="00D257CB">
            <w:pPr>
              <w:numPr>
                <w:ilvl w:val="0"/>
                <w:numId w:val="3"/>
              </w:numPr>
              <w:rPr>
                <w:sz w:val="20"/>
                <w:szCs w:val="20"/>
              </w:rPr>
            </w:pPr>
            <w:r w:rsidRPr="00C64546">
              <w:rPr>
                <w:sz w:val="20"/>
                <w:szCs w:val="20"/>
              </w:rPr>
              <w:t>Dependencia o Entidad Responsable del Programa.</w:t>
            </w:r>
          </w:p>
        </w:tc>
        <w:tc>
          <w:tcPr>
            <w:tcW w:w="2268" w:type="dxa"/>
            <w:vAlign w:val="center"/>
          </w:tcPr>
          <w:p w:rsidR="00547FF1" w:rsidRPr="00C64546" w:rsidRDefault="00547FF1" w:rsidP="00D257CB">
            <w:pPr>
              <w:jc w:val="center"/>
              <w:rPr>
                <w:sz w:val="20"/>
                <w:szCs w:val="20"/>
              </w:rPr>
            </w:pPr>
            <w:r w:rsidRPr="00C64546">
              <w:rPr>
                <w:sz w:val="20"/>
                <w:szCs w:val="20"/>
              </w:rPr>
              <w:t>Satisfactorio</w:t>
            </w:r>
            <w:r w:rsidR="001A5571" w:rsidRPr="00C64546">
              <w:rPr>
                <w:sz w:val="20"/>
                <w:szCs w:val="20"/>
              </w:rPr>
              <w:t>.</w:t>
            </w:r>
          </w:p>
        </w:tc>
        <w:tc>
          <w:tcPr>
            <w:tcW w:w="4536" w:type="dxa"/>
            <w:vAlign w:val="center"/>
          </w:tcPr>
          <w:p w:rsidR="00577202" w:rsidRPr="00C64546" w:rsidRDefault="00C23208" w:rsidP="00D257CB">
            <w:pPr>
              <w:jc w:val="both"/>
              <w:rPr>
                <w:sz w:val="20"/>
                <w:szCs w:val="20"/>
              </w:rPr>
            </w:pPr>
            <w:r w:rsidRPr="00C64546">
              <w:rPr>
                <w:sz w:val="20"/>
                <w:szCs w:val="20"/>
              </w:rPr>
              <w:t>-</w:t>
            </w:r>
            <w:r w:rsidR="009278DB" w:rsidRPr="00C64546">
              <w:rPr>
                <w:sz w:val="20"/>
                <w:szCs w:val="20"/>
              </w:rPr>
              <w:t>I</w:t>
            </w:r>
            <w:r w:rsidRPr="00C64546">
              <w:rPr>
                <w:sz w:val="20"/>
                <w:szCs w:val="20"/>
              </w:rPr>
              <w:t xml:space="preserve">ndica la dependencia, órgano desconcentrado, </w:t>
            </w:r>
            <w:r w:rsidR="00577202" w:rsidRPr="00C64546">
              <w:rPr>
                <w:sz w:val="20"/>
                <w:szCs w:val="20"/>
              </w:rPr>
              <w:t>órgano político-administrativo</w:t>
            </w:r>
            <w:r w:rsidRPr="00C64546">
              <w:rPr>
                <w:sz w:val="20"/>
                <w:szCs w:val="20"/>
              </w:rPr>
              <w:t xml:space="preserve"> o entidad que es directamente responsable de la ejecución del Programa.                  </w:t>
            </w:r>
          </w:p>
          <w:p w:rsidR="00C23208" w:rsidRPr="00C64546" w:rsidRDefault="00C23208" w:rsidP="00D257CB">
            <w:pPr>
              <w:jc w:val="both"/>
              <w:rPr>
                <w:sz w:val="20"/>
                <w:szCs w:val="20"/>
              </w:rPr>
            </w:pPr>
            <w:r w:rsidRPr="00C64546">
              <w:rPr>
                <w:sz w:val="20"/>
                <w:szCs w:val="20"/>
              </w:rPr>
              <w:t>-</w:t>
            </w:r>
            <w:r w:rsidR="009278DB" w:rsidRPr="00C64546">
              <w:rPr>
                <w:sz w:val="20"/>
                <w:szCs w:val="20"/>
              </w:rPr>
              <w:t>I</w:t>
            </w:r>
            <w:r w:rsidRPr="00C64546">
              <w:rPr>
                <w:sz w:val="20"/>
                <w:szCs w:val="20"/>
              </w:rPr>
              <w:t>ndica la o las unidades administrativas involucradas en la operación del Programa.</w:t>
            </w:r>
          </w:p>
        </w:tc>
      </w:tr>
      <w:tr w:rsidR="00547FF1" w:rsidRPr="00C64546" w:rsidTr="00D257CB">
        <w:trPr>
          <w:trHeight w:val="1162"/>
          <w:jc w:val="center"/>
        </w:trPr>
        <w:tc>
          <w:tcPr>
            <w:tcW w:w="3119" w:type="dxa"/>
            <w:vAlign w:val="center"/>
          </w:tcPr>
          <w:p w:rsidR="00547FF1" w:rsidRPr="00C64546" w:rsidRDefault="00547FF1" w:rsidP="00D257CB">
            <w:pPr>
              <w:numPr>
                <w:ilvl w:val="0"/>
                <w:numId w:val="3"/>
              </w:numPr>
              <w:rPr>
                <w:sz w:val="20"/>
                <w:szCs w:val="20"/>
              </w:rPr>
            </w:pPr>
            <w:r w:rsidRPr="00C64546">
              <w:rPr>
                <w:sz w:val="20"/>
                <w:szCs w:val="20"/>
              </w:rPr>
              <w:t>Objetivos y Alcances.</w:t>
            </w:r>
          </w:p>
        </w:tc>
        <w:tc>
          <w:tcPr>
            <w:tcW w:w="2268" w:type="dxa"/>
            <w:vAlign w:val="center"/>
          </w:tcPr>
          <w:p w:rsidR="00547FF1" w:rsidRPr="00C64546" w:rsidRDefault="00547FF1" w:rsidP="00D257CB">
            <w:pPr>
              <w:jc w:val="center"/>
              <w:rPr>
                <w:sz w:val="20"/>
                <w:szCs w:val="20"/>
              </w:rPr>
            </w:pPr>
            <w:r w:rsidRPr="00C64546">
              <w:rPr>
                <w:sz w:val="20"/>
                <w:szCs w:val="20"/>
              </w:rPr>
              <w:t>Parcial</w:t>
            </w:r>
            <w:r w:rsidR="001A5571" w:rsidRPr="00C64546">
              <w:rPr>
                <w:sz w:val="20"/>
                <w:szCs w:val="20"/>
              </w:rPr>
              <w:t>.</w:t>
            </w:r>
          </w:p>
        </w:tc>
        <w:tc>
          <w:tcPr>
            <w:tcW w:w="4536" w:type="dxa"/>
            <w:vAlign w:val="center"/>
          </w:tcPr>
          <w:p w:rsidR="00C23208" w:rsidRPr="00C64546" w:rsidRDefault="00C23208" w:rsidP="00D257CB">
            <w:pPr>
              <w:jc w:val="both"/>
              <w:rPr>
                <w:sz w:val="20"/>
                <w:szCs w:val="20"/>
              </w:rPr>
            </w:pPr>
            <w:r w:rsidRPr="00C64546">
              <w:rPr>
                <w:sz w:val="20"/>
                <w:szCs w:val="20"/>
              </w:rPr>
              <w:t xml:space="preserve">-Define lo que se busca alcanzar con el programa social y en qué medida. </w:t>
            </w:r>
          </w:p>
          <w:p w:rsidR="00577202" w:rsidRPr="00C64546" w:rsidRDefault="00C23208" w:rsidP="00D257CB">
            <w:pPr>
              <w:jc w:val="both"/>
              <w:rPr>
                <w:sz w:val="20"/>
                <w:szCs w:val="20"/>
              </w:rPr>
            </w:pPr>
            <w:r w:rsidRPr="00C64546">
              <w:rPr>
                <w:sz w:val="20"/>
                <w:szCs w:val="20"/>
              </w:rPr>
              <w:t>-</w:t>
            </w:r>
            <w:r w:rsidR="009278DB" w:rsidRPr="00C64546">
              <w:rPr>
                <w:sz w:val="20"/>
                <w:szCs w:val="20"/>
              </w:rPr>
              <w:t>I</w:t>
            </w:r>
            <w:r w:rsidRPr="00C64546">
              <w:rPr>
                <w:sz w:val="20"/>
                <w:szCs w:val="20"/>
              </w:rPr>
              <w:t xml:space="preserve">ndica el tipo de beneficios que va a otorgar.                                   </w:t>
            </w:r>
          </w:p>
          <w:p w:rsidR="00C23208" w:rsidRPr="00C64546" w:rsidRDefault="00C23208" w:rsidP="00D257CB">
            <w:pPr>
              <w:jc w:val="both"/>
              <w:rPr>
                <w:sz w:val="20"/>
                <w:szCs w:val="20"/>
              </w:rPr>
            </w:pPr>
            <w:r w:rsidRPr="00C64546">
              <w:rPr>
                <w:sz w:val="20"/>
                <w:szCs w:val="20"/>
              </w:rPr>
              <w:t>-</w:t>
            </w:r>
            <w:r w:rsidR="00D257CB" w:rsidRPr="00C64546">
              <w:rPr>
                <w:sz w:val="20"/>
                <w:szCs w:val="20"/>
              </w:rPr>
              <w:t>E</w:t>
            </w:r>
            <w:r w:rsidR="00484D27" w:rsidRPr="00C64546">
              <w:rPr>
                <w:sz w:val="20"/>
                <w:szCs w:val="20"/>
              </w:rPr>
              <w:t>nuncia con base a qué Ley que responde el objetivo del programa.</w:t>
            </w:r>
            <w:r w:rsidRPr="00C64546">
              <w:rPr>
                <w:sz w:val="20"/>
                <w:szCs w:val="20"/>
              </w:rPr>
              <w:t xml:space="preserve"> </w:t>
            </w:r>
          </w:p>
          <w:p w:rsidR="00C23208" w:rsidRPr="00C64546" w:rsidRDefault="00C23208" w:rsidP="00D257CB">
            <w:pPr>
              <w:jc w:val="both"/>
              <w:rPr>
                <w:sz w:val="20"/>
                <w:szCs w:val="20"/>
              </w:rPr>
            </w:pPr>
            <w:r w:rsidRPr="00C64546">
              <w:rPr>
                <w:sz w:val="20"/>
                <w:szCs w:val="20"/>
              </w:rPr>
              <w:t>-</w:t>
            </w:r>
            <w:r w:rsidR="009278DB" w:rsidRPr="00C64546">
              <w:rPr>
                <w:sz w:val="20"/>
                <w:szCs w:val="20"/>
              </w:rPr>
              <w:t>E</w:t>
            </w:r>
            <w:r w:rsidRPr="00C64546">
              <w:rPr>
                <w:sz w:val="20"/>
                <w:szCs w:val="20"/>
              </w:rPr>
              <w:t>stablece la población objetivo a quien va dirigido</w:t>
            </w:r>
            <w:r w:rsidR="00C836B2" w:rsidRPr="00C64546">
              <w:rPr>
                <w:sz w:val="20"/>
                <w:szCs w:val="20"/>
              </w:rPr>
              <w:t>.</w:t>
            </w:r>
          </w:p>
          <w:p w:rsidR="00C836B2" w:rsidRPr="00C64546" w:rsidRDefault="00C836B2" w:rsidP="00D257CB">
            <w:pPr>
              <w:jc w:val="both"/>
              <w:rPr>
                <w:sz w:val="20"/>
                <w:szCs w:val="20"/>
              </w:rPr>
            </w:pPr>
            <w:r w:rsidRPr="00C64546">
              <w:rPr>
                <w:sz w:val="20"/>
                <w:szCs w:val="20"/>
              </w:rPr>
              <w:t>-</w:t>
            </w:r>
            <w:r w:rsidR="009278DB" w:rsidRPr="00C64546">
              <w:rPr>
                <w:sz w:val="20"/>
                <w:szCs w:val="20"/>
              </w:rPr>
              <w:t>Señala</w:t>
            </w:r>
            <w:r w:rsidRPr="00C64546">
              <w:rPr>
                <w:sz w:val="20"/>
                <w:szCs w:val="20"/>
              </w:rPr>
              <w:t xml:space="preserve"> el conjunto de las acciones diversas que se aplicarán para alcanzar el objetivo general.</w:t>
            </w:r>
          </w:p>
          <w:p w:rsidR="00C836B2" w:rsidRPr="00C64546" w:rsidRDefault="00C836B2" w:rsidP="00D257CB">
            <w:pPr>
              <w:jc w:val="both"/>
              <w:rPr>
                <w:sz w:val="20"/>
                <w:szCs w:val="20"/>
              </w:rPr>
            </w:pPr>
            <w:r w:rsidRPr="00C64546">
              <w:rPr>
                <w:sz w:val="20"/>
                <w:szCs w:val="20"/>
              </w:rPr>
              <w:t>-Señalan el o los derechos sociales que buscan garantizarse.</w:t>
            </w:r>
          </w:p>
          <w:p w:rsidR="00C836B2" w:rsidRPr="00C64546" w:rsidRDefault="00577202" w:rsidP="00D257CB">
            <w:pPr>
              <w:jc w:val="both"/>
              <w:rPr>
                <w:sz w:val="20"/>
                <w:szCs w:val="20"/>
              </w:rPr>
            </w:pPr>
            <w:r w:rsidRPr="00C64546">
              <w:rPr>
                <w:sz w:val="20"/>
                <w:szCs w:val="20"/>
              </w:rPr>
              <w:t>-E</w:t>
            </w:r>
            <w:r w:rsidR="009278DB" w:rsidRPr="00C64546">
              <w:rPr>
                <w:sz w:val="20"/>
                <w:szCs w:val="20"/>
              </w:rPr>
              <w:t>specifica</w:t>
            </w:r>
            <w:r w:rsidRPr="00C64546">
              <w:rPr>
                <w:sz w:val="20"/>
                <w:szCs w:val="20"/>
              </w:rPr>
              <w:t xml:space="preserve"> de manera parcial </w:t>
            </w:r>
            <w:r w:rsidR="00C836B2" w:rsidRPr="00C64546">
              <w:rPr>
                <w:sz w:val="20"/>
                <w:szCs w:val="20"/>
              </w:rPr>
              <w:t>las estrategias y mecanismos previstos para fomentar la equidad social y de género, y lograr igualdad en la diversidad.</w:t>
            </w:r>
          </w:p>
          <w:p w:rsidR="00C836B2" w:rsidRPr="00C64546" w:rsidRDefault="00C836B2" w:rsidP="00D257CB">
            <w:pPr>
              <w:jc w:val="both"/>
              <w:rPr>
                <w:sz w:val="20"/>
                <w:szCs w:val="20"/>
              </w:rPr>
            </w:pPr>
            <w:r w:rsidRPr="00C64546">
              <w:rPr>
                <w:sz w:val="20"/>
                <w:szCs w:val="20"/>
              </w:rPr>
              <w:t>-</w:t>
            </w:r>
            <w:r w:rsidR="009278DB" w:rsidRPr="00C64546">
              <w:rPr>
                <w:sz w:val="20"/>
                <w:szCs w:val="20"/>
              </w:rPr>
              <w:t>Establece</w:t>
            </w:r>
            <w:r w:rsidRPr="00C64546">
              <w:rPr>
                <w:sz w:val="20"/>
                <w:szCs w:val="20"/>
              </w:rPr>
              <w:t xml:space="preserve"> la trascendencia y repercusión del programa social sobre el problema que atiende y/o derecho que busca garantizar.</w:t>
            </w:r>
          </w:p>
          <w:p w:rsidR="00C836B2" w:rsidRPr="00C64546" w:rsidRDefault="00C836B2" w:rsidP="00D257CB">
            <w:pPr>
              <w:jc w:val="both"/>
              <w:rPr>
                <w:sz w:val="20"/>
                <w:szCs w:val="20"/>
              </w:rPr>
            </w:pPr>
            <w:r w:rsidRPr="00C64546">
              <w:rPr>
                <w:sz w:val="20"/>
                <w:szCs w:val="20"/>
              </w:rPr>
              <w:t>-</w:t>
            </w:r>
            <w:r w:rsidR="009278DB" w:rsidRPr="00C64546">
              <w:rPr>
                <w:sz w:val="20"/>
                <w:szCs w:val="20"/>
              </w:rPr>
              <w:t>E</w:t>
            </w:r>
            <w:r w:rsidRPr="00C64546">
              <w:rPr>
                <w:sz w:val="20"/>
                <w:szCs w:val="20"/>
              </w:rPr>
              <w:t>specifica que es un programa de transferencia monetaria.</w:t>
            </w:r>
          </w:p>
        </w:tc>
      </w:tr>
      <w:tr w:rsidR="00547FF1" w:rsidRPr="00C64546" w:rsidTr="00D257CB">
        <w:trPr>
          <w:jc w:val="center"/>
        </w:trPr>
        <w:tc>
          <w:tcPr>
            <w:tcW w:w="3119" w:type="dxa"/>
            <w:vAlign w:val="center"/>
          </w:tcPr>
          <w:p w:rsidR="00547FF1" w:rsidRPr="00C64546" w:rsidRDefault="00547FF1" w:rsidP="00D257CB">
            <w:pPr>
              <w:numPr>
                <w:ilvl w:val="0"/>
                <w:numId w:val="3"/>
              </w:numPr>
              <w:rPr>
                <w:sz w:val="20"/>
                <w:szCs w:val="20"/>
              </w:rPr>
            </w:pPr>
            <w:r w:rsidRPr="00C64546">
              <w:rPr>
                <w:sz w:val="20"/>
                <w:szCs w:val="20"/>
              </w:rPr>
              <w:lastRenderedPageBreak/>
              <w:t>Metas Físicas.</w:t>
            </w:r>
          </w:p>
        </w:tc>
        <w:tc>
          <w:tcPr>
            <w:tcW w:w="2268" w:type="dxa"/>
            <w:vAlign w:val="center"/>
          </w:tcPr>
          <w:p w:rsidR="00547FF1" w:rsidRPr="00C64546" w:rsidRDefault="003A0D46" w:rsidP="00D257CB">
            <w:pPr>
              <w:jc w:val="center"/>
              <w:rPr>
                <w:sz w:val="20"/>
                <w:szCs w:val="20"/>
              </w:rPr>
            </w:pPr>
            <w:r w:rsidRPr="00C64546">
              <w:rPr>
                <w:sz w:val="20"/>
                <w:szCs w:val="20"/>
              </w:rPr>
              <w:t>Satisfactorio</w:t>
            </w:r>
            <w:r w:rsidR="00FB3960" w:rsidRPr="00C64546">
              <w:rPr>
                <w:sz w:val="20"/>
                <w:szCs w:val="20"/>
              </w:rPr>
              <w:t>.</w:t>
            </w:r>
          </w:p>
          <w:p w:rsidR="00547FF1" w:rsidRPr="00C64546" w:rsidRDefault="00547FF1" w:rsidP="00D257CB">
            <w:pPr>
              <w:jc w:val="center"/>
              <w:rPr>
                <w:sz w:val="20"/>
                <w:szCs w:val="20"/>
              </w:rPr>
            </w:pPr>
          </w:p>
        </w:tc>
        <w:tc>
          <w:tcPr>
            <w:tcW w:w="4536" w:type="dxa"/>
            <w:vAlign w:val="center"/>
          </w:tcPr>
          <w:p w:rsidR="00547FF1" w:rsidRPr="00C64546" w:rsidRDefault="003A0D46" w:rsidP="00D257CB">
            <w:pPr>
              <w:jc w:val="both"/>
              <w:rPr>
                <w:sz w:val="20"/>
                <w:szCs w:val="20"/>
              </w:rPr>
            </w:pPr>
            <w:r w:rsidRPr="00C64546">
              <w:rPr>
                <w:sz w:val="20"/>
                <w:szCs w:val="20"/>
              </w:rPr>
              <w:t>Se beneficiaron a 20 deportistas de alto rendimiento de la delegación Azcapotzalco, apoyándolos con la cantidad de $12,600 (doce mil seiscientos pesos 00/100 M.N.), en dos ministraciones de $6,300 (seis mil trescientos pesos 00/100 M.N.) a cada beneficiario</w:t>
            </w:r>
            <w:r w:rsidR="0055268F" w:rsidRPr="00C64546">
              <w:rPr>
                <w:sz w:val="20"/>
                <w:szCs w:val="20"/>
              </w:rPr>
              <w:t>.</w:t>
            </w:r>
          </w:p>
        </w:tc>
      </w:tr>
      <w:tr w:rsidR="00547FF1" w:rsidRPr="00C64546" w:rsidTr="00D257CB">
        <w:trPr>
          <w:jc w:val="center"/>
        </w:trPr>
        <w:tc>
          <w:tcPr>
            <w:tcW w:w="3119" w:type="dxa"/>
            <w:vAlign w:val="center"/>
          </w:tcPr>
          <w:p w:rsidR="00547FF1" w:rsidRPr="00C64546" w:rsidRDefault="00547FF1" w:rsidP="00D257CB">
            <w:pPr>
              <w:numPr>
                <w:ilvl w:val="0"/>
                <w:numId w:val="3"/>
              </w:numPr>
              <w:rPr>
                <w:sz w:val="20"/>
                <w:szCs w:val="20"/>
              </w:rPr>
            </w:pPr>
            <w:r w:rsidRPr="00C64546">
              <w:rPr>
                <w:sz w:val="20"/>
                <w:szCs w:val="20"/>
              </w:rPr>
              <w:t>Programación Presupuestal.</w:t>
            </w:r>
          </w:p>
        </w:tc>
        <w:tc>
          <w:tcPr>
            <w:tcW w:w="2268" w:type="dxa"/>
            <w:vAlign w:val="center"/>
          </w:tcPr>
          <w:p w:rsidR="00547FF1" w:rsidRPr="00C64546" w:rsidRDefault="00E27428" w:rsidP="00D257CB">
            <w:pPr>
              <w:jc w:val="center"/>
              <w:rPr>
                <w:sz w:val="20"/>
                <w:szCs w:val="20"/>
              </w:rPr>
            </w:pPr>
            <w:r w:rsidRPr="00C64546">
              <w:rPr>
                <w:sz w:val="20"/>
                <w:szCs w:val="20"/>
              </w:rPr>
              <w:t>S</w:t>
            </w:r>
            <w:r w:rsidR="00547FF1" w:rsidRPr="00C64546">
              <w:rPr>
                <w:sz w:val="20"/>
                <w:szCs w:val="20"/>
              </w:rPr>
              <w:t>atisfactorio</w:t>
            </w:r>
            <w:r w:rsidR="00FB3960" w:rsidRPr="00C64546">
              <w:rPr>
                <w:sz w:val="20"/>
                <w:szCs w:val="20"/>
              </w:rPr>
              <w:t>.</w:t>
            </w:r>
          </w:p>
        </w:tc>
        <w:tc>
          <w:tcPr>
            <w:tcW w:w="4536" w:type="dxa"/>
            <w:vAlign w:val="center"/>
          </w:tcPr>
          <w:p w:rsidR="00547FF1" w:rsidRPr="00C64546" w:rsidRDefault="007D3158" w:rsidP="00D257CB">
            <w:pPr>
              <w:jc w:val="both"/>
              <w:rPr>
                <w:sz w:val="20"/>
                <w:szCs w:val="20"/>
              </w:rPr>
            </w:pPr>
            <w:r w:rsidRPr="00C64546">
              <w:rPr>
                <w:sz w:val="20"/>
                <w:szCs w:val="20"/>
              </w:rPr>
              <w:t>-</w:t>
            </w:r>
            <w:r w:rsidR="009278DB" w:rsidRPr="00C64546">
              <w:rPr>
                <w:sz w:val="20"/>
                <w:szCs w:val="20"/>
              </w:rPr>
              <w:t>E</w:t>
            </w:r>
            <w:r w:rsidR="00547FF1" w:rsidRPr="00C64546">
              <w:rPr>
                <w:sz w:val="20"/>
                <w:szCs w:val="20"/>
              </w:rPr>
              <w:t>stipula el monto asignado</w:t>
            </w:r>
            <w:r w:rsidR="00AD0433" w:rsidRPr="00C64546">
              <w:rPr>
                <w:sz w:val="20"/>
                <w:szCs w:val="20"/>
              </w:rPr>
              <w:t xml:space="preserve"> en moneda nacional</w:t>
            </w:r>
            <w:r w:rsidR="00E92B5A" w:rsidRPr="00C64546">
              <w:rPr>
                <w:sz w:val="20"/>
                <w:szCs w:val="20"/>
              </w:rPr>
              <w:t xml:space="preserve"> autorizado para el </w:t>
            </w:r>
            <w:r w:rsidR="00547FF1" w:rsidRPr="00C64546">
              <w:rPr>
                <w:sz w:val="20"/>
                <w:szCs w:val="20"/>
              </w:rPr>
              <w:t>ejercicio fiscal 2016.</w:t>
            </w:r>
          </w:p>
          <w:p w:rsidR="00B10C36" w:rsidRPr="00C64546" w:rsidRDefault="00B10C36" w:rsidP="00D257CB">
            <w:pPr>
              <w:jc w:val="both"/>
              <w:rPr>
                <w:sz w:val="20"/>
                <w:szCs w:val="20"/>
              </w:rPr>
            </w:pPr>
            <w:r w:rsidRPr="00C64546">
              <w:rPr>
                <w:sz w:val="20"/>
                <w:szCs w:val="20"/>
              </w:rPr>
              <w:t xml:space="preserve">- </w:t>
            </w:r>
            <w:r w:rsidR="009278DB" w:rsidRPr="00C64546">
              <w:rPr>
                <w:sz w:val="20"/>
                <w:szCs w:val="20"/>
              </w:rPr>
              <w:t>I</w:t>
            </w:r>
            <w:r w:rsidRPr="00C64546">
              <w:rPr>
                <w:sz w:val="20"/>
                <w:szCs w:val="20"/>
              </w:rPr>
              <w:t>ndica el monto unitario por persona beneficiaria.</w:t>
            </w:r>
          </w:p>
        </w:tc>
      </w:tr>
      <w:tr w:rsidR="00547FF1" w:rsidRPr="00C64546" w:rsidTr="00D257CB">
        <w:trPr>
          <w:trHeight w:val="1093"/>
          <w:jc w:val="center"/>
        </w:trPr>
        <w:tc>
          <w:tcPr>
            <w:tcW w:w="3119" w:type="dxa"/>
            <w:vAlign w:val="center"/>
          </w:tcPr>
          <w:p w:rsidR="00547FF1" w:rsidRPr="00C64546" w:rsidRDefault="00547FF1" w:rsidP="00D257CB">
            <w:pPr>
              <w:ind w:left="720"/>
              <w:rPr>
                <w:sz w:val="20"/>
                <w:szCs w:val="20"/>
              </w:rPr>
            </w:pPr>
          </w:p>
          <w:p w:rsidR="00547FF1" w:rsidRPr="00C64546" w:rsidRDefault="00547FF1" w:rsidP="00D257CB">
            <w:pPr>
              <w:numPr>
                <w:ilvl w:val="0"/>
                <w:numId w:val="3"/>
              </w:numPr>
              <w:spacing w:after="200"/>
              <w:rPr>
                <w:sz w:val="20"/>
                <w:szCs w:val="20"/>
              </w:rPr>
            </w:pPr>
            <w:r w:rsidRPr="00C64546">
              <w:rPr>
                <w:sz w:val="20"/>
                <w:szCs w:val="20"/>
              </w:rPr>
              <w:t>Requisitos y Procedimientos de Acceso.</w:t>
            </w:r>
          </w:p>
        </w:tc>
        <w:tc>
          <w:tcPr>
            <w:tcW w:w="2268" w:type="dxa"/>
            <w:vAlign w:val="center"/>
          </w:tcPr>
          <w:p w:rsidR="00547FF1" w:rsidRPr="00C64546" w:rsidRDefault="00547FF1" w:rsidP="00D257CB">
            <w:pPr>
              <w:jc w:val="center"/>
              <w:rPr>
                <w:sz w:val="20"/>
                <w:szCs w:val="20"/>
              </w:rPr>
            </w:pPr>
          </w:p>
          <w:p w:rsidR="00547FF1" w:rsidRPr="00C64546" w:rsidRDefault="005A0B1F" w:rsidP="00D257CB">
            <w:pPr>
              <w:jc w:val="center"/>
              <w:rPr>
                <w:sz w:val="20"/>
                <w:szCs w:val="20"/>
              </w:rPr>
            </w:pPr>
            <w:r w:rsidRPr="00C64546">
              <w:rPr>
                <w:sz w:val="20"/>
                <w:szCs w:val="20"/>
              </w:rPr>
              <w:t>Satisfactorio</w:t>
            </w:r>
            <w:r w:rsidR="00FB3960" w:rsidRPr="00C64546">
              <w:rPr>
                <w:sz w:val="20"/>
                <w:szCs w:val="20"/>
              </w:rPr>
              <w:t>.</w:t>
            </w:r>
          </w:p>
          <w:p w:rsidR="00547FF1" w:rsidRPr="00C64546" w:rsidRDefault="00547FF1" w:rsidP="00D257CB">
            <w:pPr>
              <w:jc w:val="center"/>
              <w:rPr>
                <w:sz w:val="20"/>
                <w:szCs w:val="20"/>
              </w:rPr>
            </w:pPr>
          </w:p>
        </w:tc>
        <w:tc>
          <w:tcPr>
            <w:tcW w:w="4536" w:type="dxa"/>
            <w:vAlign w:val="center"/>
          </w:tcPr>
          <w:p w:rsidR="00D709C1" w:rsidRPr="00C64546" w:rsidRDefault="003A0D46" w:rsidP="00D257CB">
            <w:pPr>
              <w:jc w:val="both"/>
              <w:rPr>
                <w:sz w:val="20"/>
                <w:szCs w:val="20"/>
              </w:rPr>
            </w:pPr>
            <w:r w:rsidRPr="00C64546">
              <w:rPr>
                <w:sz w:val="20"/>
                <w:szCs w:val="20"/>
              </w:rPr>
              <w:t xml:space="preserve">Este apartado especifica con claridad hacia quien va dirigido el programa, la manera en el que se accede a él. Además de enumerar de forma clara la documentación que deben presentar los interesados en acceder al servicio. </w:t>
            </w:r>
          </w:p>
        </w:tc>
      </w:tr>
      <w:tr w:rsidR="00547FF1" w:rsidRPr="00C64546" w:rsidTr="00D257CB">
        <w:trPr>
          <w:jc w:val="center"/>
        </w:trPr>
        <w:tc>
          <w:tcPr>
            <w:tcW w:w="3119" w:type="dxa"/>
            <w:vAlign w:val="center"/>
          </w:tcPr>
          <w:p w:rsidR="00547FF1" w:rsidRPr="00C64546" w:rsidRDefault="00547FF1" w:rsidP="00D257CB">
            <w:pPr>
              <w:numPr>
                <w:ilvl w:val="0"/>
                <w:numId w:val="3"/>
              </w:numPr>
              <w:rPr>
                <w:sz w:val="20"/>
                <w:szCs w:val="20"/>
              </w:rPr>
            </w:pPr>
            <w:r w:rsidRPr="00C64546">
              <w:rPr>
                <w:sz w:val="20"/>
                <w:szCs w:val="20"/>
              </w:rPr>
              <w:t>Procedimientos de Instrumentación.</w:t>
            </w:r>
          </w:p>
        </w:tc>
        <w:tc>
          <w:tcPr>
            <w:tcW w:w="2268" w:type="dxa"/>
            <w:vAlign w:val="center"/>
          </w:tcPr>
          <w:p w:rsidR="00547FF1" w:rsidRPr="00C64546" w:rsidRDefault="00067667" w:rsidP="00D257CB">
            <w:pPr>
              <w:jc w:val="center"/>
              <w:rPr>
                <w:sz w:val="20"/>
                <w:szCs w:val="20"/>
              </w:rPr>
            </w:pPr>
            <w:r w:rsidRPr="00C64546">
              <w:rPr>
                <w:sz w:val="20"/>
                <w:szCs w:val="20"/>
              </w:rPr>
              <w:t>Satisfactorio</w:t>
            </w:r>
          </w:p>
        </w:tc>
        <w:tc>
          <w:tcPr>
            <w:tcW w:w="4536" w:type="dxa"/>
            <w:vAlign w:val="center"/>
          </w:tcPr>
          <w:p w:rsidR="00C1440D" w:rsidRPr="00C64546" w:rsidRDefault="00C1440D" w:rsidP="00D257CB">
            <w:pPr>
              <w:jc w:val="both"/>
              <w:rPr>
                <w:sz w:val="20"/>
                <w:szCs w:val="20"/>
              </w:rPr>
            </w:pPr>
            <w:r w:rsidRPr="00C64546">
              <w:rPr>
                <w:sz w:val="20"/>
                <w:szCs w:val="20"/>
              </w:rPr>
              <w:t>-Indica todas las actividades, acciones y gestiones que se realizarán para entregar a la persona beneficiaria o derechohabiente la transferencia monetaria.</w:t>
            </w:r>
          </w:p>
          <w:p w:rsidR="00C1440D" w:rsidRPr="00C64546" w:rsidRDefault="00C1440D" w:rsidP="00D257CB">
            <w:pPr>
              <w:jc w:val="both"/>
              <w:rPr>
                <w:sz w:val="20"/>
                <w:szCs w:val="20"/>
              </w:rPr>
            </w:pPr>
            <w:r w:rsidRPr="00C64546">
              <w:rPr>
                <w:sz w:val="20"/>
                <w:szCs w:val="20"/>
              </w:rPr>
              <w:t>-Señala la unidad administrativa responsable de la implementación del programa, sin embargo, no hace mayor énfasis en los tiempos en que cada una será realizada.</w:t>
            </w:r>
          </w:p>
          <w:p w:rsidR="00C1440D" w:rsidRPr="00C64546" w:rsidRDefault="00C1440D" w:rsidP="00D257CB">
            <w:pPr>
              <w:jc w:val="both"/>
              <w:rPr>
                <w:sz w:val="20"/>
                <w:szCs w:val="20"/>
              </w:rPr>
            </w:pPr>
            <w:r w:rsidRPr="00C64546">
              <w:rPr>
                <w:sz w:val="20"/>
                <w:szCs w:val="20"/>
              </w:rPr>
              <w:t xml:space="preserve">-Indica que los datos personales de las personas beneficiarias serán resguardadas y administradas de acuerdo a lo establecido </w:t>
            </w:r>
            <w:r w:rsidR="00837C3F" w:rsidRPr="00C64546">
              <w:rPr>
                <w:sz w:val="20"/>
                <w:szCs w:val="20"/>
              </w:rPr>
              <w:t xml:space="preserve">en las Leyes de Transparencia, </w:t>
            </w:r>
            <w:r w:rsidRPr="00C64546">
              <w:rPr>
                <w:sz w:val="20"/>
                <w:szCs w:val="20"/>
              </w:rPr>
              <w:t>Acceso a la Información Pública</w:t>
            </w:r>
            <w:r w:rsidR="00837C3F" w:rsidRPr="00C64546">
              <w:rPr>
                <w:sz w:val="20"/>
                <w:szCs w:val="20"/>
              </w:rPr>
              <w:t xml:space="preserve"> y Rendición de Cuentas de la Ciudad de México</w:t>
            </w:r>
            <w:r w:rsidRPr="00C64546">
              <w:rPr>
                <w:sz w:val="20"/>
                <w:szCs w:val="20"/>
              </w:rPr>
              <w:t>, y de Protección de Datos Personales del Distrito Federal.</w:t>
            </w:r>
          </w:p>
          <w:p w:rsidR="009A3CFB" w:rsidRPr="00C64546" w:rsidRDefault="009A3CFB" w:rsidP="00D257CB">
            <w:pPr>
              <w:jc w:val="both"/>
              <w:rPr>
                <w:sz w:val="20"/>
                <w:szCs w:val="20"/>
              </w:rPr>
            </w:pPr>
            <w:r w:rsidRPr="00C64546">
              <w:rPr>
                <w:sz w:val="20"/>
                <w:szCs w:val="20"/>
              </w:rPr>
              <w:t>-</w:t>
            </w:r>
            <w:r w:rsidR="00B0043B" w:rsidRPr="00C64546">
              <w:rPr>
                <w:sz w:val="20"/>
                <w:szCs w:val="20"/>
              </w:rPr>
              <w:t>Señala que de acuerdo con el artículo 38 de la Ley de Desarrollo Social del Distrito Federal, y artículo 60 de su Reglamento, todo material de difusión, convenios, cartas compromiso y otros instrumentos que se suscriban o formalicen con ellos, deben llevar impresa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p w:rsidR="00B0043B" w:rsidRPr="00C64546" w:rsidRDefault="00B0043B" w:rsidP="00D257CB">
            <w:pPr>
              <w:jc w:val="both"/>
              <w:rPr>
                <w:sz w:val="20"/>
                <w:szCs w:val="20"/>
              </w:rPr>
            </w:pPr>
            <w:r w:rsidRPr="00C64546">
              <w:rPr>
                <w:sz w:val="20"/>
                <w:szCs w:val="20"/>
              </w:rPr>
              <w:t>-Especifica que los formatos y los trámites a realizar son gratuitos.</w:t>
            </w:r>
          </w:p>
          <w:p w:rsidR="00B0043B" w:rsidRPr="00C64546" w:rsidRDefault="00B0043B" w:rsidP="00D257CB">
            <w:pPr>
              <w:jc w:val="both"/>
              <w:rPr>
                <w:sz w:val="20"/>
                <w:szCs w:val="20"/>
              </w:rPr>
            </w:pPr>
            <w:r w:rsidRPr="00C64546">
              <w:rPr>
                <w:sz w:val="20"/>
                <w:szCs w:val="20"/>
              </w:rPr>
              <w:t>-Señala las actividades y procedimientos de supervisión y control de cada una de las actividades del programa social.</w:t>
            </w:r>
          </w:p>
          <w:p w:rsidR="00547FF1" w:rsidRPr="00C64546" w:rsidRDefault="00B0043B" w:rsidP="00D257CB">
            <w:pPr>
              <w:jc w:val="both"/>
              <w:rPr>
                <w:sz w:val="20"/>
                <w:szCs w:val="20"/>
              </w:rPr>
            </w:pPr>
            <w:r w:rsidRPr="00C64546">
              <w:rPr>
                <w:sz w:val="20"/>
                <w:szCs w:val="20"/>
              </w:rPr>
              <w:t>-Indica las unidades administrativas responsables de la supervisión y control del programa.</w:t>
            </w:r>
          </w:p>
        </w:tc>
      </w:tr>
      <w:tr w:rsidR="00547FF1" w:rsidRPr="00C64546" w:rsidTr="00D257CB">
        <w:trPr>
          <w:jc w:val="center"/>
        </w:trPr>
        <w:tc>
          <w:tcPr>
            <w:tcW w:w="3119" w:type="dxa"/>
            <w:vAlign w:val="center"/>
          </w:tcPr>
          <w:p w:rsidR="00547FF1" w:rsidRPr="00C64546" w:rsidRDefault="00547FF1" w:rsidP="00D257CB">
            <w:pPr>
              <w:numPr>
                <w:ilvl w:val="0"/>
                <w:numId w:val="3"/>
              </w:numPr>
              <w:rPr>
                <w:sz w:val="20"/>
                <w:szCs w:val="20"/>
              </w:rPr>
            </w:pPr>
            <w:r w:rsidRPr="00C64546">
              <w:rPr>
                <w:sz w:val="20"/>
                <w:szCs w:val="20"/>
              </w:rPr>
              <w:t>Procedimientos de Queja o Inconformidad Ciudadana</w:t>
            </w:r>
          </w:p>
        </w:tc>
        <w:tc>
          <w:tcPr>
            <w:tcW w:w="2268" w:type="dxa"/>
            <w:vAlign w:val="center"/>
          </w:tcPr>
          <w:p w:rsidR="00547FF1" w:rsidRPr="00C64546" w:rsidRDefault="00547FF1" w:rsidP="00D257CB">
            <w:pPr>
              <w:jc w:val="center"/>
              <w:rPr>
                <w:sz w:val="20"/>
                <w:szCs w:val="20"/>
              </w:rPr>
            </w:pPr>
            <w:r w:rsidRPr="00C64546">
              <w:rPr>
                <w:sz w:val="20"/>
                <w:szCs w:val="20"/>
              </w:rPr>
              <w:t>Satisfactorio</w:t>
            </w:r>
            <w:r w:rsidR="00FB3960" w:rsidRPr="00C64546">
              <w:rPr>
                <w:sz w:val="20"/>
                <w:szCs w:val="20"/>
              </w:rPr>
              <w:t>.</w:t>
            </w:r>
          </w:p>
          <w:p w:rsidR="00547FF1" w:rsidRPr="00C64546" w:rsidRDefault="00547FF1" w:rsidP="00D257CB">
            <w:pPr>
              <w:jc w:val="center"/>
              <w:rPr>
                <w:sz w:val="20"/>
                <w:szCs w:val="20"/>
              </w:rPr>
            </w:pPr>
          </w:p>
        </w:tc>
        <w:tc>
          <w:tcPr>
            <w:tcW w:w="4536" w:type="dxa"/>
            <w:vAlign w:val="center"/>
          </w:tcPr>
          <w:p w:rsidR="00010421" w:rsidRPr="00C64546" w:rsidRDefault="00010421" w:rsidP="00D257CB">
            <w:pPr>
              <w:jc w:val="both"/>
              <w:rPr>
                <w:sz w:val="20"/>
                <w:szCs w:val="20"/>
              </w:rPr>
            </w:pPr>
            <w:r w:rsidRPr="00C64546">
              <w:rPr>
                <w:sz w:val="20"/>
                <w:szCs w:val="20"/>
              </w:rPr>
              <w:t>-Indica cuáles son los procesos para interponer las quejas.</w:t>
            </w:r>
          </w:p>
          <w:p w:rsidR="00010421" w:rsidRPr="00C64546" w:rsidRDefault="00010421" w:rsidP="00D257CB">
            <w:pPr>
              <w:jc w:val="both"/>
              <w:rPr>
                <w:sz w:val="20"/>
                <w:szCs w:val="20"/>
              </w:rPr>
            </w:pPr>
            <w:r w:rsidRPr="00C64546">
              <w:rPr>
                <w:sz w:val="20"/>
                <w:szCs w:val="20"/>
              </w:rPr>
              <w:t xml:space="preserve">-indica las áreas de recepción, atención y seguimiento de las quejas, los procesos para conocer las resoluciones, los plazos de respuesta y, en caso de inconformidad, los recursos legales y administrativos </w:t>
            </w:r>
            <w:r w:rsidRPr="00C64546">
              <w:rPr>
                <w:sz w:val="20"/>
                <w:szCs w:val="20"/>
              </w:rPr>
              <w:lastRenderedPageBreak/>
              <w:t>con que cuentan las personas beneficiarias.</w:t>
            </w:r>
          </w:p>
          <w:p w:rsidR="00547FF1" w:rsidRPr="00C64546" w:rsidRDefault="00010421" w:rsidP="00D257CB">
            <w:pPr>
              <w:jc w:val="both"/>
              <w:rPr>
                <w:sz w:val="20"/>
                <w:szCs w:val="20"/>
              </w:rPr>
            </w:pPr>
            <w:r w:rsidRPr="00C64546">
              <w:rPr>
                <w:sz w:val="20"/>
                <w:szCs w:val="20"/>
              </w:rPr>
              <w:t>-Informa que en caso de que la dependencia o entidad responsable del programa social no resuelva la queja, las beneficiarias podrán presentar su queja ante la Procuraduría Social del Distrito Federal</w:t>
            </w:r>
            <w:r w:rsidR="00C374B3" w:rsidRPr="00C64546">
              <w:rPr>
                <w:sz w:val="20"/>
                <w:szCs w:val="20"/>
              </w:rPr>
              <w:t>, al</w:t>
            </w:r>
            <w:r w:rsidRPr="00C64546">
              <w:rPr>
                <w:sz w:val="20"/>
                <w:szCs w:val="20"/>
              </w:rPr>
              <w:t xml:space="preserve"> Servicio Público de L</w:t>
            </w:r>
            <w:r w:rsidR="005A0B1F" w:rsidRPr="00C64546">
              <w:rPr>
                <w:sz w:val="20"/>
                <w:szCs w:val="20"/>
              </w:rPr>
              <w:t xml:space="preserve">ocalización Telefónica, LOCATEL y </w:t>
            </w:r>
            <w:r w:rsidR="00C374B3" w:rsidRPr="00C64546">
              <w:rPr>
                <w:sz w:val="20"/>
                <w:szCs w:val="20"/>
              </w:rPr>
              <w:t xml:space="preserve">a la </w:t>
            </w:r>
            <w:r w:rsidRPr="00C64546">
              <w:rPr>
                <w:sz w:val="20"/>
                <w:szCs w:val="20"/>
              </w:rPr>
              <w:t>Contraloría General del Distrito Federal.</w:t>
            </w:r>
          </w:p>
        </w:tc>
      </w:tr>
      <w:tr w:rsidR="00547FF1" w:rsidRPr="00C64546" w:rsidTr="00D257CB">
        <w:trPr>
          <w:jc w:val="center"/>
        </w:trPr>
        <w:tc>
          <w:tcPr>
            <w:tcW w:w="3119" w:type="dxa"/>
            <w:vAlign w:val="center"/>
          </w:tcPr>
          <w:p w:rsidR="00547FF1" w:rsidRPr="00C64546" w:rsidRDefault="00547FF1" w:rsidP="00D257CB">
            <w:pPr>
              <w:numPr>
                <w:ilvl w:val="0"/>
                <w:numId w:val="3"/>
              </w:numPr>
              <w:rPr>
                <w:sz w:val="20"/>
                <w:szCs w:val="20"/>
              </w:rPr>
            </w:pPr>
            <w:r w:rsidRPr="00C64546">
              <w:rPr>
                <w:sz w:val="20"/>
                <w:szCs w:val="20"/>
              </w:rPr>
              <w:lastRenderedPageBreak/>
              <w:t>Mecanismo de Exigibilidad</w:t>
            </w:r>
          </w:p>
        </w:tc>
        <w:tc>
          <w:tcPr>
            <w:tcW w:w="2268" w:type="dxa"/>
            <w:vAlign w:val="center"/>
          </w:tcPr>
          <w:p w:rsidR="00547FF1" w:rsidRPr="00C64546" w:rsidRDefault="00547FF1" w:rsidP="00D257CB">
            <w:pPr>
              <w:jc w:val="center"/>
              <w:rPr>
                <w:sz w:val="20"/>
                <w:szCs w:val="20"/>
              </w:rPr>
            </w:pPr>
            <w:r w:rsidRPr="00C64546">
              <w:rPr>
                <w:sz w:val="20"/>
                <w:szCs w:val="20"/>
              </w:rPr>
              <w:t>Satisfactorio</w:t>
            </w:r>
            <w:r w:rsidR="00FB3960" w:rsidRPr="00C64546">
              <w:rPr>
                <w:sz w:val="20"/>
                <w:szCs w:val="20"/>
              </w:rPr>
              <w:t>.</w:t>
            </w:r>
          </w:p>
        </w:tc>
        <w:tc>
          <w:tcPr>
            <w:tcW w:w="4536" w:type="dxa"/>
            <w:vAlign w:val="center"/>
          </w:tcPr>
          <w:p w:rsidR="00C374B3" w:rsidRPr="00C64546" w:rsidRDefault="005A0B1F" w:rsidP="00D257CB">
            <w:pPr>
              <w:jc w:val="both"/>
              <w:rPr>
                <w:sz w:val="20"/>
                <w:szCs w:val="20"/>
              </w:rPr>
            </w:pPr>
            <w:r w:rsidRPr="00C64546">
              <w:rPr>
                <w:sz w:val="20"/>
                <w:szCs w:val="20"/>
              </w:rPr>
              <w:t>-</w:t>
            </w:r>
            <w:r w:rsidR="00C374B3" w:rsidRPr="00C64546">
              <w:rPr>
                <w:sz w:val="20"/>
                <w:szCs w:val="20"/>
              </w:rPr>
              <w:t>Señala los lugares donde las dependencias y/o entidades tienen a la vista del público los requisitos, derechos, obligaciones, procedimientos y plazos del programa.</w:t>
            </w:r>
          </w:p>
          <w:p w:rsidR="00C374B3" w:rsidRPr="00C64546" w:rsidRDefault="00C374B3" w:rsidP="00D257CB">
            <w:pPr>
              <w:jc w:val="both"/>
              <w:rPr>
                <w:sz w:val="20"/>
                <w:szCs w:val="20"/>
              </w:rPr>
            </w:pPr>
            <w:r w:rsidRPr="00C64546">
              <w:rPr>
                <w:sz w:val="20"/>
                <w:szCs w:val="20"/>
              </w:rPr>
              <w:t>- Indica los procedimientos para que se pueda exigir a la autoridad responsable el cumplimiento del servicio o prestación.</w:t>
            </w:r>
          </w:p>
          <w:p w:rsidR="00C374B3" w:rsidRPr="00C64546" w:rsidRDefault="00C374B3" w:rsidP="00D257CB">
            <w:pPr>
              <w:jc w:val="both"/>
              <w:rPr>
                <w:sz w:val="20"/>
                <w:szCs w:val="20"/>
              </w:rPr>
            </w:pPr>
            <w:r w:rsidRPr="00C64546">
              <w:rPr>
                <w:sz w:val="20"/>
                <w:szCs w:val="20"/>
              </w:rPr>
              <w:t>- Especifica textualmente que los casos en los que se podrán exigir los derechos por incumplimiento o por violación de los mismos.</w:t>
            </w:r>
          </w:p>
          <w:p w:rsidR="00547FF1" w:rsidRPr="00C64546" w:rsidRDefault="00C374B3" w:rsidP="00D257CB">
            <w:pPr>
              <w:jc w:val="both"/>
              <w:rPr>
                <w:sz w:val="20"/>
                <w:szCs w:val="20"/>
              </w:rPr>
            </w:pPr>
            <w:r w:rsidRPr="00C64546">
              <w:rPr>
                <w:sz w:val="20"/>
                <w:szCs w:val="20"/>
              </w:rPr>
              <w:t>- Indica que la Contraloría General del Gobierno de</w:t>
            </w:r>
            <w:r w:rsidR="005A0B1F" w:rsidRPr="00C64546">
              <w:rPr>
                <w:sz w:val="20"/>
                <w:szCs w:val="20"/>
              </w:rPr>
              <w:t xml:space="preserve"> </w:t>
            </w:r>
            <w:r w:rsidRPr="00C64546">
              <w:rPr>
                <w:sz w:val="20"/>
                <w:szCs w:val="20"/>
              </w:rPr>
              <w:t>l</w:t>
            </w:r>
            <w:r w:rsidR="005A0B1F" w:rsidRPr="00C64546">
              <w:rPr>
                <w:sz w:val="20"/>
                <w:szCs w:val="20"/>
              </w:rPr>
              <w:t xml:space="preserve">a Ciudad de México </w:t>
            </w:r>
            <w:r w:rsidRPr="00C64546">
              <w:rPr>
                <w:sz w:val="20"/>
                <w:szCs w:val="20"/>
              </w:rPr>
              <w:t>es el órgano competente para conocer las denuncias de violación e incumplimiento de derechos en materia de desarrollo social.</w:t>
            </w:r>
            <w:r w:rsidR="00547FF1" w:rsidRPr="00C64546">
              <w:rPr>
                <w:sz w:val="20"/>
                <w:szCs w:val="20"/>
              </w:rPr>
              <w:t xml:space="preserve">   </w:t>
            </w:r>
          </w:p>
        </w:tc>
      </w:tr>
      <w:tr w:rsidR="00547FF1" w:rsidRPr="00C64546" w:rsidTr="00D257CB">
        <w:trPr>
          <w:jc w:val="center"/>
        </w:trPr>
        <w:tc>
          <w:tcPr>
            <w:tcW w:w="3119" w:type="dxa"/>
            <w:vAlign w:val="center"/>
          </w:tcPr>
          <w:p w:rsidR="00547FF1" w:rsidRPr="00C64546" w:rsidRDefault="00547FF1" w:rsidP="00D257CB">
            <w:pPr>
              <w:numPr>
                <w:ilvl w:val="0"/>
                <w:numId w:val="3"/>
              </w:numPr>
              <w:spacing w:after="200"/>
              <w:rPr>
                <w:sz w:val="20"/>
                <w:szCs w:val="20"/>
              </w:rPr>
            </w:pPr>
            <w:r w:rsidRPr="00C64546">
              <w:rPr>
                <w:sz w:val="20"/>
                <w:szCs w:val="20"/>
              </w:rPr>
              <w:t>Mecanismo de Evaluación e Indicadores</w:t>
            </w:r>
          </w:p>
        </w:tc>
        <w:tc>
          <w:tcPr>
            <w:tcW w:w="2268" w:type="dxa"/>
            <w:vAlign w:val="center"/>
          </w:tcPr>
          <w:p w:rsidR="00547FF1" w:rsidRPr="00C64546" w:rsidRDefault="00067667" w:rsidP="00D257CB">
            <w:pPr>
              <w:jc w:val="center"/>
              <w:rPr>
                <w:sz w:val="20"/>
                <w:szCs w:val="20"/>
              </w:rPr>
            </w:pPr>
            <w:r w:rsidRPr="00C64546">
              <w:rPr>
                <w:sz w:val="20"/>
                <w:szCs w:val="20"/>
              </w:rPr>
              <w:t>Parcial</w:t>
            </w:r>
          </w:p>
        </w:tc>
        <w:tc>
          <w:tcPr>
            <w:tcW w:w="4536" w:type="dxa"/>
            <w:vAlign w:val="center"/>
          </w:tcPr>
          <w:p w:rsidR="000D1BB3" w:rsidRPr="00C64546" w:rsidRDefault="000D1BB3" w:rsidP="00D257CB">
            <w:pPr>
              <w:jc w:val="both"/>
              <w:rPr>
                <w:sz w:val="20"/>
                <w:szCs w:val="20"/>
              </w:rPr>
            </w:pPr>
            <w:r w:rsidRPr="00C64546">
              <w:rPr>
                <w:sz w:val="20"/>
                <w:szCs w:val="20"/>
              </w:rPr>
              <w:t>- Indica que, tal como lo establece el artículo 42 de la Ley de Desarrollo Social para el Distrito Federal, la Evaluación Externa del programa social será realizada de manera exclusiva e independiente por el Consejo de Evaluación del Desarrollo Social del Distrito Federal, en caso de encontrarse considerado en su Programa Anual de Evaluaciones Externas.</w:t>
            </w:r>
          </w:p>
          <w:p w:rsidR="00067667" w:rsidRPr="00C64546" w:rsidRDefault="00067667" w:rsidP="00D257CB">
            <w:pPr>
              <w:jc w:val="both"/>
              <w:rPr>
                <w:sz w:val="20"/>
                <w:szCs w:val="20"/>
              </w:rPr>
            </w:pPr>
            <w:r w:rsidRPr="00C64546">
              <w:rPr>
                <w:sz w:val="20"/>
                <w:szCs w:val="20"/>
              </w:rPr>
              <w:t>-Indica textualmente que la Evaluación Interna se realizará en apego a lo establecido en los Lineamientos para la Evaluación Interna de los Programas Sociales, emitidos por el Consejo de Evaluación del Desarrollo Social del Distrito Federal y que los resultados serán publicados y entregados a las instancias que establece el artículo 42 de la Ley de Desarrollo Social del Distrito Federal, en un plazo no mayor a seis meses después de finalizado el ejercicio fiscal.</w:t>
            </w:r>
          </w:p>
          <w:p w:rsidR="00067667" w:rsidRPr="00C64546" w:rsidRDefault="00067667" w:rsidP="00D257CB">
            <w:pPr>
              <w:jc w:val="both"/>
              <w:rPr>
                <w:sz w:val="20"/>
                <w:szCs w:val="20"/>
              </w:rPr>
            </w:pPr>
            <w:r w:rsidRPr="00C64546">
              <w:rPr>
                <w:sz w:val="20"/>
                <w:szCs w:val="20"/>
              </w:rPr>
              <w:t xml:space="preserve">- Señala </w:t>
            </w:r>
            <w:r w:rsidR="005A0B1F" w:rsidRPr="00C64546">
              <w:rPr>
                <w:sz w:val="20"/>
                <w:szCs w:val="20"/>
              </w:rPr>
              <w:t xml:space="preserve">que </w:t>
            </w:r>
            <w:r w:rsidRPr="00C64546">
              <w:rPr>
                <w:sz w:val="20"/>
                <w:szCs w:val="20"/>
              </w:rPr>
              <w:t>la unidad técnico-operativa responsable de llevar a cabo la evaluación inter</w:t>
            </w:r>
            <w:r w:rsidR="005A0B1F" w:rsidRPr="00C64546">
              <w:rPr>
                <w:sz w:val="20"/>
                <w:szCs w:val="20"/>
              </w:rPr>
              <w:t>na del programa social será la Dirección del Deporte</w:t>
            </w:r>
            <w:r w:rsidRPr="00C64546">
              <w:rPr>
                <w:sz w:val="20"/>
                <w:szCs w:val="20"/>
              </w:rPr>
              <w:t>.</w:t>
            </w:r>
          </w:p>
          <w:p w:rsidR="00067667" w:rsidRPr="00C64546" w:rsidRDefault="00067667" w:rsidP="00D257CB">
            <w:pPr>
              <w:jc w:val="both"/>
              <w:rPr>
                <w:sz w:val="20"/>
                <w:szCs w:val="20"/>
              </w:rPr>
            </w:pPr>
            <w:r w:rsidRPr="00C64546">
              <w:rPr>
                <w:sz w:val="20"/>
                <w:szCs w:val="20"/>
              </w:rPr>
              <w:t>-Indica las fuentes de información de gabinete y de campo que se emplearán para la evaluación.</w:t>
            </w:r>
          </w:p>
          <w:p w:rsidR="00067667" w:rsidRPr="00C64546" w:rsidRDefault="005A0B1F" w:rsidP="00D257CB">
            <w:pPr>
              <w:jc w:val="both"/>
              <w:rPr>
                <w:sz w:val="20"/>
                <w:szCs w:val="20"/>
              </w:rPr>
            </w:pPr>
            <w:r w:rsidRPr="00C64546">
              <w:rPr>
                <w:sz w:val="20"/>
                <w:szCs w:val="20"/>
              </w:rPr>
              <w:t>-No i</w:t>
            </w:r>
            <w:r w:rsidR="00067667" w:rsidRPr="00C64546">
              <w:rPr>
                <w:sz w:val="20"/>
                <w:szCs w:val="20"/>
              </w:rPr>
              <w:t>ndica que para la construcción de los indicadores se seguirá la Metodología de Marco Lógico.</w:t>
            </w:r>
          </w:p>
          <w:p w:rsidR="00067667" w:rsidRPr="00C64546" w:rsidRDefault="006633A0" w:rsidP="00D257CB">
            <w:pPr>
              <w:jc w:val="both"/>
              <w:rPr>
                <w:sz w:val="20"/>
                <w:szCs w:val="20"/>
              </w:rPr>
            </w:pPr>
            <w:r w:rsidRPr="00C64546">
              <w:rPr>
                <w:sz w:val="20"/>
                <w:szCs w:val="20"/>
              </w:rPr>
              <w:t>-S</w:t>
            </w:r>
            <w:r w:rsidR="00067667" w:rsidRPr="00C64546">
              <w:rPr>
                <w:sz w:val="20"/>
                <w:szCs w:val="20"/>
              </w:rPr>
              <w:t>eñala</w:t>
            </w:r>
            <w:r w:rsidRPr="00C64546">
              <w:rPr>
                <w:sz w:val="20"/>
                <w:szCs w:val="20"/>
              </w:rPr>
              <w:t xml:space="preserve"> expresamente </w:t>
            </w:r>
            <w:r w:rsidR="00067667" w:rsidRPr="00C64546">
              <w:rPr>
                <w:sz w:val="20"/>
                <w:szCs w:val="20"/>
              </w:rPr>
              <w:t>que se utilizarán instrumentos de evaluación cuantitativa y/o cualitativa.</w:t>
            </w:r>
          </w:p>
          <w:p w:rsidR="009753C8" w:rsidRPr="00C64546" w:rsidRDefault="00067667" w:rsidP="00D257CB">
            <w:pPr>
              <w:jc w:val="both"/>
              <w:rPr>
                <w:sz w:val="20"/>
                <w:szCs w:val="20"/>
              </w:rPr>
            </w:pPr>
            <w:r w:rsidRPr="00C64546">
              <w:rPr>
                <w:sz w:val="20"/>
                <w:szCs w:val="20"/>
              </w:rPr>
              <w:t>-</w:t>
            </w:r>
            <w:r w:rsidR="00414521" w:rsidRPr="00C64546">
              <w:rPr>
                <w:sz w:val="20"/>
                <w:szCs w:val="20"/>
              </w:rPr>
              <w:t>La matriz de</w:t>
            </w:r>
            <w:r w:rsidRPr="00C64546">
              <w:rPr>
                <w:sz w:val="20"/>
                <w:szCs w:val="20"/>
              </w:rPr>
              <w:t xml:space="preserve"> indicadores no </w:t>
            </w:r>
            <w:r w:rsidR="00414521" w:rsidRPr="00C64546">
              <w:rPr>
                <w:sz w:val="20"/>
                <w:szCs w:val="20"/>
              </w:rPr>
              <w:t>tiene lógica vertical.</w:t>
            </w:r>
          </w:p>
          <w:p w:rsidR="00067667" w:rsidRPr="00C64546" w:rsidRDefault="00414521" w:rsidP="00D257CB">
            <w:pPr>
              <w:jc w:val="both"/>
              <w:rPr>
                <w:sz w:val="20"/>
                <w:szCs w:val="20"/>
              </w:rPr>
            </w:pPr>
            <w:r w:rsidRPr="00C64546">
              <w:rPr>
                <w:sz w:val="20"/>
                <w:szCs w:val="20"/>
              </w:rPr>
              <w:t>-La matriz de indicadores</w:t>
            </w:r>
            <w:r w:rsidR="009753C8" w:rsidRPr="00C64546">
              <w:rPr>
                <w:sz w:val="20"/>
                <w:szCs w:val="20"/>
              </w:rPr>
              <w:t xml:space="preserve"> no</w:t>
            </w:r>
            <w:r w:rsidRPr="00C64546">
              <w:rPr>
                <w:sz w:val="20"/>
                <w:szCs w:val="20"/>
              </w:rPr>
              <w:t xml:space="preserve"> tiene lógica horizontal.</w:t>
            </w:r>
          </w:p>
          <w:p w:rsidR="00414521" w:rsidRPr="00C64546" w:rsidRDefault="000D1BB3" w:rsidP="00D257CB">
            <w:pPr>
              <w:jc w:val="both"/>
              <w:rPr>
                <w:sz w:val="20"/>
                <w:szCs w:val="20"/>
              </w:rPr>
            </w:pPr>
            <w:r w:rsidRPr="00C64546">
              <w:rPr>
                <w:sz w:val="20"/>
                <w:szCs w:val="20"/>
              </w:rPr>
              <w:t>-</w:t>
            </w:r>
            <w:r w:rsidR="00414521" w:rsidRPr="00C64546">
              <w:rPr>
                <w:sz w:val="20"/>
                <w:szCs w:val="20"/>
              </w:rPr>
              <w:t>Los indicadores no están correctamente diseñados.</w:t>
            </w:r>
          </w:p>
          <w:p w:rsidR="00547FF1" w:rsidRPr="00C64546" w:rsidRDefault="00414521" w:rsidP="00D257CB">
            <w:pPr>
              <w:jc w:val="both"/>
              <w:rPr>
                <w:sz w:val="20"/>
                <w:szCs w:val="20"/>
              </w:rPr>
            </w:pPr>
            <w:r w:rsidRPr="00C64546">
              <w:rPr>
                <w:sz w:val="20"/>
                <w:szCs w:val="20"/>
              </w:rPr>
              <w:t>-</w:t>
            </w:r>
            <w:r w:rsidR="006633A0" w:rsidRPr="00C64546">
              <w:rPr>
                <w:sz w:val="20"/>
                <w:szCs w:val="20"/>
              </w:rPr>
              <w:t>No i</w:t>
            </w:r>
            <w:r w:rsidRPr="00C64546">
              <w:rPr>
                <w:sz w:val="20"/>
                <w:szCs w:val="20"/>
              </w:rPr>
              <w:t>ndica que los avances trimestrales de la Matriz de Indicadores del Programa Social serán reportados de forma acumulada al Consejo de Evaluación del Desarrollo Social de acuerdo a la periodicidad y características de los indicadores diseñados,</w:t>
            </w:r>
            <w:r w:rsidR="006633A0" w:rsidRPr="00C64546">
              <w:rPr>
                <w:sz w:val="20"/>
                <w:szCs w:val="20"/>
              </w:rPr>
              <w:t xml:space="preserve"> pero no</w:t>
            </w:r>
            <w:r w:rsidRPr="00C64546">
              <w:rPr>
                <w:sz w:val="20"/>
                <w:szCs w:val="20"/>
              </w:rPr>
              <w:t xml:space="preserve"> </w:t>
            </w:r>
            <w:r w:rsidRPr="00C64546">
              <w:rPr>
                <w:sz w:val="20"/>
                <w:szCs w:val="20"/>
              </w:rPr>
              <w:lastRenderedPageBreak/>
              <w:t>señala</w:t>
            </w:r>
            <w:r w:rsidR="006633A0" w:rsidRPr="00C64546">
              <w:rPr>
                <w:sz w:val="20"/>
                <w:szCs w:val="20"/>
              </w:rPr>
              <w:t xml:space="preserve"> </w:t>
            </w:r>
            <w:r w:rsidRPr="00C64546">
              <w:rPr>
                <w:sz w:val="20"/>
                <w:szCs w:val="20"/>
              </w:rPr>
              <w:t>el área o unidad responsable de realizarlo.</w:t>
            </w:r>
            <w:r w:rsidR="00547FF1" w:rsidRPr="00C64546">
              <w:rPr>
                <w:sz w:val="20"/>
                <w:szCs w:val="20"/>
              </w:rPr>
              <w:t xml:space="preserve">     </w:t>
            </w:r>
          </w:p>
        </w:tc>
      </w:tr>
      <w:tr w:rsidR="00547FF1" w:rsidRPr="00C64546" w:rsidTr="00D257CB">
        <w:trPr>
          <w:trHeight w:val="1152"/>
          <w:jc w:val="center"/>
        </w:trPr>
        <w:tc>
          <w:tcPr>
            <w:tcW w:w="3119" w:type="dxa"/>
            <w:vAlign w:val="center"/>
          </w:tcPr>
          <w:p w:rsidR="00547FF1" w:rsidRPr="00C64546" w:rsidRDefault="00547FF1" w:rsidP="00D257CB">
            <w:pPr>
              <w:numPr>
                <w:ilvl w:val="0"/>
                <w:numId w:val="3"/>
              </w:numPr>
              <w:spacing w:after="200"/>
              <w:rPr>
                <w:sz w:val="20"/>
                <w:szCs w:val="20"/>
              </w:rPr>
            </w:pPr>
            <w:r w:rsidRPr="00C64546">
              <w:rPr>
                <w:sz w:val="20"/>
                <w:szCs w:val="20"/>
              </w:rPr>
              <w:lastRenderedPageBreak/>
              <w:t>Formas de Participación Social</w:t>
            </w:r>
          </w:p>
        </w:tc>
        <w:tc>
          <w:tcPr>
            <w:tcW w:w="2268" w:type="dxa"/>
            <w:vAlign w:val="center"/>
          </w:tcPr>
          <w:p w:rsidR="00547FF1" w:rsidRPr="00C64546" w:rsidRDefault="00AE6B09" w:rsidP="00D257CB">
            <w:pPr>
              <w:jc w:val="center"/>
              <w:rPr>
                <w:sz w:val="20"/>
                <w:szCs w:val="20"/>
              </w:rPr>
            </w:pPr>
            <w:r w:rsidRPr="00C64546">
              <w:rPr>
                <w:sz w:val="20"/>
                <w:szCs w:val="20"/>
              </w:rPr>
              <w:t>S</w:t>
            </w:r>
            <w:r w:rsidR="00547FF1" w:rsidRPr="00C64546">
              <w:rPr>
                <w:sz w:val="20"/>
                <w:szCs w:val="20"/>
              </w:rPr>
              <w:t>atisfactorio</w:t>
            </w:r>
          </w:p>
        </w:tc>
        <w:tc>
          <w:tcPr>
            <w:tcW w:w="4536" w:type="dxa"/>
            <w:vAlign w:val="center"/>
          </w:tcPr>
          <w:p w:rsidR="009753C8" w:rsidRPr="00C64546" w:rsidRDefault="009753C8" w:rsidP="00D257CB">
            <w:pPr>
              <w:jc w:val="both"/>
              <w:rPr>
                <w:sz w:val="20"/>
                <w:szCs w:val="20"/>
              </w:rPr>
            </w:pPr>
            <w:r w:rsidRPr="00C64546">
              <w:rPr>
                <w:sz w:val="20"/>
                <w:szCs w:val="20"/>
              </w:rPr>
              <w:t>-Indica la forma co</w:t>
            </w:r>
            <w:r w:rsidR="006633A0" w:rsidRPr="00C64546">
              <w:rPr>
                <w:sz w:val="20"/>
                <w:szCs w:val="20"/>
              </w:rPr>
              <w:t xml:space="preserve">mo participan en la planeación, </w:t>
            </w:r>
            <w:r w:rsidRPr="00C64546">
              <w:rPr>
                <w:sz w:val="20"/>
                <w:szCs w:val="20"/>
              </w:rPr>
              <w:t>programación, implementación y evaluación de los programas y acciones de desarrollo social la población, de manera individual y/o colectiva.</w:t>
            </w:r>
          </w:p>
          <w:p w:rsidR="009753C8" w:rsidRPr="00C64546" w:rsidRDefault="009753C8" w:rsidP="00D257CB">
            <w:pPr>
              <w:jc w:val="both"/>
              <w:rPr>
                <w:sz w:val="20"/>
                <w:szCs w:val="20"/>
              </w:rPr>
            </w:pPr>
            <w:r w:rsidRPr="00C64546">
              <w:rPr>
                <w:sz w:val="20"/>
                <w:szCs w:val="20"/>
              </w:rPr>
              <w:t>- Señala que la modalidad de participación social será a través de propuestas formuladas</w:t>
            </w:r>
            <w:r w:rsidR="006633A0" w:rsidRPr="00C64546">
              <w:rPr>
                <w:sz w:val="20"/>
                <w:szCs w:val="20"/>
              </w:rPr>
              <w:t>, tal como lo indica la Ley de Desarrollo Social y la Ley de Participación Ciudadana</w:t>
            </w:r>
            <w:r w:rsidRPr="00C64546">
              <w:rPr>
                <w:sz w:val="20"/>
                <w:szCs w:val="20"/>
              </w:rPr>
              <w:t>.</w:t>
            </w:r>
          </w:p>
        </w:tc>
      </w:tr>
      <w:tr w:rsidR="00547FF1" w:rsidRPr="00C64546" w:rsidTr="00D257CB">
        <w:trPr>
          <w:trHeight w:val="943"/>
          <w:jc w:val="center"/>
        </w:trPr>
        <w:tc>
          <w:tcPr>
            <w:tcW w:w="3119" w:type="dxa"/>
            <w:vAlign w:val="center"/>
          </w:tcPr>
          <w:p w:rsidR="00547FF1" w:rsidRPr="00C64546" w:rsidRDefault="00547FF1" w:rsidP="00D257CB">
            <w:pPr>
              <w:numPr>
                <w:ilvl w:val="0"/>
                <w:numId w:val="3"/>
              </w:numPr>
              <w:spacing w:after="200"/>
              <w:rPr>
                <w:sz w:val="20"/>
                <w:szCs w:val="20"/>
              </w:rPr>
            </w:pPr>
            <w:r w:rsidRPr="00C64546">
              <w:rPr>
                <w:sz w:val="20"/>
                <w:szCs w:val="20"/>
              </w:rPr>
              <w:t>Articulación con Otros Programas Sociales.</w:t>
            </w:r>
          </w:p>
        </w:tc>
        <w:tc>
          <w:tcPr>
            <w:tcW w:w="2268" w:type="dxa"/>
            <w:vAlign w:val="center"/>
          </w:tcPr>
          <w:p w:rsidR="00547FF1" w:rsidRPr="00C64546" w:rsidRDefault="00AE6B09" w:rsidP="00D257CB">
            <w:pPr>
              <w:jc w:val="center"/>
              <w:rPr>
                <w:sz w:val="20"/>
                <w:szCs w:val="20"/>
              </w:rPr>
            </w:pPr>
            <w:r w:rsidRPr="00C64546">
              <w:rPr>
                <w:sz w:val="20"/>
                <w:szCs w:val="20"/>
              </w:rPr>
              <w:t>Parcial</w:t>
            </w:r>
          </w:p>
        </w:tc>
        <w:tc>
          <w:tcPr>
            <w:tcW w:w="4536" w:type="dxa"/>
            <w:vAlign w:val="center"/>
          </w:tcPr>
          <w:p w:rsidR="00AE6B09" w:rsidRPr="00C64546" w:rsidRDefault="009753C8" w:rsidP="00D257CB">
            <w:pPr>
              <w:rPr>
                <w:sz w:val="20"/>
                <w:szCs w:val="20"/>
              </w:rPr>
            </w:pPr>
            <w:r w:rsidRPr="00C64546">
              <w:rPr>
                <w:sz w:val="20"/>
                <w:szCs w:val="20"/>
              </w:rPr>
              <w:t>- Establece</w:t>
            </w:r>
            <w:r w:rsidR="00AE6B09" w:rsidRPr="00C64546">
              <w:rPr>
                <w:sz w:val="20"/>
                <w:szCs w:val="20"/>
              </w:rPr>
              <w:t xml:space="preserve"> que se articulará con</w:t>
            </w:r>
            <w:r w:rsidR="00DB2744" w:rsidRPr="00C64546">
              <w:rPr>
                <w:sz w:val="20"/>
                <w:szCs w:val="20"/>
              </w:rPr>
              <w:t xml:space="preserve"> otras acciones y programas de fomento al deporte, pero no especifica cuáles de ellas.</w:t>
            </w:r>
          </w:p>
          <w:p w:rsidR="00547FF1" w:rsidRPr="00C64546" w:rsidRDefault="00AE6B09" w:rsidP="00D257CB">
            <w:pPr>
              <w:rPr>
                <w:sz w:val="20"/>
                <w:szCs w:val="20"/>
              </w:rPr>
            </w:pPr>
            <w:r w:rsidRPr="00C64546">
              <w:rPr>
                <w:sz w:val="20"/>
                <w:szCs w:val="20"/>
              </w:rPr>
              <w:t xml:space="preserve">-No menciona el </w:t>
            </w:r>
            <w:r w:rsidR="009753C8" w:rsidRPr="00C64546">
              <w:rPr>
                <w:sz w:val="20"/>
                <w:szCs w:val="20"/>
              </w:rPr>
              <w:t>nom</w:t>
            </w:r>
            <w:r w:rsidRPr="00C64546">
              <w:rPr>
                <w:sz w:val="20"/>
                <w:szCs w:val="20"/>
              </w:rPr>
              <w:t xml:space="preserve">bre de </w:t>
            </w:r>
            <w:r w:rsidR="009753C8" w:rsidRPr="00C64546">
              <w:rPr>
                <w:sz w:val="20"/>
                <w:szCs w:val="20"/>
              </w:rPr>
              <w:t>l</w:t>
            </w:r>
            <w:r w:rsidRPr="00C64546">
              <w:rPr>
                <w:sz w:val="20"/>
                <w:szCs w:val="20"/>
              </w:rPr>
              <w:t>a</w:t>
            </w:r>
            <w:r w:rsidR="00DB2744" w:rsidRPr="00C64546">
              <w:rPr>
                <w:sz w:val="20"/>
                <w:szCs w:val="20"/>
              </w:rPr>
              <w:t xml:space="preserve"> Unidad administrativa responsable de dichas acciones y p</w:t>
            </w:r>
            <w:r w:rsidRPr="00C64546">
              <w:rPr>
                <w:sz w:val="20"/>
                <w:szCs w:val="20"/>
              </w:rPr>
              <w:t>rograma</w:t>
            </w:r>
            <w:r w:rsidR="00DB2744" w:rsidRPr="00C64546">
              <w:rPr>
                <w:sz w:val="20"/>
                <w:szCs w:val="20"/>
              </w:rPr>
              <w:t>s</w:t>
            </w:r>
            <w:r w:rsidRPr="00C64546">
              <w:rPr>
                <w:sz w:val="20"/>
                <w:szCs w:val="20"/>
              </w:rPr>
              <w:t>.</w:t>
            </w:r>
          </w:p>
        </w:tc>
      </w:tr>
    </w:tbl>
    <w:p w:rsidR="00547FF1" w:rsidRPr="00C64546" w:rsidRDefault="00547FF1" w:rsidP="00547FF1">
      <w:pPr>
        <w:jc w:val="center"/>
        <w:rPr>
          <w:sz w:val="20"/>
          <w:szCs w:val="20"/>
        </w:rPr>
      </w:pPr>
    </w:p>
    <w:p w:rsidR="00547FF1" w:rsidRPr="00C64546" w:rsidRDefault="00547FF1" w:rsidP="00547FF1">
      <w:pPr>
        <w:rPr>
          <w:b/>
          <w:sz w:val="20"/>
          <w:szCs w:val="20"/>
        </w:rPr>
      </w:pPr>
      <w:r w:rsidRPr="00C64546">
        <w:rPr>
          <w:b/>
          <w:sz w:val="20"/>
          <w:szCs w:val="20"/>
        </w:rPr>
        <w:t>III.1.3 Análisis del Apego del Diseño del Programa Social a la Política de Desarrollo Social de la Ciudad de México.</w:t>
      </w:r>
    </w:p>
    <w:p w:rsidR="00B0028F" w:rsidRPr="00C64546" w:rsidRDefault="00B0028F" w:rsidP="00547FF1">
      <w:pPr>
        <w:rPr>
          <w:sz w:val="20"/>
          <w:szCs w:val="20"/>
          <w:u w:val="single"/>
        </w:rPr>
      </w:pPr>
    </w:p>
    <w:p w:rsidR="00B0028F" w:rsidRPr="00C64546" w:rsidRDefault="00B0028F" w:rsidP="00547FF1">
      <w:pPr>
        <w:rPr>
          <w:sz w:val="20"/>
          <w:szCs w:val="20"/>
        </w:rPr>
      </w:pPr>
      <w:r w:rsidRPr="00C64546">
        <w:rPr>
          <w:sz w:val="20"/>
          <w:szCs w:val="20"/>
        </w:rPr>
        <w:t>D</w:t>
      </w:r>
      <w:r w:rsidR="00E9225C" w:rsidRPr="00C64546">
        <w:rPr>
          <w:sz w:val="20"/>
          <w:szCs w:val="20"/>
        </w:rPr>
        <w:t xml:space="preserve">erechos sociales que </w:t>
      </w:r>
      <w:r w:rsidRPr="00C64546">
        <w:rPr>
          <w:sz w:val="20"/>
          <w:szCs w:val="20"/>
        </w:rPr>
        <w:t>contribuye</w:t>
      </w:r>
      <w:r w:rsidR="00E9225C" w:rsidRPr="00C64546">
        <w:rPr>
          <w:sz w:val="20"/>
          <w:szCs w:val="20"/>
        </w:rPr>
        <w:t>n</w:t>
      </w:r>
      <w:r w:rsidRPr="00C64546">
        <w:rPr>
          <w:sz w:val="20"/>
          <w:szCs w:val="20"/>
        </w:rPr>
        <w:t xml:space="preserve"> a garantizar</w:t>
      </w:r>
      <w:r w:rsidR="00E9225C" w:rsidRPr="00C64546">
        <w:rPr>
          <w:sz w:val="20"/>
          <w:szCs w:val="20"/>
        </w:rPr>
        <w:t xml:space="preserve"> el P</w:t>
      </w:r>
      <w:r w:rsidRPr="00C64546">
        <w:rPr>
          <w:sz w:val="20"/>
          <w:szCs w:val="20"/>
        </w:rPr>
        <w:t>rograma</w:t>
      </w:r>
      <w:r w:rsidR="00E5181B" w:rsidRPr="00C64546">
        <w:rPr>
          <w:sz w:val="20"/>
          <w:szCs w:val="20"/>
        </w:rPr>
        <w:t xml:space="preserve"> de Apoyo Económico a Deportistas de Alto Rendimiento</w:t>
      </w:r>
      <w:r w:rsidRPr="00C64546">
        <w:rPr>
          <w:sz w:val="20"/>
          <w:szCs w:val="20"/>
        </w:rPr>
        <w:t>.</w:t>
      </w:r>
    </w:p>
    <w:p w:rsidR="00C8469A" w:rsidRPr="00C64546" w:rsidRDefault="00C8469A" w:rsidP="00547FF1">
      <w:pPr>
        <w:rPr>
          <w:sz w:val="20"/>
          <w:szCs w:val="20"/>
          <w:u w:val="single"/>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3496"/>
        <w:gridCol w:w="2741"/>
      </w:tblGrid>
      <w:tr w:rsidR="004B0B71" w:rsidRPr="00C64546" w:rsidTr="004B0B71">
        <w:trPr>
          <w:trHeight w:val="739"/>
        </w:trPr>
        <w:tc>
          <w:tcPr>
            <w:tcW w:w="3686" w:type="dxa"/>
          </w:tcPr>
          <w:p w:rsidR="00547FF1" w:rsidRPr="00C64546" w:rsidRDefault="00547FF1" w:rsidP="00804B33">
            <w:pPr>
              <w:pStyle w:val="Sinespaciado"/>
              <w:rPr>
                <w:rFonts w:ascii="Times New Roman" w:hAnsi="Times New Roman"/>
                <w:b/>
                <w:sz w:val="20"/>
                <w:szCs w:val="20"/>
              </w:rPr>
            </w:pPr>
          </w:p>
          <w:p w:rsidR="00547FF1" w:rsidRPr="00C64546" w:rsidRDefault="00547FF1" w:rsidP="00804B33">
            <w:pPr>
              <w:pStyle w:val="Sinespaciado"/>
              <w:jc w:val="center"/>
              <w:rPr>
                <w:rFonts w:ascii="Times New Roman" w:hAnsi="Times New Roman"/>
                <w:b/>
                <w:sz w:val="20"/>
                <w:szCs w:val="20"/>
              </w:rPr>
            </w:pPr>
            <w:r w:rsidRPr="00C64546">
              <w:rPr>
                <w:rFonts w:ascii="Times New Roman" w:hAnsi="Times New Roman"/>
                <w:b/>
                <w:sz w:val="20"/>
                <w:szCs w:val="20"/>
              </w:rPr>
              <w:t>Derecho Social</w:t>
            </w:r>
          </w:p>
          <w:p w:rsidR="00547FF1" w:rsidRPr="00C64546" w:rsidRDefault="00547FF1" w:rsidP="00804B33">
            <w:pPr>
              <w:pStyle w:val="Sinespaciado"/>
              <w:jc w:val="center"/>
              <w:rPr>
                <w:rFonts w:ascii="Times New Roman" w:hAnsi="Times New Roman"/>
                <w:b/>
                <w:sz w:val="20"/>
                <w:szCs w:val="20"/>
              </w:rPr>
            </w:pPr>
            <w:r w:rsidRPr="00C64546">
              <w:rPr>
                <w:rFonts w:ascii="Times New Roman" w:hAnsi="Times New Roman"/>
                <w:b/>
                <w:sz w:val="20"/>
                <w:szCs w:val="20"/>
              </w:rPr>
              <w:t>(incluyendo referente normativo)</w:t>
            </w:r>
          </w:p>
        </w:tc>
        <w:tc>
          <w:tcPr>
            <w:tcW w:w="3496" w:type="dxa"/>
          </w:tcPr>
          <w:p w:rsidR="00547FF1" w:rsidRPr="00C64546" w:rsidRDefault="00547FF1" w:rsidP="00804B33">
            <w:pPr>
              <w:pStyle w:val="Sinespaciado"/>
              <w:jc w:val="center"/>
              <w:rPr>
                <w:rFonts w:ascii="Times New Roman" w:hAnsi="Times New Roman"/>
                <w:b/>
                <w:sz w:val="20"/>
                <w:szCs w:val="20"/>
              </w:rPr>
            </w:pPr>
            <w:r w:rsidRPr="00C64546">
              <w:rPr>
                <w:rFonts w:ascii="Times New Roman" w:hAnsi="Times New Roman"/>
                <w:b/>
                <w:sz w:val="20"/>
                <w:szCs w:val="20"/>
              </w:rPr>
              <w:t>Descripción de la Contribución del Programa Social al derecho social</w:t>
            </w:r>
          </w:p>
        </w:tc>
        <w:tc>
          <w:tcPr>
            <w:tcW w:w="2741" w:type="dxa"/>
          </w:tcPr>
          <w:p w:rsidR="00547FF1" w:rsidRPr="00C64546" w:rsidRDefault="00547FF1" w:rsidP="00804B33">
            <w:pPr>
              <w:pStyle w:val="Sinespaciado"/>
              <w:jc w:val="center"/>
              <w:rPr>
                <w:rFonts w:ascii="Times New Roman" w:hAnsi="Times New Roman"/>
                <w:b/>
                <w:sz w:val="20"/>
                <w:szCs w:val="20"/>
              </w:rPr>
            </w:pPr>
            <w:r w:rsidRPr="00C64546">
              <w:rPr>
                <w:rFonts w:ascii="Times New Roman" w:hAnsi="Times New Roman"/>
                <w:b/>
                <w:sz w:val="20"/>
                <w:szCs w:val="20"/>
              </w:rPr>
              <w:t>Especificar si</w:t>
            </w:r>
            <w:r w:rsidR="00D21A04" w:rsidRPr="00C64546">
              <w:rPr>
                <w:rFonts w:ascii="Times New Roman" w:hAnsi="Times New Roman"/>
                <w:b/>
                <w:sz w:val="20"/>
                <w:szCs w:val="20"/>
              </w:rPr>
              <w:t xml:space="preserve"> fue incorporado en las ROP 2016</w:t>
            </w:r>
          </w:p>
        </w:tc>
      </w:tr>
      <w:tr w:rsidR="004B0B71" w:rsidRPr="00C64546" w:rsidTr="004B0B71">
        <w:tc>
          <w:tcPr>
            <w:tcW w:w="3686" w:type="dxa"/>
          </w:tcPr>
          <w:p w:rsidR="00547FF1" w:rsidRPr="00C64546" w:rsidRDefault="00B9434D" w:rsidP="00804B33">
            <w:pPr>
              <w:pStyle w:val="Sinespaciado"/>
              <w:jc w:val="both"/>
              <w:rPr>
                <w:rFonts w:ascii="Times New Roman" w:hAnsi="Times New Roman"/>
                <w:sz w:val="20"/>
                <w:szCs w:val="20"/>
              </w:rPr>
            </w:pPr>
            <w:r w:rsidRPr="00C64546">
              <w:rPr>
                <w:rFonts w:ascii="Times New Roman" w:hAnsi="Times New Roman"/>
                <w:sz w:val="20"/>
                <w:szCs w:val="20"/>
              </w:rPr>
              <w:t>Constitución Política de los Estados Unidos Mexicanos</w:t>
            </w:r>
            <w:r w:rsidR="00547FF1" w:rsidRPr="00C64546">
              <w:rPr>
                <w:rFonts w:ascii="Times New Roman" w:hAnsi="Times New Roman"/>
                <w:sz w:val="20"/>
                <w:szCs w:val="20"/>
              </w:rPr>
              <w:t>.</w:t>
            </w:r>
          </w:p>
          <w:p w:rsidR="00547FF1" w:rsidRPr="00C64546" w:rsidRDefault="00547FF1" w:rsidP="00804B33">
            <w:pPr>
              <w:pStyle w:val="Sinespaciado"/>
              <w:jc w:val="both"/>
              <w:rPr>
                <w:rFonts w:ascii="Times New Roman" w:hAnsi="Times New Roman"/>
                <w:sz w:val="20"/>
                <w:szCs w:val="20"/>
              </w:rPr>
            </w:pPr>
          </w:p>
          <w:p w:rsidR="00B9434D" w:rsidRPr="00C64546" w:rsidRDefault="00547FF1" w:rsidP="00B9434D">
            <w:pPr>
              <w:pStyle w:val="Estilo"/>
              <w:rPr>
                <w:rFonts w:ascii="Times New Roman" w:hAnsi="Times New Roman"/>
                <w:sz w:val="20"/>
                <w:szCs w:val="20"/>
              </w:rPr>
            </w:pPr>
            <w:r w:rsidRPr="00C64546">
              <w:rPr>
                <w:rFonts w:ascii="Times New Roman" w:hAnsi="Times New Roman"/>
                <w:sz w:val="20"/>
                <w:szCs w:val="20"/>
              </w:rPr>
              <w:t xml:space="preserve">Art. </w:t>
            </w:r>
            <w:r w:rsidR="00B9434D" w:rsidRPr="00C64546">
              <w:rPr>
                <w:rFonts w:ascii="Times New Roman" w:hAnsi="Times New Roman"/>
                <w:sz w:val="20"/>
                <w:szCs w:val="20"/>
              </w:rPr>
              <w:t>4</w:t>
            </w:r>
            <w:r w:rsidRPr="00C64546">
              <w:rPr>
                <w:rFonts w:ascii="Times New Roman" w:hAnsi="Times New Roman"/>
                <w:sz w:val="20"/>
                <w:szCs w:val="20"/>
              </w:rPr>
              <w:t xml:space="preserve">.- </w:t>
            </w:r>
            <w:r w:rsidR="00B9434D" w:rsidRPr="00C64546">
              <w:rPr>
                <w:rFonts w:ascii="Times New Roman" w:hAnsi="Times New Roman"/>
                <w:sz w:val="20"/>
                <w:szCs w:val="20"/>
              </w:rPr>
              <w:t>“…Toda persona tiene derecho a la cultura física y a la práctica del deporte. Corresponde al Estado su promoción, fomento y estímulo conforme a las leyes en la materia.</w:t>
            </w:r>
          </w:p>
          <w:p w:rsidR="00547FF1" w:rsidRPr="00C64546" w:rsidRDefault="007763A2" w:rsidP="00804B33">
            <w:pPr>
              <w:pStyle w:val="Sinespaciado"/>
              <w:jc w:val="both"/>
              <w:rPr>
                <w:rFonts w:ascii="Times New Roman" w:hAnsi="Times New Roman"/>
                <w:sz w:val="20"/>
                <w:szCs w:val="20"/>
              </w:rPr>
            </w:pPr>
            <w:r w:rsidRPr="00C64546">
              <w:rPr>
                <w:rFonts w:ascii="Times New Roman" w:hAnsi="Times New Roman"/>
                <w:sz w:val="20"/>
                <w:szCs w:val="20"/>
              </w:rPr>
              <w:t>Programa de Derechos Humanos del Distrito Federal</w:t>
            </w:r>
            <w:r w:rsidR="00B9434D" w:rsidRPr="00C64546">
              <w:rPr>
                <w:rFonts w:ascii="Times New Roman" w:hAnsi="Times New Roman"/>
                <w:sz w:val="20"/>
                <w:szCs w:val="20"/>
              </w:rPr>
              <w:t xml:space="preserve"> </w:t>
            </w:r>
          </w:p>
          <w:p w:rsidR="007763A2" w:rsidRPr="00C64546" w:rsidRDefault="007763A2" w:rsidP="007763A2">
            <w:pPr>
              <w:jc w:val="both"/>
              <w:rPr>
                <w:sz w:val="20"/>
                <w:szCs w:val="20"/>
                <w:lang w:eastAsia="es-MX"/>
              </w:rPr>
            </w:pPr>
            <w:r w:rsidRPr="00C64546">
              <w:rPr>
                <w:sz w:val="20"/>
                <w:szCs w:val="20"/>
                <w:lang w:eastAsia="es-MX"/>
              </w:rPr>
              <w:t xml:space="preserve">Equidad e Inclusión Social para el Desarrollo Humano </w:t>
            </w:r>
          </w:p>
          <w:p w:rsidR="007763A2" w:rsidRPr="00C64546" w:rsidRDefault="007763A2" w:rsidP="007763A2">
            <w:pPr>
              <w:jc w:val="both"/>
              <w:rPr>
                <w:sz w:val="20"/>
                <w:szCs w:val="20"/>
                <w:lang w:eastAsia="es-MX"/>
              </w:rPr>
            </w:pPr>
          </w:p>
          <w:p w:rsidR="00547FF1" w:rsidRPr="00C64546" w:rsidRDefault="007763A2" w:rsidP="00D257CB">
            <w:pPr>
              <w:pStyle w:val="Sinespaciado"/>
              <w:jc w:val="both"/>
              <w:rPr>
                <w:rFonts w:ascii="Times New Roman" w:hAnsi="Times New Roman"/>
                <w:sz w:val="20"/>
                <w:szCs w:val="20"/>
              </w:rPr>
            </w:pPr>
            <w:r w:rsidRPr="00C64546">
              <w:rPr>
                <w:rFonts w:ascii="Times New Roman" w:hAnsi="Times New Roman"/>
                <w:sz w:val="20"/>
                <w:szCs w:val="20"/>
                <w:lang w:eastAsia="es-MX"/>
              </w:rPr>
              <w:t>Atiende 1) la exclusión, maltrato y discriminación; 2) los daños a la salud asociados a ciertos padecimientos; 3) la calidad aún deficiente de la educación y la persistencia de inequidades en el acceso a la misma; 4) el insuficiente acceso a los servicios y bienes culturales; 5) la persistencia de diversos tipos y modalidades de violencia; 6) la inseguridad alimentaria y la malnutrición; y 7) las insuficientes oportunidades de ocupación y empleo en condiciones de equidad</w:t>
            </w:r>
          </w:p>
        </w:tc>
        <w:tc>
          <w:tcPr>
            <w:tcW w:w="3496" w:type="dxa"/>
          </w:tcPr>
          <w:p w:rsidR="00547FF1" w:rsidRPr="00C64546" w:rsidRDefault="00547FF1" w:rsidP="00804B33">
            <w:pPr>
              <w:jc w:val="both"/>
              <w:rPr>
                <w:sz w:val="20"/>
                <w:szCs w:val="20"/>
              </w:rPr>
            </w:pPr>
            <w:r w:rsidRPr="00C64546">
              <w:rPr>
                <w:sz w:val="20"/>
                <w:szCs w:val="20"/>
              </w:rPr>
              <w:t>El Programa</w:t>
            </w:r>
            <w:r w:rsidR="00B9434D" w:rsidRPr="00C64546">
              <w:rPr>
                <w:sz w:val="20"/>
                <w:szCs w:val="20"/>
              </w:rPr>
              <w:t xml:space="preserve"> de Apoyo Económico a Deportistas de Alto Rendimiento garantiza el derecho social a la práctica del deporte, mediante el estímulo a la práctica del mismo</w:t>
            </w:r>
            <w:r w:rsidR="007763A2" w:rsidRPr="00C64546">
              <w:rPr>
                <w:sz w:val="20"/>
                <w:szCs w:val="20"/>
              </w:rPr>
              <w:t xml:space="preserve"> por parte de la administración delegacional, con una serie de acciones institucionales y programas que incentivan la participación activa de la comunidad en actividades deportivas</w:t>
            </w:r>
            <w:r w:rsidRPr="00C64546">
              <w:rPr>
                <w:sz w:val="20"/>
                <w:szCs w:val="20"/>
              </w:rPr>
              <w:t>.</w:t>
            </w:r>
          </w:p>
          <w:p w:rsidR="007763A2" w:rsidRPr="00C64546" w:rsidRDefault="007763A2" w:rsidP="00804B33">
            <w:pPr>
              <w:jc w:val="both"/>
              <w:rPr>
                <w:b/>
                <w:sz w:val="20"/>
                <w:szCs w:val="20"/>
              </w:rPr>
            </w:pPr>
            <w:r w:rsidRPr="00C64546">
              <w:rPr>
                <w:sz w:val="20"/>
                <w:szCs w:val="20"/>
              </w:rPr>
              <w:t>Además la práctica del deporte, tiene entre sus objetivos evitar el sedentarismo, el padecimiento de daños en la salud como la obesidad, la diabetes,</w:t>
            </w:r>
            <w:r w:rsidR="00E5181B" w:rsidRPr="00C64546">
              <w:rPr>
                <w:sz w:val="20"/>
                <w:szCs w:val="20"/>
              </w:rPr>
              <w:t xml:space="preserve"> entre otros padecimientos que se acentúan en personas de alta vulnerabilidad social.</w:t>
            </w:r>
          </w:p>
        </w:tc>
        <w:tc>
          <w:tcPr>
            <w:tcW w:w="2741" w:type="dxa"/>
          </w:tcPr>
          <w:p w:rsidR="00547FF1" w:rsidRPr="00C64546" w:rsidRDefault="00547FF1" w:rsidP="00D257CB">
            <w:pPr>
              <w:jc w:val="both"/>
              <w:rPr>
                <w:sz w:val="20"/>
                <w:szCs w:val="20"/>
              </w:rPr>
            </w:pPr>
            <w:r w:rsidRPr="00C64546">
              <w:rPr>
                <w:sz w:val="20"/>
                <w:szCs w:val="20"/>
              </w:rPr>
              <w:t>Sí, se encuentra en las Reglas de Operación publicadas en la Gaceta Oficial del Distrito Federal del 2</w:t>
            </w:r>
            <w:r w:rsidR="00E5181B" w:rsidRPr="00C64546">
              <w:rPr>
                <w:sz w:val="20"/>
                <w:szCs w:val="20"/>
              </w:rPr>
              <w:t>8</w:t>
            </w:r>
            <w:r w:rsidRPr="00C64546">
              <w:rPr>
                <w:sz w:val="20"/>
                <w:szCs w:val="20"/>
              </w:rPr>
              <w:t xml:space="preserve"> de</w:t>
            </w:r>
            <w:r w:rsidR="00E5181B" w:rsidRPr="00C64546">
              <w:rPr>
                <w:sz w:val="20"/>
                <w:szCs w:val="20"/>
              </w:rPr>
              <w:t xml:space="preserve"> julio de 2016, número 125.</w:t>
            </w:r>
            <w:r w:rsidRPr="00C64546">
              <w:rPr>
                <w:sz w:val="20"/>
                <w:szCs w:val="20"/>
              </w:rPr>
              <w:t xml:space="preserve"> </w:t>
            </w:r>
          </w:p>
        </w:tc>
      </w:tr>
    </w:tbl>
    <w:p w:rsidR="008B4A79" w:rsidRDefault="008B4A79" w:rsidP="00DA3609">
      <w:pPr>
        <w:jc w:val="both"/>
        <w:rPr>
          <w:b/>
          <w:sz w:val="20"/>
          <w:szCs w:val="20"/>
        </w:rPr>
      </w:pPr>
    </w:p>
    <w:p w:rsidR="00547FF1" w:rsidRPr="00C64546" w:rsidRDefault="00547FF1" w:rsidP="00DA3609">
      <w:pPr>
        <w:jc w:val="both"/>
        <w:rPr>
          <w:b/>
          <w:sz w:val="20"/>
          <w:szCs w:val="20"/>
        </w:rPr>
      </w:pPr>
      <w:r w:rsidRPr="00C64546">
        <w:rPr>
          <w:b/>
          <w:sz w:val="20"/>
          <w:szCs w:val="20"/>
        </w:rPr>
        <w:t>Alineación y contribución del programa social con el Programa General de Desarrollo del Distrito Federal 2013 – 2018.</w:t>
      </w:r>
    </w:p>
    <w:p w:rsidR="002269BC" w:rsidRPr="00C64546" w:rsidRDefault="002269BC" w:rsidP="004B0B71">
      <w:pPr>
        <w:jc w:val="both"/>
        <w:rPr>
          <w:b/>
          <w:sz w:val="20"/>
          <w:szCs w:val="20"/>
        </w:rPr>
      </w:pPr>
    </w:p>
    <w:p w:rsidR="002269BC" w:rsidRPr="00C64546" w:rsidRDefault="002269BC" w:rsidP="004B0B71">
      <w:pPr>
        <w:jc w:val="both"/>
        <w:rPr>
          <w:b/>
          <w:sz w:val="20"/>
          <w:szCs w:val="20"/>
        </w:rPr>
      </w:pPr>
      <w:r w:rsidRPr="00C64546">
        <w:rPr>
          <w:sz w:val="20"/>
          <w:szCs w:val="20"/>
        </w:rPr>
        <w:t>Alineación y contribución del programa</w:t>
      </w:r>
      <w:r w:rsidR="00ED306B" w:rsidRPr="00C64546">
        <w:rPr>
          <w:sz w:val="20"/>
          <w:szCs w:val="20"/>
        </w:rPr>
        <w:t xml:space="preserve"> de Apoyo </w:t>
      </w:r>
      <w:r w:rsidR="00E5181B" w:rsidRPr="00C64546">
        <w:rPr>
          <w:sz w:val="20"/>
          <w:szCs w:val="20"/>
        </w:rPr>
        <w:t>Económico</w:t>
      </w:r>
      <w:r w:rsidR="00ED306B" w:rsidRPr="00C64546">
        <w:rPr>
          <w:sz w:val="20"/>
          <w:szCs w:val="20"/>
        </w:rPr>
        <w:t xml:space="preserve"> a Deportistas de Alto Rendimiento </w:t>
      </w:r>
      <w:r w:rsidRPr="00C64546">
        <w:rPr>
          <w:sz w:val="20"/>
          <w:szCs w:val="20"/>
        </w:rPr>
        <w:t>con el Programa Gen</w:t>
      </w:r>
      <w:r w:rsidR="00D301D5" w:rsidRPr="00C64546">
        <w:rPr>
          <w:sz w:val="20"/>
          <w:szCs w:val="20"/>
        </w:rPr>
        <w:t>eral de Desarrollo del Distrito</w:t>
      </w:r>
      <w:r w:rsidRPr="00C64546">
        <w:rPr>
          <w:sz w:val="20"/>
          <w:szCs w:val="20"/>
        </w:rPr>
        <w:t xml:space="preserve"> Federal 2013-2018.</w:t>
      </w:r>
    </w:p>
    <w:p w:rsidR="002269BC" w:rsidRPr="00C64546" w:rsidRDefault="002269BC" w:rsidP="00547FF1">
      <w:pPr>
        <w:rPr>
          <w:b/>
          <w:sz w:val="20"/>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7"/>
        <w:gridCol w:w="3090"/>
        <w:gridCol w:w="2835"/>
        <w:gridCol w:w="1701"/>
      </w:tblGrid>
      <w:tr w:rsidR="00DA3609" w:rsidRPr="00C64546" w:rsidTr="004B0B71">
        <w:trPr>
          <w:trHeight w:val="109"/>
        </w:trPr>
        <w:tc>
          <w:tcPr>
            <w:tcW w:w="2297" w:type="dxa"/>
          </w:tcPr>
          <w:p w:rsidR="00547FF1" w:rsidRPr="00C64546" w:rsidRDefault="00547FF1" w:rsidP="00804B33">
            <w:pPr>
              <w:jc w:val="both"/>
              <w:rPr>
                <w:b/>
                <w:sz w:val="20"/>
                <w:szCs w:val="20"/>
              </w:rPr>
            </w:pPr>
            <w:r w:rsidRPr="00C64546">
              <w:rPr>
                <w:b/>
                <w:sz w:val="20"/>
                <w:szCs w:val="20"/>
              </w:rPr>
              <w:lastRenderedPageBreak/>
              <w:t xml:space="preserve">Programa </w:t>
            </w:r>
          </w:p>
          <w:p w:rsidR="00547FF1" w:rsidRPr="00C64546" w:rsidRDefault="00547FF1" w:rsidP="00804B33">
            <w:pPr>
              <w:jc w:val="both"/>
              <w:rPr>
                <w:b/>
                <w:sz w:val="20"/>
                <w:szCs w:val="20"/>
              </w:rPr>
            </w:pPr>
            <w:r w:rsidRPr="00C64546">
              <w:rPr>
                <w:sz w:val="20"/>
                <w:szCs w:val="20"/>
              </w:rPr>
              <w:t>(General, Delegacional, Sectorial y/o Institucional).</w:t>
            </w:r>
            <w:r w:rsidRPr="00C64546">
              <w:rPr>
                <w:b/>
                <w:sz w:val="20"/>
                <w:szCs w:val="20"/>
              </w:rPr>
              <w:t xml:space="preserve"> </w:t>
            </w:r>
          </w:p>
        </w:tc>
        <w:tc>
          <w:tcPr>
            <w:tcW w:w="3090" w:type="dxa"/>
          </w:tcPr>
          <w:p w:rsidR="00547FF1" w:rsidRPr="00C64546" w:rsidRDefault="00547FF1" w:rsidP="00804B33">
            <w:pPr>
              <w:jc w:val="both"/>
              <w:rPr>
                <w:b/>
                <w:sz w:val="20"/>
                <w:szCs w:val="20"/>
              </w:rPr>
            </w:pPr>
            <w:r w:rsidRPr="00C64546">
              <w:rPr>
                <w:b/>
                <w:sz w:val="20"/>
                <w:szCs w:val="20"/>
              </w:rPr>
              <w:t xml:space="preserve">Alineación </w:t>
            </w:r>
          </w:p>
          <w:p w:rsidR="00547FF1" w:rsidRPr="00C64546" w:rsidRDefault="00547FF1" w:rsidP="00804B33">
            <w:pPr>
              <w:jc w:val="both"/>
              <w:rPr>
                <w:sz w:val="20"/>
                <w:szCs w:val="20"/>
              </w:rPr>
            </w:pPr>
            <w:r w:rsidRPr="00C64546">
              <w:rPr>
                <w:sz w:val="20"/>
                <w:szCs w:val="20"/>
              </w:rPr>
              <w:t>(Eje, Área de oportunidad, Objetivo, Meta y/o Línea de acción).</w:t>
            </w:r>
          </w:p>
        </w:tc>
        <w:tc>
          <w:tcPr>
            <w:tcW w:w="2835" w:type="dxa"/>
          </w:tcPr>
          <w:p w:rsidR="004B0B71" w:rsidRPr="00C64546" w:rsidRDefault="00547FF1" w:rsidP="00804B33">
            <w:pPr>
              <w:rPr>
                <w:b/>
                <w:sz w:val="20"/>
                <w:szCs w:val="20"/>
              </w:rPr>
            </w:pPr>
            <w:r w:rsidRPr="00C64546">
              <w:rPr>
                <w:b/>
                <w:sz w:val="20"/>
                <w:szCs w:val="20"/>
              </w:rPr>
              <w:t xml:space="preserve">Justificación </w:t>
            </w:r>
          </w:p>
          <w:p w:rsidR="00547FF1" w:rsidRPr="00C64546" w:rsidRDefault="00547FF1" w:rsidP="00804B33">
            <w:pPr>
              <w:rPr>
                <w:sz w:val="20"/>
                <w:szCs w:val="20"/>
              </w:rPr>
            </w:pPr>
            <w:r w:rsidRPr="00C64546">
              <w:rPr>
                <w:sz w:val="20"/>
                <w:szCs w:val="20"/>
              </w:rPr>
              <w:t>(</w:t>
            </w:r>
            <w:r w:rsidR="00D301D5" w:rsidRPr="00C64546">
              <w:rPr>
                <w:sz w:val="20"/>
                <w:szCs w:val="20"/>
              </w:rPr>
              <w:t xml:space="preserve">Descripción de los elementos </w:t>
            </w:r>
            <w:r w:rsidRPr="00C64546">
              <w:rPr>
                <w:sz w:val="20"/>
                <w:szCs w:val="20"/>
              </w:rPr>
              <w:t>que justifican esta alineación).</w:t>
            </w:r>
          </w:p>
          <w:p w:rsidR="00547FF1" w:rsidRPr="00C64546" w:rsidRDefault="00547FF1" w:rsidP="00804B33">
            <w:pPr>
              <w:rPr>
                <w:sz w:val="20"/>
                <w:szCs w:val="20"/>
              </w:rPr>
            </w:pPr>
          </w:p>
          <w:p w:rsidR="00547FF1" w:rsidRPr="00C64546" w:rsidRDefault="00547FF1" w:rsidP="00804B33">
            <w:pPr>
              <w:rPr>
                <w:sz w:val="20"/>
                <w:szCs w:val="20"/>
              </w:rPr>
            </w:pPr>
          </w:p>
        </w:tc>
        <w:tc>
          <w:tcPr>
            <w:tcW w:w="1701" w:type="dxa"/>
          </w:tcPr>
          <w:p w:rsidR="00547FF1" w:rsidRPr="00C64546" w:rsidRDefault="00547FF1" w:rsidP="00804B33">
            <w:pPr>
              <w:jc w:val="both"/>
              <w:rPr>
                <w:b/>
                <w:sz w:val="20"/>
                <w:szCs w:val="20"/>
              </w:rPr>
            </w:pPr>
            <w:r w:rsidRPr="00C64546">
              <w:rPr>
                <w:b/>
                <w:sz w:val="20"/>
                <w:szCs w:val="20"/>
              </w:rPr>
              <w:t>Especificar si</w:t>
            </w:r>
            <w:r w:rsidR="00D21A04" w:rsidRPr="00C64546">
              <w:rPr>
                <w:b/>
                <w:sz w:val="20"/>
                <w:szCs w:val="20"/>
              </w:rPr>
              <w:t xml:space="preserve"> fue incorporado en las ROP 2016</w:t>
            </w:r>
            <w:r w:rsidRPr="00C64546">
              <w:rPr>
                <w:b/>
                <w:sz w:val="20"/>
                <w:szCs w:val="20"/>
              </w:rPr>
              <w:t>.</w:t>
            </w:r>
          </w:p>
        </w:tc>
      </w:tr>
      <w:tr w:rsidR="00E5181B" w:rsidRPr="00C64546" w:rsidTr="008B4A79">
        <w:trPr>
          <w:trHeight w:val="4548"/>
        </w:trPr>
        <w:tc>
          <w:tcPr>
            <w:tcW w:w="2297" w:type="dxa"/>
          </w:tcPr>
          <w:p w:rsidR="00E5181B" w:rsidRPr="00C64546" w:rsidRDefault="00E5181B" w:rsidP="00E5181B">
            <w:pPr>
              <w:jc w:val="both"/>
              <w:rPr>
                <w:sz w:val="20"/>
                <w:szCs w:val="20"/>
              </w:rPr>
            </w:pPr>
          </w:p>
          <w:p w:rsidR="00E5181B" w:rsidRPr="00C64546" w:rsidRDefault="00E5181B" w:rsidP="00E5181B">
            <w:pPr>
              <w:jc w:val="both"/>
              <w:rPr>
                <w:sz w:val="20"/>
                <w:szCs w:val="20"/>
              </w:rPr>
            </w:pPr>
            <w:r w:rsidRPr="00C64546">
              <w:rPr>
                <w:sz w:val="20"/>
                <w:szCs w:val="20"/>
              </w:rPr>
              <w:t>Programa General de Desarrollo Social 2013-2018.</w:t>
            </w:r>
          </w:p>
        </w:tc>
        <w:tc>
          <w:tcPr>
            <w:tcW w:w="3090" w:type="dxa"/>
          </w:tcPr>
          <w:p w:rsidR="00314070" w:rsidRPr="00C64546" w:rsidRDefault="00314070" w:rsidP="00314070">
            <w:pPr>
              <w:jc w:val="both"/>
              <w:rPr>
                <w:sz w:val="20"/>
                <w:szCs w:val="20"/>
              </w:rPr>
            </w:pPr>
            <w:r w:rsidRPr="00C64546">
              <w:rPr>
                <w:sz w:val="20"/>
                <w:szCs w:val="20"/>
              </w:rPr>
              <w:t>I. Equidad e Inclusión Social para el Desarrollo Humano Atiende:</w:t>
            </w:r>
          </w:p>
          <w:p w:rsidR="00314070" w:rsidRPr="00C64546" w:rsidRDefault="00314070" w:rsidP="00314070">
            <w:pPr>
              <w:jc w:val="both"/>
              <w:rPr>
                <w:sz w:val="20"/>
                <w:szCs w:val="20"/>
              </w:rPr>
            </w:pPr>
            <w:r w:rsidRPr="00C64546">
              <w:rPr>
                <w:sz w:val="20"/>
                <w:szCs w:val="20"/>
              </w:rPr>
              <w:t xml:space="preserve">1) la exclusión, maltrato y discriminación; </w:t>
            </w:r>
          </w:p>
          <w:p w:rsidR="00314070" w:rsidRPr="00C64546" w:rsidRDefault="00314070" w:rsidP="00314070">
            <w:pPr>
              <w:jc w:val="both"/>
              <w:rPr>
                <w:sz w:val="20"/>
                <w:szCs w:val="20"/>
              </w:rPr>
            </w:pPr>
            <w:r w:rsidRPr="00C64546">
              <w:rPr>
                <w:sz w:val="20"/>
                <w:szCs w:val="20"/>
              </w:rPr>
              <w:t xml:space="preserve">2) los daños a la salud asociados a ciertos padecimientos; </w:t>
            </w:r>
          </w:p>
          <w:p w:rsidR="00314070" w:rsidRPr="00C64546" w:rsidRDefault="00314070" w:rsidP="00314070">
            <w:pPr>
              <w:jc w:val="both"/>
              <w:rPr>
                <w:sz w:val="20"/>
                <w:szCs w:val="20"/>
              </w:rPr>
            </w:pPr>
            <w:r w:rsidRPr="00C64546">
              <w:rPr>
                <w:sz w:val="20"/>
                <w:szCs w:val="20"/>
              </w:rPr>
              <w:t xml:space="preserve">3) la calidad aún deficiente de la educación y la persistencia de inequidades en el acceso a la misma; 4) el insuficiente acceso a los servicios y bienes culturales; </w:t>
            </w:r>
          </w:p>
          <w:p w:rsidR="00314070" w:rsidRPr="00C64546" w:rsidRDefault="00314070" w:rsidP="00314070">
            <w:pPr>
              <w:jc w:val="both"/>
              <w:rPr>
                <w:sz w:val="20"/>
                <w:szCs w:val="20"/>
              </w:rPr>
            </w:pPr>
            <w:r w:rsidRPr="00C64546">
              <w:rPr>
                <w:sz w:val="20"/>
                <w:szCs w:val="20"/>
              </w:rPr>
              <w:t xml:space="preserve">5) la persistencia de diversos tipos y modalidades de violencia; </w:t>
            </w:r>
          </w:p>
          <w:p w:rsidR="00314070" w:rsidRPr="00C64546" w:rsidRDefault="00314070" w:rsidP="00314070">
            <w:pPr>
              <w:jc w:val="both"/>
              <w:rPr>
                <w:sz w:val="20"/>
                <w:szCs w:val="20"/>
              </w:rPr>
            </w:pPr>
            <w:r w:rsidRPr="00C64546">
              <w:rPr>
                <w:sz w:val="20"/>
                <w:szCs w:val="20"/>
              </w:rPr>
              <w:t xml:space="preserve">6) la inseguridad alimentaria y la malnutrición; y </w:t>
            </w:r>
          </w:p>
          <w:p w:rsidR="00314070" w:rsidRPr="00C64546" w:rsidRDefault="00314070" w:rsidP="00314070">
            <w:pPr>
              <w:jc w:val="both"/>
              <w:rPr>
                <w:sz w:val="20"/>
                <w:szCs w:val="20"/>
              </w:rPr>
            </w:pPr>
            <w:r w:rsidRPr="00C64546">
              <w:rPr>
                <w:sz w:val="20"/>
                <w:szCs w:val="20"/>
              </w:rPr>
              <w:t xml:space="preserve">7) las insuficientes oportunidades de ocupación y empleo en condiciones de equidad. </w:t>
            </w:r>
          </w:p>
          <w:p w:rsidR="00E5181B" w:rsidRPr="00C64546" w:rsidRDefault="00314070" w:rsidP="00314070">
            <w:pPr>
              <w:rPr>
                <w:sz w:val="20"/>
                <w:szCs w:val="20"/>
                <w:lang w:eastAsia="es-MX"/>
              </w:rPr>
            </w:pPr>
            <w:r w:rsidRPr="00C64546">
              <w:rPr>
                <w:sz w:val="20"/>
                <w:szCs w:val="20"/>
              </w:rPr>
              <w:t>Salud</w:t>
            </w:r>
          </w:p>
        </w:tc>
        <w:tc>
          <w:tcPr>
            <w:tcW w:w="2835" w:type="dxa"/>
          </w:tcPr>
          <w:p w:rsidR="00E5181B" w:rsidRPr="00C64546" w:rsidRDefault="00314070" w:rsidP="00E5181B">
            <w:pPr>
              <w:rPr>
                <w:sz w:val="20"/>
                <w:szCs w:val="20"/>
                <w:lang w:eastAsia="es-MX"/>
              </w:rPr>
            </w:pPr>
            <w:r w:rsidRPr="00C64546">
              <w:rPr>
                <w:sz w:val="20"/>
                <w:szCs w:val="20"/>
              </w:rPr>
              <w:t>Objetivo 5. Reducir el sedentarismo físico en la población del Distrito Federal.</w:t>
            </w:r>
          </w:p>
        </w:tc>
        <w:tc>
          <w:tcPr>
            <w:tcW w:w="1701" w:type="dxa"/>
          </w:tcPr>
          <w:p w:rsidR="00E5181B" w:rsidRPr="00C64546" w:rsidRDefault="00314070" w:rsidP="00E5181B">
            <w:pPr>
              <w:rPr>
                <w:sz w:val="20"/>
                <w:szCs w:val="20"/>
                <w:lang w:eastAsia="es-MX"/>
              </w:rPr>
            </w:pPr>
            <w:r w:rsidRPr="00C64546">
              <w:rPr>
                <w:sz w:val="20"/>
                <w:szCs w:val="20"/>
                <w:lang w:eastAsia="es-MX"/>
              </w:rPr>
              <w:t>Sí</w:t>
            </w:r>
          </w:p>
        </w:tc>
      </w:tr>
    </w:tbl>
    <w:p w:rsidR="008B4A79" w:rsidRDefault="008B4A79" w:rsidP="00DA3609">
      <w:pPr>
        <w:jc w:val="both"/>
        <w:rPr>
          <w:b/>
          <w:sz w:val="20"/>
          <w:szCs w:val="20"/>
        </w:rPr>
      </w:pPr>
    </w:p>
    <w:p w:rsidR="008B4A79" w:rsidRDefault="008B4A79" w:rsidP="00DA3609">
      <w:pPr>
        <w:jc w:val="both"/>
        <w:rPr>
          <w:b/>
          <w:sz w:val="20"/>
          <w:szCs w:val="20"/>
        </w:rPr>
      </w:pPr>
    </w:p>
    <w:p w:rsidR="00547FF1" w:rsidRPr="00C64546" w:rsidRDefault="00547FF1" w:rsidP="00DA3609">
      <w:pPr>
        <w:jc w:val="both"/>
        <w:rPr>
          <w:b/>
          <w:sz w:val="20"/>
          <w:szCs w:val="20"/>
        </w:rPr>
      </w:pPr>
      <w:r w:rsidRPr="00C64546">
        <w:rPr>
          <w:b/>
          <w:sz w:val="20"/>
          <w:szCs w:val="20"/>
        </w:rPr>
        <w:t>III</w:t>
      </w:r>
      <w:r w:rsidR="0071269F" w:rsidRPr="00C64546">
        <w:rPr>
          <w:b/>
          <w:sz w:val="20"/>
          <w:szCs w:val="20"/>
        </w:rPr>
        <w:t>.2</w:t>
      </w:r>
      <w:r w:rsidRPr="00C64546">
        <w:rPr>
          <w:b/>
          <w:sz w:val="20"/>
          <w:szCs w:val="20"/>
        </w:rPr>
        <w:t xml:space="preserve"> Identificación y Diagnostico del Problema Social por el Programa Social.</w:t>
      </w:r>
    </w:p>
    <w:p w:rsidR="00547FF1" w:rsidRPr="00C64546" w:rsidRDefault="00547FF1" w:rsidP="00DA3609">
      <w:pPr>
        <w:autoSpaceDE w:val="0"/>
        <w:autoSpaceDN w:val="0"/>
        <w:adjustRightInd w:val="0"/>
        <w:jc w:val="both"/>
        <w:rPr>
          <w:b/>
          <w:sz w:val="20"/>
          <w:szCs w:val="20"/>
        </w:rPr>
      </w:pPr>
      <w:r w:rsidRPr="00C64546">
        <w:rPr>
          <w:b/>
          <w:sz w:val="20"/>
          <w:szCs w:val="20"/>
        </w:rPr>
        <w:t>Identificar y puntualizar el problema o necesidad social prioritaria sobre la cual actúa el programa</w:t>
      </w:r>
    </w:p>
    <w:p w:rsidR="00547FF1" w:rsidRDefault="00547FF1" w:rsidP="00547FF1">
      <w:pPr>
        <w:rPr>
          <w:b/>
          <w:sz w:val="20"/>
          <w:szCs w:val="20"/>
        </w:rPr>
      </w:pPr>
    </w:p>
    <w:p w:rsidR="008B4A79" w:rsidRPr="00C64546" w:rsidRDefault="008B4A79" w:rsidP="00547FF1">
      <w:pP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4975"/>
      </w:tblGrid>
      <w:tr w:rsidR="00547FF1" w:rsidRPr="00C64546" w:rsidTr="00804B33">
        <w:tc>
          <w:tcPr>
            <w:tcW w:w="4948" w:type="dxa"/>
          </w:tcPr>
          <w:p w:rsidR="00547FF1" w:rsidRPr="00C64546" w:rsidRDefault="00547FF1" w:rsidP="00804B33">
            <w:pPr>
              <w:pStyle w:val="Sinespaciado"/>
              <w:jc w:val="center"/>
              <w:rPr>
                <w:rFonts w:ascii="Times New Roman" w:hAnsi="Times New Roman"/>
                <w:b/>
                <w:sz w:val="20"/>
                <w:szCs w:val="20"/>
              </w:rPr>
            </w:pPr>
            <w:r w:rsidRPr="00C64546">
              <w:rPr>
                <w:rFonts w:ascii="Times New Roman" w:hAnsi="Times New Roman"/>
                <w:b/>
                <w:sz w:val="20"/>
                <w:szCs w:val="20"/>
              </w:rPr>
              <w:t>Aspecto</w:t>
            </w:r>
          </w:p>
        </w:tc>
        <w:tc>
          <w:tcPr>
            <w:tcW w:w="4975" w:type="dxa"/>
          </w:tcPr>
          <w:p w:rsidR="00547FF1" w:rsidRPr="00C64546" w:rsidRDefault="00547FF1" w:rsidP="00804B33">
            <w:pPr>
              <w:pStyle w:val="Sinespaciado"/>
              <w:jc w:val="center"/>
              <w:rPr>
                <w:rFonts w:ascii="Times New Roman" w:hAnsi="Times New Roman"/>
                <w:b/>
                <w:sz w:val="20"/>
                <w:szCs w:val="20"/>
              </w:rPr>
            </w:pPr>
            <w:r w:rsidRPr="00C64546">
              <w:rPr>
                <w:rFonts w:ascii="Times New Roman" w:hAnsi="Times New Roman"/>
                <w:b/>
                <w:sz w:val="20"/>
                <w:szCs w:val="20"/>
              </w:rPr>
              <w:t>Descripción y datos estadísticos</w:t>
            </w:r>
          </w:p>
        </w:tc>
      </w:tr>
      <w:tr w:rsidR="00547FF1" w:rsidRPr="00C64546" w:rsidTr="00804B33">
        <w:tc>
          <w:tcPr>
            <w:tcW w:w="4948" w:type="dxa"/>
          </w:tcPr>
          <w:p w:rsidR="00547FF1" w:rsidRPr="00C64546" w:rsidRDefault="00547FF1" w:rsidP="00804B33">
            <w:pPr>
              <w:pStyle w:val="Sinespaciado"/>
              <w:rPr>
                <w:rFonts w:ascii="Times New Roman" w:hAnsi="Times New Roman"/>
                <w:sz w:val="20"/>
                <w:szCs w:val="20"/>
              </w:rPr>
            </w:pPr>
            <w:r w:rsidRPr="00C64546">
              <w:rPr>
                <w:rFonts w:ascii="Times New Roman" w:hAnsi="Times New Roman"/>
                <w:sz w:val="20"/>
                <w:szCs w:val="20"/>
              </w:rPr>
              <w:t>Problema social identificable</w:t>
            </w:r>
            <w:r w:rsidR="004B0B71" w:rsidRPr="00C64546">
              <w:rPr>
                <w:rFonts w:ascii="Times New Roman" w:hAnsi="Times New Roman"/>
                <w:sz w:val="20"/>
                <w:szCs w:val="20"/>
              </w:rPr>
              <w:t>.</w:t>
            </w:r>
          </w:p>
        </w:tc>
        <w:tc>
          <w:tcPr>
            <w:tcW w:w="4975" w:type="dxa"/>
          </w:tcPr>
          <w:p w:rsidR="00547FF1" w:rsidRPr="00C64546" w:rsidRDefault="00E5181B" w:rsidP="00A9784D">
            <w:pPr>
              <w:pStyle w:val="Sinespaciado"/>
              <w:jc w:val="both"/>
              <w:rPr>
                <w:rFonts w:ascii="Times New Roman" w:hAnsi="Times New Roman"/>
                <w:sz w:val="20"/>
                <w:szCs w:val="20"/>
              </w:rPr>
            </w:pPr>
            <w:r w:rsidRPr="00C64546">
              <w:rPr>
                <w:rFonts w:ascii="Times New Roman" w:hAnsi="Times New Roman"/>
                <w:sz w:val="20"/>
                <w:szCs w:val="20"/>
              </w:rPr>
              <w:t xml:space="preserve">Las dificultades económicas de familias en situación de vulnerabilidad, que limitan el acceso a la práctica deportiva y el abandono de la práctica de alguna disciplina deportiva. Lo anterior debido al incremento de los requerimientos a cubrir cuando un deportista entra en un nivel competitivo, como puede ser alimentación, trasportes, viajes, artículos deportivos específicos, </w:t>
            </w:r>
            <w:r w:rsidR="00257600" w:rsidRPr="00C64546">
              <w:rPr>
                <w:rFonts w:ascii="Times New Roman" w:hAnsi="Times New Roman"/>
                <w:sz w:val="20"/>
                <w:szCs w:val="20"/>
              </w:rPr>
              <w:t>entre otros.</w:t>
            </w:r>
          </w:p>
        </w:tc>
      </w:tr>
      <w:tr w:rsidR="00547FF1" w:rsidRPr="00C64546" w:rsidTr="00804B33">
        <w:tc>
          <w:tcPr>
            <w:tcW w:w="4948" w:type="dxa"/>
          </w:tcPr>
          <w:p w:rsidR="00547FF1" w:rsidRPr="00C64546" w:rsidRDefault="00547FF1" w:rsidP="00804B33">
            <w:pPr>
              <w:pStyle w:val="Sinespaciado"/>
              <w:rPr>
                <w:rFonts w:ascii="Times New Roman" w:hAnsi="Times New Roman"/>
                <w:sz w:val="20"/>
                <w:szCs w:val="20"/>
              </w:rPr>
            </w:pPr>
            <w:r w:rsidRPr="00C64546">
              <w:rPr>
                <w:rFonts w:ascii="Times New Roman" w:hAnsi="Times New Roman"/>
                <w:sz w:val="20"/>
                <w:szCs w:val="20"/>
              </w:rPr>
              <w:t>Población que padece el problema</w:t>
            </w:r>
            <w:r w:rsidR="004B0B71" w:rsidRPr="00C64546">
              <w:rPr>
                <w:rFonts w:ascii="Times New Roman" w:hAnsi="Times New Roman"/>
                <w:sz w:val="20"/>
                <w:szCs w:val="20"/>
              </w:rPr>
              <w:t>.</w:t>
            </w:r>
          </w:p>
        </w:tc>
        <w:tc>
          <w:tcPr>
            <w:tcW w:w="4975" w:type="dxa"/>
          </w:tcPr>
          <w:p w:rsidR="00547FF1" w:rsidRPr="00C64546" w:rsidRDefault="00314070" w:rsidP="00314070">
            <w:pPr>
              <w:pStyle w:val="Sinespaciado"/>
              <w:jc w:val="both"/>
              <w:rPr>
                <w:rFonts w:ascii="Times New Roman" w:hAnsi="Times New Roman"/>
                <w:sz w:val="20"/>
                <w:szCs w:val="20"/>
              </w:rPr>
            </w:pPr>
            <w:r w:rsidRPr="00C64546">
              <w:rPr>
                <w:rFonts w:ascii="Times New Roman" w:hAnsi="Times New Roman"/>
                <w:sz w:val="20"/>
                <w:szCs w:val="20"/>
              </w:rPr>
              <w:t>D</w:t>
            </w:r>
            <w:r w:rsidR="00257600" w:rsidRPr="00C64546">
              <w:rPr>
                <w:rFonts w:ascii="Times New Roman" w:hAnsi="Times New Roman"/>
                <w:sz w:val="20"/>
                <w:szCs w:val="20"/>
              </w:rPr>
              <w:t>eportistas de alto rendimiento.</w:t>
            </w:r>
          </w:p>
        </w:tc>
      </w:tr>
      <w:tr w:rsidR="00547FF1" w:rsidRPr="00C64546" w:rsidTr="00804B33">
        <w:tc>
          <w:tcPr>
            <w:tcW w:w="4948" w:type="dxa"/>
          </w:tcPr>
          <w:p w:rsidR="00547FF1" w:rsidRPr="00C64546" w:rsidRDefault="00547FF1" w:rsidP="00804B33">
            <w:pPr>
              <w:pStyle w:val="Sinespaciado"/>
              <w:rPr>
                <w:rFonts w:ascii="Times New Roman" w:hAnsi="Times New Roman"/>
                <w:sz w:val="20"/>
                <w:szCs w:val="20"/>
              </w:rPr>
            </w:pPr>
            <w:r w:rsidRPr="00C64546">
              <w:rPr>
                <w:rFonts w:ascii="Times New Roman" w:hAnsi="Times New Roman"/>
                <w:sz w:val="20"/>
                <w:szCs w:val="20"/>
              </w:rPr>
              <w:t>Ubicación geográfica del problema</w:t>
            </w:r>
            <w:r w:rsidR="004B0B71" w:rsidRPr="00C64546">
              <w:rPr>
                <w:rFonts w:ascii="Times New Roman" w:hAnsi="Times New Roman"/>
                <w:sz w:val="20"/>
                <w:szCs w:val="20"/>
              </w:rPr>
              <w:t>.</w:t>
            </w:r>
          </w:p>
        </w:tc>
        <w:tc>
          <w:tcPr>
            <w:tcW w:w="4975" w:type="dxa"/>
          </w:tcPr>
          <w:p w:rsidR="00547FF1" w:rsidRPr="00C64546" w:rsidRDefault="00547FF1" w:rsidP="00804B33">
            <w:pPr>
              <w:pStyle w:val="Sinespaciado"/>
              <w:jc w:val="both"/>
              <w:rPr>
                <w:rFonts w:ascii="Times New Roman" w:hAnsi="Times New Roman"/>
                <w:sz w:val="20"/>
                <w:szCs w:val="20"/>
              </w:rPr>
            </w:pPr>
            <w:r w:rsidRPr="00C64546">
              <w:rPr>
                <w:rFonts w:ascii="Times New Roman" w:hAnsi="Times New Roman"/>
                <w:sz w:val="20"/>
                <w:szCs w:val="20"/>
              </w:rPr>
              <w:t>En las 111 unidades territoriales que comprenden la Delegación Azcapotzalco.</w:t>
            </w:r>
          </w:p>
        </w:tc>
      </w:tr>
    </w:tbl>
    <w:p w:rsidR="00F2289F" w:rsidRPr="00C64546" w:rsidRDefault="00F2289F" w:rsidP="00547FF1">
      <w:pPr>
        <w:rPr>
          <w:b/>
          <w:sz w:val="20"/>
          <w:szCs w:val="20"/>
        </w:rPr>
      </w:pPr>
    </w:p>
    <w:p w:rsidR="00F2289F" w:rsidRDefault="00F2289F" w:rsidP="00547FF1">
      <w:pPr>
        <w:rPr>
          <w:b/>
          <w:sz w:val="20"/>
          <w:szCs w:val="20"/>
        </w:rPr>
      </w:pPr>
    </w:p>
    <w:p w:rsidR="008B4A79" w:rsidRDefault="008B4A79" w:rsidP="00547FF1">
      <w:pPr>
        <w:rPr>
          <w:b/>
          <w:sz w:val="20"/>
          <w:szCs w:val="20"/>
        </w:rPr>
      </w:pPr>
    </w:p>
    <w:p w:rsidR="008B4A79" w:rsidRDefault="008B4A79" w:rsidP="00547FF1">
      <w:pPr>
        <w:rPr>
          <w:b/>
          <w:sz w:val="20"/>
          <w:szCs w:val="20"/>
        </w:rPr>
      </w:pPr>
    </w:p>
    <w:p w:rsidR="008B4A79" w:rsidRPr="00C64546" w:rsidRDefault="008B4A79" w:rsidP="00547FF1">
      <w:pPr>
        <w:rPr>
          <w:b/>
          <w:sz w:val="20"/>
          <w:szCs w:val="20"/>
        </w:rPr>
      </w:pPr>
    </w:p>
    <w:p w:rsidR="00547FF1" w:rsidRPr="00C64546" w:rsidRDefault="00547FF1" w:rsidP="00547FF1">
      <w:pPr>
        <w:rPr>
          <w:b/>
          <w:sz w:val="20"/>
          <w:szCs w:val="20"/>
        </w:rPr>
      </w:pPr>
      <w:r w:rsidRPr="00C64546">
        <w:rPr>
          <w:b/>
          <w:sz w:val="20"/>
          <w:szCs w:val="20"/>
        </w:rPr>
        <w:t>Indicadores relacionados con el problema social establecidos en encuestas nacionales, locales e incluso propias.</w:t>
      </w:r>
    </w:p>
    <w:p w:rsidR="00547FF1" w:rsidRPr="00C64546" w:rsidRDefault="00547FF1" w:rsidP="00547FF1">
      <w:pPr>
        <w:rPr>
          <w:b/>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5"/>
        <w:gridCol w:w="2000"/>
        <w:gridCol w:w="2648"/>
      </w:tblGrid>
      <w:tr w:rsidR="00547FF1" w:rsidRPr="00C64546" w:rsidTr="00804B33">
        <w:tc>
          <w:tcPr>
            <w:tcW w:w="5275" w:type="dxa"/>
          </w:tcPr>
          <w:p w:rsidR="00547FF1" w:rsidRPr="00C64546" w:rsidRDefault="00547FF1" w:rsidP="00804B33">
            <w:pPr>
              <w:pStyle w:val="Sinespaciado"/>
              <w:jc w:val="center"/>
              <w:rPr>
                <w:rFonts w:ascii="Times New Roman" w:hAnsi="Times New Roman"/>
                <w:b/>
                <w:sz w:val="20"/>
                <w:szCs w:val="20"/>
              </w:rPr>
            </w:pPr>
            <w:r w:rsidRPr="00C64546">
              <w:rPr>
                <w:rFonts w:ascii="Times New Roman" w:hAnsi="Times New Roman"/>
                <w:b/>
                <w:sz w:val="20"/>
                <w:szCs w:val="20"/>
              </w:rPr>
              <w:t>Fuente</w:t>
            </w:r>
            <w:r w:rsidR="004D78B6" w:rsidRPr="00C64546">
              <w:rPr>
                <w:rFonts w:ascii="Times New Roman" w:hAnsi="Times New Roman"/>
                <w:b/>
                <w:sz w:val="20"/>
                <w:szCs w:val="20"/>
              </w:rPr>
              <w:t>.</w:t>
            </w:r>
            <w:r w:rsidRPr="00C64546">
              <w:rPr>
                <w:rFonts w:ascii="Times New Roman" w:hAnsi="Times New Roman"/>
                <w:b/>
                <w:sz w:val="20"/>
                <w:szCs w:val="20"/>
              </w:rPr>
              <w:t xml:space="preserve"> </w:t>
            </w:r>
          </w:p>
        </w:tc>
        <w:tc>
          <w:tcPr>
            <w:tcW w:w="2000" w:type="dxa"/>
          </w:tcPr>
          <w:p w:rsidR="00547FF1" w:rsidRPr="00C64546" w:rsidRDefault="00547FF1" w:rsidP="00804B33">
            <w:pPr>
              <w:pStyle w:val="Sinespaciado"/>
              <w:jc w:val="center"/>
              <w:rPr>
                <w:rFonts w:ascii="Times New Roman" w:hAnsi="Times New Roman"/>
                <w:b/>
                <w:sz w:val="20"/>
                <w:szCs w:val="20"/>
              </w:rPr>
            </w:pPr>
            <w:r w:rsidRPr="00C64546">
              <w:rPr>
                <w:rFonts w:ascii="Times New Roman" w:hAnsi="Times New Roman"/>
                <w:b/>
                <w:sz w:val="20"/>
                <w:szCs w:val="20"/>
              </w:rPr>
              <w:t>Indicador</w:t>
            </w:r>
            <w:r w:rsidR="004D78B6" w:rsidRPr="00C64546">
              <w:rPr>
                <w:rFonts w:ascii="Times New Roman" w:hAnsi="Times New Roman"/>
                <w:b/>
                <w:sz w:val="20"/>
                <w:szCs w:val="20"/>
              </w:rPr>
              <w:t>.</w:t>
            </w:r>
            <w:r w:rsidRPr="00C64546">
              <w:rPr>
                <w:rFonts w:ascii="Times New Roman" w:hAnsi="Times New Roman"/>
                <w:b/>
                <w:sz w:val="20"/>
                <w:szCs w:val="20"/>
              </w:rPr>
              <w:t xml:space="preserve"> </w:t>
            </w:r>
          </w:p>
        </w:tc>
        <w:tc>
          <w:tcPr>
            <w:tcW w:w="2648" w:type="dxa"/>
          </w:tcPr>
          <w:p w:rsidR="00547FF1" w:rsidRPr="00C64546" w:rsidRDefault="00547FF1" w:rsidP="00804B33">
            <w:pPr>
              <w:pStyle w:val="Sinespaciado"/>
              <w:jc w:val="center"/>
              <w:rPr>
                <w:rFonts w:ascii="Times New Roman" w:hAnsi="Times New Roman"/>
                <w:b/>
                <w:sz w:val="20"/>
                <w:szCs w:val="20"/>
              </w:rPr>
            </w:pPr>
            <w:r w:rsidRPr="00C64546">
              <w:rPr>
                <w:rFonts w:ascii="Times New Roman" w:hAnsi="Times New Roman"/>
                <w:b/>
                <w:sz w:val="20"/>
                <w:szCs w:val="20"/>
              </w:rPr>
              <w:t>Resultado (de ser posible de los últimos tres levantamientos)</w:t>
            </w:r>
            <w:r w:rsidR="004D78B6" w:rsidRPr="00C64546">
              <w:rPr>
                <w:rFonts w:ascii="Times New Roman" w:hAnsi="Times New Roman"/>
                <w:b/>
                <w:sz w:val="20"/>
                <w:szCs w:val="20"/>
              </w:rPr>
              <w:t>.</w:t>
            </w:r>
            <w:r w:rsidRPr="00C64546">
              <w:rPr>
                <w:rFonts w:ascii="Times New Roman" w:hAnsi="Times New Roman"/>
                <w:b/>
                <w:sz w:val="20"/>
                <w:szCs w:val="20"/>
              </w:rPr>
              <w:t xml:space="preserve"> </w:t>
            </w:r>
          </w:p>
        </w:tc>
      </w:tr>
      <w:tr w:rsidR="00547FF1" w:rsidRPr="00C64546" w:rsidTr="00804B33">
        <w:tc>
          <w:tcPr>
            <w:tcW w:w="5275" w:type="dxa"/>
          </w:tcPr>
          <w:p w:rsidR="00547FF1" w:rsidRPr="00C64546" w:rsidRDefault="00434C69" w:rsidP="00804B33">
            <w:pPr>
              <w:pStyle w:val="Sinespaciado"/>
              <w:jc w:val="both"/>
              <w:rPr>
                <w:rFonts w:ascii="Times New Roman" w:eastAsia="Times New Roman" w:hAnsi="Times New Roman"/>
                <w:sz w:val="20"/>
                <w:szCs w:val="20"/>
                <w:lang w:val="es-ES" w:eastAsia="es-ES"/>
              </w:rPr>
            </w:pPr>
            <w:r w:rsidRPr="00C64546">
              <w:rPr>
                <w:rFonts w:ascii="Times New Roman" w:eastAsia="Times New Roman" w:hAnsi="Times New Roman"/>
                <w:sz w:val="20"/>
                <w:szCs w:val="20"/>
                <w:lang w:val="es-ES" w:eastAsia="es-ES"/>
              </w:rPr>
              <w:t>Padrón de beneficiarios 2016</w:t>
            </w:r>
          </w:p>
        </w:tc>
        <w:tc>
          <w:tcPr>
            <w:tcW w:w="2000" w:type="dxa"/>
          </w:tcPr>
          <w:p w:rsidR="00547FF1" w:rsidRPr="00C64546" w:rsidRDefault="00434C69" w:rsidP="00804B33">
            <w:pPr>
              <w:pStyle w:val="Sinespaciado"/>
              <w:tabs>
                <w:tab w:val="left" w:pos="1205"/>
              </w:tabs>
              <w:jc w:val="center"/>
              <w:rPr>
                <w:rFonts w:ascii="Times New Roman" w:eastAsia="Times New Roman" w:hAnsi="Times New Roman"/>
                <w:sz w:val="20"/>
                <w:szCs w:val="20"/>
                <w:lang w:val="es-ES" w:eastAsia="es-ES"/>
              </w:rPr>
            </w:pPr>
            <w:r w:rsidRPr="00C64546">
              <w:rPr>
                <w:rFonts w:ascii="Times New Roman" w:eastAsia="Times New Roman" w:hAnsi="Times New Roman"/>
                <w:sz w:val="20"/>
                <w:szCs w:val="20"/>
                <w:lang w:val="es-ES" w:eastAsia="es-ES"/>
              </w:rPr>
              <w:t>Población atendida</w:t>
            </w:r>
          </w:p>
        </w:tc>
        <w:tc>
          <w:tcPr>
            <w:tcW w:w="2648" w:type="dxa"/>
          </w:tcPr>
          <w:p w:rsidR="00547FF1" w:rsidRPr="00C64546" w:rsidRDefault="00434C69" w:rsidP="00804B33">
            <w:pPr>
              <w:pStyle w:val="Sinespaciado"/>
              <w:jc w:val="both"/>
              <w:rPr>
                <w:rFonts w:ascii="Times New Roman" w:eastAsia="Times New Roman" w:hAnsi="Times New Roman"/>
                <w:sz w:val="20"/>
                <w:szCs w:val="20"/>
                <w:lang w:val="es-ES" w:eastAsia="es-ES"/>
              </w:rPr>
            </w:pPr>
            <w:r w:rsidRPr="00C64546">
              <w:rPr>
                <w:rFonts w:ascii="Times New Roman" w:eastAsia="Times New Roman" w:hAnsi="Times New Roman"/>
                <w:sz w:val="20"/>
                <w:szCs w:val="20"/>
                <w:lang w:val="es-ES" w:eastAsia="es-ES"/>
              </w:rPr>
              <w:t>En el ejercicio fiscal 2016 se benefició a 20 deportistas de alto rendimiento.</w:t>
            </w:r>
          </w:p>
        </w:tc>
      </w:tr>
    </w:tbl>
    <w:p w:rsidR="002E61A0" w:rsidRPr="00C64546" w:rsidRDefault="002E61A0" w:rsidP="002E61A0">
      <w:pPr>
        <w:autoSpaceDE w:val="0"/>
        <w:autoSpaceDN w:val="0"/>
        <w:adjustRightInd w:val="0"/>
        <w:jc w:val="both"/>
        <w:rPr>
          <w:sz w:val="20"/>
          <w:szCs w:val="20"/>
          <w:u w:val="single"/>
        </w:rPr>
      </w:pPr>
    </w:p>
    <w:p w:rsidR="002E61A0" w:rsidRPr="00C64546" w:rsidRDefault="009A7DB5" w:rsidP="002E61A0">
      <w:pPr>
        <w:jc w:val="both"/>
        <w:rPr>
          <w:sz w:val="20"/>
          <w:szCs w:val="20"/>
          <w:lang w:val="es-MX"/>
        </w:rPr>
      </w:pPr>
      <w:r w:rsidRPr="00C64546">
        <w:rPr>
          <w:sz w:val="20"/>
          <w:szCs w:val="20"/>
        </w:rPr>
        <w:lastRenderedPageBreak/>
        <w:t xml:space="preserve">Algunas de las causas que </w:t>
      </w:r>
      <w:r w:rsidR="002E61A0" w:rsidRPr="00C64546">
        <w:rPr>
          <w:sz w:val="20"/>
          <w:szCs w:val="20"/>
        </w:rPr>
        <w:t>originan el problema de que</w:t>
      </w:r>
      <w:r w:rsidR="00C83095" w:rsidRPr="00C64546">
        <w:rPr>
          <w:sz w:val="20"/>
          <w:szCs w:val="20"/>
        </w:rPr>
        <w:t xml:space="preserve"> los deportistas de alto rendimiento no participen en competencias y eventos deportivos competitivos se encuentra básicamente en que no cuentan con los recursos económicos para poder hacer frente a los gastos requeridos, debido a que varias de las competencias que se llevan a cabo son en otras partes de la ciudad </w:t>
      </w:r>
      <w:r w:rsidR="00314070" w:rsidRPr="00C64546">
        <w:rPr>
          <w:sz w:val="20"/>
          <w:szCs w:val="20"/>
        </w:rPr>
        <w:t>o</w:t>
      </w:r>
      <w:r w:rsidR="00C83095" w:rsidRPr="00C64546">
        <w:rPr>
          <w:sz w:val="20"/>
          <w:szCs w:val="20"/>
        </w:rPr>
        <w:t xml:space="preserve"> en otros estados de la república, incluso fuera del país, lo que representa erogar recursos para hospedaje, transportación, alimentación y en otros caso equipo deportivo costoso; ante esta problemática los deportistas no encuentran apoyos institucionales, debido a que algunos de ellos son muy demorados o simplemente no existen como parte de las políticas públicas de fomento al deporte.</w:t>
      </w:r>
      <w:r w:rsidR="00C83095" w:rsidRPr="00C64546">
        <w:rPr>
          <w:sz w:val="20"/>
          <w:szCs w:val="20"/>
          <w:lang w:val="es-MX"/>
        </w:rPr>
        <w:t xml:space="preserve"> </w:t>
      </w:r>
    </w:p>
    <w:p w:rsidR="009A7DB5" w:rsidRPr="00C64546" w:rsidRDefault="009A7DB5" w:rsidP="00F2289F">
      <w:pPr>
        <w:autoSpaceDE w:val="0"/>
        <w:autoSpaceDN w:val="0"/>
        <w:adjustRightInd w:val="0"/>
        <w:jc w:val="both"/>
        <w:rPr>
          <w:sz w:val="20"/>
          <w:szCs w:val="20"/>
          <w:u w:val="single"/>
        </w:rPr>
      </w:pPr>
    </w:p>
    <w:p w:rsidR="00EF7D1A" w:rsidRPr="00C64546" w:rsidRDefault="00EF7D1A" w:rsidP="00EF7D1A">
      <w:pPr>
        <w:jc w:val="both"/>
        <w:rPr>
          <w:sz w:val="20"/>
          <w:szCs w:val="20"/>
        </w:rPr>
      </w:pPr>
      <w:r w:rsidRPr="00C64546">
        <w:rPr>
          <w:sz w:val="20"/>
          <w:szCs w:val="20"/>
        </w:rPr>
        <w:t>De tal forma que este problema genera</w:t>
      </w:r>
      <w:r w:rsidR="00C83095" w:rsidRPr="00C64546">
        <w:rPr>
          <w:sz w:val="20"/>
          <w:szCs w:val="20"/>
        </w:rPr>
        <w:t xml:space="preserve"> deserción de la práctica deportiva y una baja participación de los habitantes de la demarcación en competencias de alto rendimiento, esto se ve reflejado en el medallero nacional, ya que la delegación Azcapotzalco</w:t>
      </w:r>
      <w:r w:rsidR="00E724D6" w:rsidRPr="00C64546">
        <w:rPr>
          <w:sz w:val="20"/>
          <w:szCs w:val="20"/>
        </w:rPr>
        <w:t xml:space="preserve"> se encuentra actualmente en el lugar 9 del medallero Nacional.</w:t>
      </w:r>
      <w:r w:rsidRPr="00C64546">
        <w:rPr>
          <w:sz w:val="20"/>
          <w:szCs w:val="20"/>
        </w:rPr>
        <w:t xml:space="preserve"> </w:t>
      </w:r>
    </w:p>
    <w:p w:rsidR="00F2289F" w:rsidRPr="00C64546" w:rsidRDefault="00F2289F" w:rsidP="00547FF1">
      <w:pPr>
        <w:autoSpaceDE w:val="0"/>
        <w:autoSpaceDN w:val="0"/>
        <w:adjustRightInd w:val="0"/>
        <w:jc w:val="both"/>
        <w:rPr>
          <w:b/>
          <w:sz w:val="20"/>
          <w:szCs w:val="20"/>
        </w:rPr>
      </w:pPr>
    </w:p>
    <w:p w:rsidR="00547FF1" w:rsidRPr="00C64546" w:rsidRDefault="0071269F" w:rsidP="00547FF1">
      <w:pPr>
        <w:autoSpaceDE w:val="0"/>
        <w:autoSpaceDN w:val="0"/>
        <w:adjustRightInd w:val="0"/>
        <w:jc w:val="both"/>
        <w:rPr>
          <w:b/>
          <w:sz w:val="20"/>
          <w:szCs w:val="20"/>
        </w:rPr>
      </w:pPr>
      <w:r w:rsidRPr="00C64546">
        <w:rPr>
          <w:b/>
          <w:sz w:val="20"/>
          <w:szCs w:val="20"/>
        </w:rPr>
        <w:t>C</w:t>
      </w:r>
      <w:r w:rsidR="00547FF1" w:rsidRPr="00C64546">
        <w:rPr>
          <w:b/>
          <w:sz w:val="20"/>
          <w:szCs w:val="20"/>
        </w:rPr>
        <w:t>ausas que originan el problema social y efectos producidos por el problema social</w:t>
      </w:r>
      <w:r w:rsidRPr="00C64546">
        <w:rPr>
          <w:b/>
          <w:sz w:val="20"/>
          <w:szCs w:val="20"/>
        </w:rPr>
        <w:t>.</w:t>
      </w:r>
    </w:p>
    <w:p w:rsidR="00547FF1" w:rsidRPr="00C64546" w:rsidRDefault="00547FF1" w:rsidP="00547FF1">
      <w:pPr>
        <w:autoSpaceDE w:val="0"/>
        <w:autoSpaceDN w:val="0"/>
        <w:adjustRightInd w:val="0"/>
        <w:jc w:val="both"/>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2"/>
        <w:gridCol w:w="3371"/>
        <w:gridCol w:w="3290"/>
      </w:tblGrid>
      <w:tr w:rsidR="00547FF1" w:rsidRPr="00C64546" w:rsidTr="008B4A79">
        <w:trPr>
          <w:jc w:val="center"/>
        </w:trPr>
        <w:tc>
          <w:tcPr>
            <w:tcW w:w="3262" w:type="dxa"/>
            <w:vAlign w:val="center"/>
          </w:tcPr>
          <w:p w:rsidR="00547FF1" w:rsidRPr="00C64546" w:rsidRDefault="00F2289F" w:rsidP="00804B33">
            <w:pPr>
              <w:autoSpaceDE w:val="0"/>
              <w:autoSpaceDN w:val="0"/>
              <w:adjustRightInd w:val="0"/>
              <w:jc w:val="both"/>
              <w:rPr>
                <w:b/>
                <w:sz w:val="20"/>
                <w:szCs w:val="20"/>
              </w:rPr>
            </w:pPr>
            <w:r w:rsidRPr="00C64546">
              <w:rPr>
                <w:b/>
                <w:sz w:val="20"/>
                <w:szCs w:val="20"/>
              </w:rPr>
              <w:t>En las ROP 2016</w:t>
            </w:r>
            <w:r w:rsidR="00547FF1" w:rsidRPr="00C64546">
              <w:rPr>
                <w:b/>
                <w:sz w:val="20"/>
                <w:szCs w:val="20"/>
              </w:rPr>
              <w:t xml:space="preserve"> se incluyeron satisfactoriamente los siguientes aspectos:</w:t>
            </w:r>
          </w:p>
        </w:tc>
        <w:tc>
          <w:tcPr>
            <w:tcW w:w="3371" w:type="dxa"/>
            <w:vAlign w:val="center"/>
          </w:tcPr>
          <w:p w:rsidR="00547FF1" w:rsidRPr="00C64546" w:rsidRDefault="00547FF1" w:rsidP="00804B33">
            <w:pPr>
              <w:autoSpaceDE w:val="0"/>
              <w:autoSpaceDN w:val="0"/>
              <w:adjustRightInd w:val="0"/>
              <w:jc w:val="center"/>
              <w:rPr>
                <w:b/>
                <w:sz w:val="20"/>
                <w:szCs w:val="20"/>
              </w:rPr>
            </w:pPr>
            <w:r w:rsidRPr="00C64546">
              <w:rPr>
                <w:b/>
                <w:sz w:val="20"/>
                <w:szCs w:val="20"/>
              </w:rPr>
              <w:t>Valoración</w:t>
            </w:r>
          </w:p>
        </w:tc>
        <w:tc>
          <w:tcPr>
            <w:tcW w:w="3290" w:type="dxa"/>
          </w:tcPr>
          <w:p w:rsidR="00547FF1" w:rsidRPr="00C64546" w:rsidRDefault="00547FF1" w:rsidP="00804B33">
            <w:pPr>
              <w:autoSpaceDE w:val="0"/>
              <w:autoSpaceDN w:val="0"/>
              <w:adjustRightInd w:val="0"/>
              <w:jc w:val="center"/>
              <w:rPr>
                <w:b/>
                <w:sz w:val="20"/>
                <w:szCs w:val="20"/>
              </w:rPr>
            </w:pPr>
            <w:r w:rsidRPr="00C64546">
              <w:rPr>
                <w:b/>
                <w:sz w:val="20"/>
                <w:szCs w:val="20"/>
              </w:rPr>
              <w:t>Justificación</w:t>
            </w:r>
          </w:p>
        </w:tc>
      </w:tr>
      <w:tr w:rsidR="00547FF1" w:rsidRPr="00C64546" w:rsidTr="008B4A79">
        <w:trPr>
          <w:jc w:val="center"/>
        </w:trPr>
        <w:tc>
          <w:tcPr>
            <w:tcW w:w="3262" w:type="dxa"/>
            <w:vAlign w:val="center"/>
          </w:tcPr>
          <w:p w:rsidR="00547FF1" w:rsidRPr="00C64546" w:rsidRDefault="00547FF1" w:rsidP="00804B33">
            <w:pPr>
              <w:autoSpaceDE w:val="0"/>
              <w:autoSpaceDN w:val="0"/>
              <w:adjustRightInd w:val="0"/>
              <w:jc w:val="both"/>
              <w:rPr>
                <w:b/>
                <w:sz w:val="20"/>
                <w:szCs w:val="20"/>
              </w:rPr>
            </w:pPr>
            <w:r w:rsidRPr="00C64546">
              <w:rPr>
                <w:b/>
                <w:sz w:val="20"/>
                <w:szCs w:val="20"/>
              </w:rPr>
              <w:t>Descripción del problema atendido por el Programa Social</w:t>
            </w:r>
          </w:p>
        </w:tc>
        <w:tc>
          <w:tcPr>
            <w:tcW w:w="3371" w:type="dxa"/>
            <w:vAlign w:val="center"/>
          </w:tcPr>
          <w:p w:rsidR="00547FF1" w:rsidRPr="00C64546" w:rsidRDefault="00547FF1" w:rsidP="00804B33">
            <w:pPr>
              <w:autoSpaceDE w:val="0"/>
              <w:autoSpaceDN w:val="0"/>
              <w:adjustRightInd w:val="0"/>
              <w:jc w:val="center"/>
              <w:rPr>
                <w:sz w:val="20"/>
                <w:szCs w:val="20"/>
              </w:rPr>
            </w:pPr>
            <w:r w:rsidRPr="00C64546">
              <w:rPr>
                <w:sz w:val="20"/>
                <w:szCs w:val="20"/>
              </w:rPr>
              <w:t>Satisfactorio</w:t>
            </w:r>
          </w:p>
        </w:tc>
        <w:tc>
          <w:tcPr>
            <w:tcW w:w="3290" w:type="dxa"/>
          </w:tcPr>
          <w:p w:rsidR="00547FF1" w:rsidRPr="00C64546" w:rsidRDefault="00547FF1" w:rsidP="00DB39B5">
            <w:pPr>
              <w:autoSpaceDE w:val="0"/>
              <w:autoSpaceDN w:val="0"/>
              <w:adjustRightInd w:val="0"/>
              <w:jc w:val="both"/>
              <w:rPr>
                <w:sz w:val="20"/>
                <w:szCs w:val="20"/>
              </w:rPr>
            </w:pPr>
            <w:r w:rsidRPr="00C64546">
              <w:rPr>
                <w:sz w:val="20"/>
                <w:szCs w:val="20"/>
              </w:rPr>
              <w:t xml:space="preserve">En las </w:t>
            </w:r>
            <w:r w:rsidR="009A7DB5" w:rsidRPr="00C64546">
              <w:rPr>
                <w:sz w:val="20"/>
                <w:szCs w:val="20"/>
              </w:rPr>
              <w:t>ROP 2016 del Programa se describe el</w:t>
            </w:r>
            <w:r w:rsidR="0071269F" w:rsidRPr="00C64546">
              <w:rPr>
                <w:sz w:val="20"/>
                <w:szCs w:val="20"/>
              </w:rPr>
              <w:t xml:space="preserve"> problema</w:t>
            </w:r>
            <w:r w:rsidR="009A7DB5" w:rsidRPr="00C64546">
              <w:rPr>
                <w:sz w:val="20"/>
                <w:szCs w:val="20"/>
              </w:rPr>
              <w:t xml:space="preserve"> que atiende el Programa</w:t>
            </w:r>
            <w:r w:rsidR="00E724D6" w:rsidRPr="00C64546">
              <w:rPr>
                <w:sz w:val="20"/>
                <w:szCs w:val="20"/>
              </w:rPr>
              <w:t xml:space="preserve"> de Apoyo Económico a Deportistas de Alto Rendimiento, el cual consiste en apoyar y estimular la participación de los deportistas de alto rendimiento en competencias deportivas.</w:t>
            </w:r>
            <w:r w:rsidRPr="00C64546">
              <w:rPr>
                <w:sz w:val="20"/>
                <w:szCs w:val="20"/>
              </w:rPr>
              <w:t xml:space="preserve">                                                                                                                                                                                                      </w:t>
            </w:r>
          </w:p>
        </w:tc>
      </w:tr>
      <w:tr w:rsidR="00547FF1" w:rsidRPr="00C64546" w:rsidTr="008B4A79">
        <w:trPr>
          <w:jc w:val="center"/>
        </w:trPr>
        <w:tc>
          <w:tcPr>
            <w:tcW w:w="3262" w:type="dxa"/>
            <w:vAlign w:val="center"/>
          </w:tcPr>
          <w:p w:rsidR="00547FF1" w:rsidRPr="00C64546" w:rsidRDefault="00547FF1" w:rsidP="00804B33">
            <w:pPr>
              <w:autoSpaceDE w:val="0"/>
              <w:autoSpaceDN w:val="0"/>
              <w:adjustRightInd w:val="0"/>
              <w:jc w:val="both"/>
              <w:rPr>
                <w:b/>
                <w:sz w:val="20"/>
                <w:szCs w:val="20"/>
              </w:rPr>
            </w:pPr>
            <w:r w:rsidRPr="00C64546">
              <w:rPr>
                <w:b/>
                <w:sz w:val="20"/>
                <w:szCs w:val="20"/>
              </w:rPr>
              <w:t>Datos estadísticos del Problema Social atendido</w:t>
            </w:r>
          </w:p>
        </w:tc>
        <w:tc>
          <w:tcPr>
            <w:tcW w:w="3371" w:type="dxa"/>
            <w:vAlign w:val="center"/>
          </w:tcPr>
          <w:p w:rsidR="00547FF1" w:rsidRPr="00C64546" w:rsidRDefault="00547FF1" w:rsidP="00804B33">
            <w:pPr>
              <w:autoSpaceDE w:val="0"/>
              <w:autoSpaceDN w:val="0"/>
              <w:adjustRightInd w:val="0"/>
              <w:jc w:val="center"/>
              <w:rPr>
                <w:sz w:val="20"/>
                <w:szCs w:val="20"/>
              </w:rPr>
            </w:pPr>
            <w:r w:rsidRPr="00C64546">
              <w:rPr>
                <w:sz w:val="20"/>
                <w:szCs w:val="20"/>
              </w:rPr>
              <w:t>Parcial</w:t>
            </w:r>
          </w:p>
        </w:tc>
        <w:tc>
          <w:tcPr>
            <w:tcW w:w="3290" w:type="dxa"/>
          </w:tcPr>
          <w:p w:rsidR="00547FF1" w:rsidRPr="00C64546" w:rsidRDefault="00547FF1" w:rsidP="00804B33">
            <w:pPr>
              <w:autoSpaceDE w:val="0"/>
              <w:autoSpaceDN w:val="0"/>
              <w:adjustRightInd w:val="0"/>
              <w:jc w:val="both"/>
              <w:rPr>
                <w:sz w:val="20"/>
                <w:szCs w:val="20"/>
              </w:rPr>
            </w:pPr>
            <w:r w:rsidRPr="00C64546">
              <w:rPr>
                <w:sz w:val="20"/>
                <w:szCs w:val="20"/>
              </w:rPr>
              <w:t>En la ROP 2016 del Programa se menciona</w:t>
            </w:r>
            <w:r w:rsidR="00E724D6" w:rsidRPr="00C64546">
              <w:rPr>
                <w:sz w:val="20"/>
                <w:szCs w:val="20"/>
              </w:rPr>
              <w:t xml:space="preserve"> que la delegación Azcapotzalco se encuentra en el lugar 9 del medallero nacional, sin </w:t>
            </w:r>
            <w:r w:rsidR="00DD6F7E" w:rsidRPr="00C64546">
              <w:rPr>
                <w:sz w:val="20"/>
                <w:szCs w:val="20"/>
              </w:rPr>
              <w:t>embargo,</w:t>
            </w:r>
            <w:r w:rsidR="00E724D6" w:rsidRPr="00C64546">
              <w:rPr>
                <w:sz w:val="20"/>
                <w:szCs w:val="20"/>
              </w:rPr>
              <w:t xml:space="preserve"> no precisa el número de deportistas que han desertado de la práctica deportiva por motivos económicos</w:t>
            </w:r>
            <w:r w:rsidRPr="00C64546">
              <w:rPr>
                <w:sz w:val="20"/>
                <w:szCs w:val="20"/>
              </w:rPr>
              <w:t xml:space="preserve">. </w:t>
            </w:r>
          </w:p>
        </w:tc>
      </w:tr>
      <w:tr w:rsidR="00547FF1" w:rsidRPr="00C64546" w:rsidTr="008B4A79">
        <w:trPr>
          <w:jc w:val="center"/>
        </w:trPr>
        <w:tc>
          <w:tcPr>
            <w:tcW w:w="3262" w:type="dxa"/>
            <w:vAlign w:val="center"/>
          </w:tcPr>
          <w:p w:rsidR="00547FF1" w:rsidRPr="00C64546" w:rsidRDefault="00E724D6" w:rsidP="00804B33">
            <w:pPr>
              <w:autoSpaceDE w:val="0"/>
              <w:autoSpaceDN w:val="0"/>
              <w:adjustRightInd w:val="0"/>
              <w:jc w:val="both"/>
              <w:rPr>
                <w:b/>
                <w:sz w:val="20"/>
                <w:szCs w:val="20"/>
              </w:rPr>
            </w:pPr>
            <w:r w:rsidRPr="00C64546">
              <w:rPr>
                <w:b/>
                <w:sz w:val="20"/>
                <w:szCs w:val="20"/>
              </w:rPr>
              <w:t xml:space="preserve">Identificación </w:t>
            </w:r>
            <w:r w:rsidR="00547FF1" w:rsidRPr="00C64546">
              <w:rPr>
                <w:b/>
                <w:sz w:val="20"/>
                <w:szCs w:val="20"/>
              </w:rPr>
              <w:t>de</w:t>
            </w:r>
            <w:r w:rsidRPr="00C64546">
              <w:rPr>
                <w:b/>
                <w:sz w:val="20"/>
                <w:szCs w:val="20"/>
              </w:rPr>
              <w:t xml:space="preserve"> </w:t>
            </w:r>
            <w:r w:rsidR="00547FF1" w:rsidRPr="00C64546">
              <w:rPr>
                <w:b/>
                <w:sz w:val="20"/>
                <w:szCs w:val="20"/>
              </w:rPr>
              <w:t>l</w:t>
            </w:r>
            <w:r w:rsidRPr="00C64546">
              <w:rPr>
                <w:b/>
                <w:sz w:val="20"/>
                <w:szCs w:val="20"/>
              </w:rPr>
              <w:t xml:space="preserve">a </w:t>
            </w:r>
            <w:r w:rsidR="00547FF1" w:rsidRPr="00C64546">
              <w:rPr>
                <w:b/>
                <w:sz w:val="20"/>
                <w:szCs w:val="20"/>
              </w:rPr>
              <w:t>población que padece la problemática</w:t>
            </w:r>
          </w:p>
        </w:tc>
        <w:tc>
          <w:tcPr>
            <w:tcW w:w="3371" w:type="dxa"/>
            <w:vAlign w:val="center"/>
          </w:tcPr>
          <w:p w:rsidR="00547FF1" w:rsidRPr="00C64546" w:rsidRDefault="00547FF1" w:rsidP="00804B33">
            <w:pPr>
              <w:autoSpaceDE w:val="0"/>
              <w:autoSpaceDN w:val="0"/>
              <w:adjustRightInd w:val="0"/>
              <w:jc w:val="center"/>
              <w:rPr>
                <w:sz w:val="20"/>
                <w:szCs w:val="20"/>
              </w:rPr>
            </w:pPr>
            <w:r w:rsidRPr="00C64546">
              <w:rPr>
                <w:sz w:val="20"/>
                <w:szCs w:val="20"/>
              </w:rPr>
              <w:t>Satisfactorio</w:t>
            </w:r>
          </w:p>
        </w:tc>
        <w:tc>
          <w:tcPr>
            <w:tcW w:w="3290" w:type="dxa"/>
          </w:tcPr>
          <w:p w:rsidR="00547FF1" w:rsidRPr="00C64546" w:rsidRDefault="00547FF1" w:rsidP="00DB39B5">
            <w:pPr>
              <w:autoSpaceDE w:val="0"/>
              <w:autoSpaceDN w:val="0"/>
              <w:adjustRightInd w:val="0"/>
              <w:jc w:val="both"/>
              <w:rPr>
                <w:sz w:val="20"/>
                <w:szCs w:val="20"/>
              </w:rPr>
            </w:pPr>
            <w:r w:rsidRPr="00C64546">
              <w:rPr>
                <w:sz w:val="20"/>
                <w:szCs w:val="20"/>
              </w:rPr>
              <w:t>Se encuentra establecido en la R</w:t>
            </w:r>
            <w:r w:rsidR="00DB39B5" w:rsidRPr="00C64546">
              <w:rPr>
                <w:sz w:val="20"/>
                <w:szCs w:val="20"/>
              </w:rPr>
              <w:t xml:space="preserve">egla de </w:t>
            </w:r>
            <w:r w:rsidRPr="00C64546">
              <w:rPr>
                <w:sz w:val="20"/>
                <w:szCs w:val="20"/>
              </w:rPr>
              <w:t>O</w:t>
            </w:r>
            <w:r w:rsidR="00DB39B5" w:rsidRPr="00C64546">
              <w:rPr>
                <w:sz w:val="20"/>
                <w:szCs w:val="20"/>
              </w:rPr>
              <w:t xml:space="preserve">peración del </w:t>
            </w:r>
            <w:r w:rsidRPr="00C64546">
              <w:rPr>
                <w:sz w:val="20"/>
                <w:szCs w:val="20"/>
              </w:rPr>
              <w:t>P</w:t>
            </w:r>
            <w:r w:rsidR="00DB39B5" w:rsidRPr="00C64546">
              <w:rPr>
                <w:sz w:val="20"/>
                <w:szCs w:val="20"/>
              </w:rPr>
              <w:t xml:space="preserve">rograma en el cual se establece que </w:t>
            </w:r>
            <w:r w:rsidR="00E724D6" w:rsidRPr="00C64546">
              <w:rPr>
                <w:sz w:val="20"/>
                <w:szCs w:val="20"/>
              </w:rPr>
              <w:t xml:space="preserve">dicho programa </w:t>
            </w:r>
            <w:r w:rsidRPr="00C64546">
              <w:rPr>
                <w:sz w:val="20"/>
                <w:szCs w:val="20"/>
              </w:rPr>
              <w:t xml:space="preserve">beneficiará a </w:t>
            </w:r>
            <w:r w:rsidR="00E724D6" w:rsidRPr="00C64546">
              <w:rPr>
                <w:sz w:val="20"/>
                <w:szCs w:val="20"/>
              </w:rPr>
              <w:t xml:space="preserve">20 deportistas de alto rendimiento que participan en competencias deportivas, pertenecientes </w:t>
            </w:r>
            <w:r w:rsidRPr="00C64546">
              <w:rPr>
                <w:sz w:val="20"/>
                <w:szCs w:val="20"/>
              </w:rPr>
              <w:t>a las 111 colonias, pueblos y barrios de Azcapotzalco.</w:t>
            </w:r>
          </w:p>
        </w:tc>
      </w:tr>
      <w:tr w:rsidR="00547FF1" w:rsidRPr="00C64546" w:rsidTr="008B4A79">
        <w:trPr>
          <w:jc w:val="center"/>
        </w:trPr>
        <w:tc>
          <w:tcPr>
            <w:tcW w:w="3262" w:type="dxa"/>
            <w:vAlign w:val="center"/>
          </w:tcPr>
          <w:p w:rsidR="00547FF1" w:rsidRPr="00C64546" w:rsidRDefault="00547FF1" w:rsidP="00804B33">
            <w:pPr>
              <w:autoSpaceDE w:val="0"/>
              <w:autoSpaceDN w:val="0"/>
              <w:adjustRightInd w:val="0"/>
              <w:jc w:val="both"/>
              <w:rPr>
                <w:b/>
                <w:sz w:val="20"/>
                <w:szCs w:val="20"/>
              </w:rPr>
            </w:pPr>
            <w:r w:rsidRPr="00C64546">
              <w:rPr>
                <w:b/>
                <w:sz w:val="20"/>
                <w:szCs w:val="20"/>
              </w:rPr>
              <w:t>Ubicación geográfica del problema</w:t>
            </w:r>
          </w:p>
        </w:tc>
        <w:tc>
          <w:tcPr>
            <w:tcW w:w="3371" w:type="dxa"/>
            <w:vAlign w:val="center"/>
          </w:tcPr>
          <w:p w:rsidR="00547FF1" w:rsidRPr="00C64546" w:rsidRDefault="00E724D6" w:rsidP="00804B33">
            <w:pPr>
              <w:autoSpaceDE w:val="0"/>
              <w:autoSpaceDN w:val="0"/>
              <w:adjustRightInd w:val="0"/>
              <w:jc w:val="center"/>
              <w:rPr>
                <w:sz w:val="20"/>
                <w:szCs w:val="20"/>
              </w:rPr>
            </w:pPr>
            <w:r w:rsidRPr="00C64546">
              <w:rPr>
                <w:sz w:val="20"/>
                <w:szCs w:val="20"/>
              </w:rPr>
              <w:t>Satisfactorio</w:t>
            </w:r>
          </w:p>
        </w:tc>
        <w:tc>
          <w:tcPr>
            <w:tcW w:w="3290" w:type="dxa"/>
          </w:tcPr>
          <w:p w:rsidR="00547FF1" w:rsidRPr="00C64546" w:rsidRDefault="00547FF1" w:rsidP="00DB39B5">
            <w:pPr>
              <w:autoSpaceDE w:val="0"/>
              <w:autoSpaceDN w:val="0"/>
              <w:adjustRightInd w:val="0"/>
              <w:jc w:val="both"/>
              <w:rPr>
                <w:sz w:val="20"/>
                <w:szCs w:val="20"/>
              </w:rPr>
            </w:pPr>
            <w:r w:rsidRPr="00C64546">
              <w:rPr>
                <w:sz w:val="20"/>
                <w:szCs w:val="20"/>
              </w:rPr>
              <w:t>En la R</w:t>
            </w:r>
            <w:r w:rsidR="00DB39B5" w:rsidRPr="00C64546">
              <w:rPr>
                <w:sz w:val="20"/>
                <w:szCs w:val="20"/>
              </w:rPr>
              <w:t xml:space="preserve">egla de </w:t>
            </w:r>
            <w:r w:rsidRPr="00C64546">
              <w:rPr>
                <w:sz w:val="20"/>
                <w:szCs w:val="20"/>
              </w:rPr>
              <w:t>O</w:t>
            </w:r>
            <w:r w:rsidR="00DB39B5" w:rsidRPr="00C64546">
              <w:rPr>
                <w:sz w:val="20"/>
                <w:szCs w:val="20"/>
              </w:rPr>
              <w:t xml:space="preserve">peración del </w:t>
            </w:r>
            <w:r w:rsidRPr="00C64546">
              <w:rPr>
                <w:sz w:val="20"/>
                <w:szCs w:val="20"/>
              </w:rPr>
              <w:t>P</w:t>
            </w:r>
            <w:r w:rsidR="00DB39B5" w:rsidRPr="00C64546">
              <w:rPr>
                <w:sz w:val="20"/>
                <w:szCs w:val="20"/>
              </w:rPr>
              <w:t>rograma</w:t>
            </w:r>
            <w:r w:rsidRPr="00C64546">
              <w:rPr>
                <w:sz w:val="20"/>
                <w:szCs w:val="20"/>
              </w:rPr>
              <w:t xml:space="preserve"> s</w:t>
            </w:r>
            <w:r w:rsidR="00E724D6" w:rsidRPr="00C64546">
              <w:rPr>
                <w:sz w:val="20"/>
                <w:szCs w:val="20"/>
              </w:rPr>
              <w:t xml:space="preserve">e menciona que en la </w:t>
            </w:r>
            <w:r w:rsidRPr="00C64546">
              <w:rPr>
                <w:sz w:val="20"/>
                <w:szCs w:val="20"/>
              </w:rPr>
              <w:t>delegación Azcapotzalco se establecerá dicho programa.</w:t>
            </w:r>
          </w:p>
        </w:tc>
      </w:tr>
      <w:tr w:rsidR="00547FF1" w:rsidRPr="00C64546" w:rsidTr="008B4A79">
        <w:trPr>
          <w:jc w:val="center"/>
        </w:trPr>
        <w:tc>
          <w:tcPr>
            <w:tcW w:w="3262" w:type="dxa"/>
            <w:vAlign w:val="center"/>
          </w:tcPr>
          <w:p w:rsidR="00547FF1" w:rsidRPr="00C64546" w:rsidRDefault="00547FF1" w:rsidP="00804B33">
            <w:pPr>
              <w:autoSpaceDE w:val="0"/>
              <w:autoSpaceDN w:val="0"/>
              <w:adjustRightInd w:val="0"/>
              <w:jc w:val="both"/>
              <w:rPr>
                <w:b/>
                <w:sz w:val="20"/>
                <w:szCs w:val="20"/>
              </w:rPr>
            </w:pPr>
            <w:r w:rsidRPr="00C64546">
              <w:rPr>
                <w:b/>
                <w:sz w:val="20"/>
                <w:szCs w:val="20"/>
              </w:rPr>
              <w:t>Descripción de las causas del problema</w:t>
            </w:r>
          </w:p>
        </w:tc>
        <w:tc>
          <w:tcPr>
            <w:tcW w:w="3371" w:type="dxa"/>
            <w:vAlign w:val="center"/>
          </w:tcPr>
          <w:p w:rsidR="00547FF1" w:rsidRPr="00C64546" w:rsidRDefault="00E724D6" w:rsidP="00804B33">
            <w:pPr>
              <w:autoSpaceDE w:val="0"/>
              <w:autoSpaceDN w:val="0"/>
              <w:adjustRightInd w:val="0"/>
              <w:jc w:val="center"/>
              <w:rPr>
                <w:sz w:val="20"/>
                <w:szCs w:val="20"/>
              </w:rPr>
            </w:pPr>
            <w:r w:rsidRPr="00C64546">
              <w:rPr>
                <w:sz w:val="20"/>
                <w:szCs w:val="20"/>
              </w:rPr>
              <w:t>Satisfactorio</w:t>
            </w:r>
            <w:r w:rsidR="00547FF1" w:rsidRPr="00C64546">
              <w:rPr>
                <w:sz w:val="20"/>
                <w:szCs w:val="20"/>
              </w:rPr>
              <w:t xml:space="preserve"> </w:t>
            </w:r>
          </w:p>
        </w:tc>
        <w:tc>
          <w:tcPr>
            <w:tcW w:w="3290" w:type="dxa"/>
          </w:tcPr>
          <w:p w:rsidR="00547FF1" w:rsidRPr="00C64546" w:rsidRDefault="00547FF1" w:rsidP="005062DA">
            <w:pPr>
              <w:autoSpaceDE w:val="0"/>
              <w:autoSpaceDN w:val="0"/>
              <w:adjustRightInd w:val="0"/>
              <w:jc w:val="both"/>
              <w:rPr>
                <w:sz w:val="20"/>
                <w:szCs w:val="20"/>
              </w:rPr>
            </w:pPr>
            <w:r w:rsidRPr="00C64546">
              <w:rPr>
                <w:sz w:val="20"/>
                <w:szCs w:val="20"/>
              </w:rPr>
              <w:t>Se describe en la ROP 2016 que</w:t>
            </w:r>
            <w:r w:rsidR="00E724D6" w:rsidRPr="00C64546">
              <w:rPr>
                <w:sz w:val="20"/>
                <w:szCs w:val="20"/>
              </w:rPr>
              <w:t xml:space="preserve"> el problema principal se encuentra</w:t>
            </w:r>
            <w:r w:rsidR="00DD6F7E" w:rsidRPr="00C64546">
              <w:rPr>
                <w:sz w:val="20"/>
                <w:szCs w:val="20"/>
              </w:rPr>
              <w:t xml:space="preserve"> en los bajos ingresos de las familias donde se practica el deporte competitivo, dando lugar a la deserción de la práctica deportiva por circunstancias económicas.</w:t>
            </w:r>
          </w:p>
        </w:tc>
      </w:tr>
      <w:tr w:rsidR="00547FF1" w:rsidRPr="00C64546" w:rsidTr="008B4A79">
        <w:trPr>
          <w:jc w:val="center"/>
        </w:trPr>
        <w:tc>
          <w:tcPr>
            <w:tcW w:w="3262" w:type="dxa"/>
            <w:vAlign w:val="center"/>
          </w:tcPr>
          <w:p w:rsidR="00547FF1" w:rsidRPr="00C64546" w:rsidRDefault="00547FF1" w:rsidP="00804B33">
            <w:pPr>
              <w:autoSpaceDE w:val="0"/>
              <w:autoSpaceDN w:val="0"/>
              <w:adjustRightInd w:val="0"/>
              <w:jc w:val="both"/>
              <w:rPr>
                <w:b/>
                <w:sz w:val="20"/>
                <w:szCs w:val="20"/>
              </w:rPr>
            </w:pPr>
            <w:r w:rsidRPr="00C64546">
              <w:rPr>
                <w:b/>
                <w:sz w:val="20"/>
                <w:szCs w:val="20"/>
              </w:rPr>
              <w:t>Descripción de los efectos del problema</w:t>
            </w:r>
          </w:p>
        </w:tc>
        <w:tc>
          <w:tcPr>
            <w:tcW w:w="3371" w:type="dxa"/>
            <w:vAlign w:val="center"/>
          </w:tcPr>
          <w:p w:rsidR="00547FF1" w:rsidRPr="00C64546" w:rsidRDefault="00547FF1" w:rsidP="00804B33">
            <w:pPr>
              <w:autoSpaceDE w:val="0"/>
              <w:autoSpaceDN w:val="0"/>
              <w:adjustRightInd w:val="0"/>
              <w:jc w:val="center"/>
              <w:rPr>
                <w:sz w:val="20"/>
                <w:szCs w:val="20"/>
              </w:rPr>
            </w:pPr>
            <w:r w:rsidRPr="00C64546">
              <w:rPr>
                <w:sz w:val="20"/>
                <w:szCs w:val="20"/>
              </w:rPr>
              <w:t xml:space="preserve">Parcial  </w:t>
            </w:r>
          </w:p>
        </w:tc>
        <w:tc>
          <w:tcPr>
            <w:tcW w:w="3290" w:type="dxa"/>
          </w:tcPr>
          <w:p w:rsidR="00547FF1" w:rsidRPr="00C64546" w:rsidRDefault="00547FF1" w:rsidP="00804B33">
            <w:pPr>
              <w:autoSpaceDE w:val="0"/>
              <w:autoSpaceDN w:val="0"/>
              <w:adjustRightInd w:val="0"/>
              <w:jc w:val="both"/>
              <w:rPr>
                <w:sz w:val="20"/>
                <w:szCs w:val="20"/>
              </w:rPr>
            </w:pPr>
            <w:r w:rsidRPr="00C64546">
              <w:rPr>
                <w:sz w:val="20"/>
                <w:szCs w:val="20"/>
              </w:rPr>
              <w:t xml:space="preserve">Se menciona de manera muy limitada los efectos del programa. </w:t>
            </w:r>
          </w:p>
        </w:tc>
      </w:tr>
      <w:tr w:rsidR="00547FF1" w:rsidRPr="00C64546" w:rsidTr="008B4A79">
        <w:trPr>
          <w:jc w:val="center"/>
        </w:trPr>
        <w:tc>
          <w:tcPr>
            <w:tcW w:w="3262" w:type="dxa"/>
            <w:vAlign w:val="center"/>
          </w:tcPr>
          <w:p w:rsidR="00547FF1" w:rsidRPr="00C64546" w:rsidRDefault="00547FF1" w:rsidP="00804B33">
            <w:pPr>
              <w:autoSpaceDE w:val="0"/>
              <w:autoSpaceDN w:val="0"/>
              <w:adjustRightInd w:val="0"/>
              <w:jc w:val="both"/>
              <w:rPr>
                <w:b/>
                <w:sz w:val="20"/>
                <w:szCs w:val="20"/>
              </w:rPr>
            </w:pPr>
            <w:r w:rsidRPr="00C64546">
              <w:rPr>
                <w:b/>
                <w:sz w:val="20"/>
                <w:szCs w:val="20"/>
              </w:rPr>
              <w:t>Línea base</w:t>
            </w:r>
          </w:p>
        </w:tc>
        <w:tc>
          <w:tcPr>
            <w:tcW w:w="3371" w:type="dxa"/>
            <w:vAlign w:val="center"/>
          </w:tcPr>
          <w:p w:rsidR="00547FF1" w:rsidRPr="00C64546" w:rsidRDefault="00547FF1" w:rsidP="00804B33">
            <w:pPr>
              <w:autoSpaceDE w:val="0"/>
              <w:autoSpaceDN w:val="0"/>
              <w:adjustRightInd w:val="0"/>
              <w:jc w:val="center"/>
              <w:rPr>
                <w:b/>
                <w:sz w:val="20"/>
                <w:szCs w:val="20"/>
              </w:rPr>
            </w:pPr>
            <w:r w:rsidRPr="00C64546">
              <w:rPr>
                <w:sz w:val="20"/>
                <w:szCs w:val="20"/>
              </w:rPr>
              <w:t>No se incluyó</w:t>
            </w:r>
          </w:p>
        </w:tc>
        <w:tc>
          <w:tcPr>
            <w:tcW w:w="3290" w:type="dxa"/>
          </w:tcPr>
          <w:p w:rsidR="00547FF1" w:rsidRPr="00C64546" w:rsidRDefault="00245A1C" w:rsidP="00DB39B5">
            <w:pPr>
              <w:autoSpaceDE w:val="0"/>
              <w:autoSpaceDN w:val="0"/>
              <w:adjustRightInd w:val="0"/>
              <w:jc w:val="both"/>
              <w:rPr>
                <w:b/>
                <w:sz w:val="20"/>
                <w:szCs w:val="20"/>
              </w:rPr>
            </w:pPr>
            <w:r w:rsidRPr="00C64546">
              <w:rPr>
                <w:sz w:val="20"/>
                <w:szCs w:val="20"/>
              </w:rPr>
              <w:t>No está establecido</w:t>
            </w:r>
            <w:r w:rsidR="00547FF1" w:rsidRPr="00C64546">
              <w:rPr>
                <w:sz w:val="20"/>
                <w:szCs w:val="20"/>
              </w:rPr>
              <w:t xml:space="preserve"> en la</w:t>
            </w:r>
            <w:r w:rsidR="00314070" w:rsidRPr="00C64546">
              <w:rPr>
                <w:sz w:val="20"/>
                <w:szCs w:val="20"/>
              </w:rPr>
              <w:t>s</w:t>
            </w:r>
            <w:r w:rsidR="00547FF1" w:rsidRPr="00C64546">
              <w:rPr>
                <w:sz w:val="20"/>
                <w:szCs w:val="20"/>
              </w:rPr>
              <w:t xml:space="preserve"> R</w:t>
            </w:r>
            <w:r w:rsidR="00DB39B5" w:rsidRPr="00C64546">
              <w:rPr>
                <w:sz w:val="20"/>
                <w:szCs w:val="20"/>
              </w:rPr>
              <w:t xml:space="preserve">eglas de </w:t>
            </w:r>
            <w:r w:rsidR="00547FF1" w:rsidRPr="00C64546">
              <w:rPr>
                <w:sz w:val="20"/>
                <w:szCs w:val="20"/>
              </w:rPr>
              <w:t>O</w:t>
            </w:r>
            <w:r w:rsidR="00DB39B5" w:rsidRPr="00C64546">
              <w:rPr>
                <w:sz w:val="20"/>
                <w:szCs w:val="20"/>
              </w:rPr>
              <w:t xml:space="preserve">peración del </w:t>
            </w:r>
            <w:r w:rsidR="00547FF1" w:rsidRPr="00C64546">
              <w:rPr>
                <w:sz w:val="20"/>
                <w:szCs w:val="20"/>
              </w:rPr>
              <w:t>P</w:t>
            </w:r>
            <w:r w:rsidR="00DB39B5" w:rsidRPr="00C64546">
              <w:rPr>
                <w:sz w:val="20"/>
                <w:szCs w:val="20"/>
              </w:rPr>
              <w:t>rograma</w:t>
            </w:r>
            <w:r w:rsidR="00547FF1" w:rsidRPr="00C64546">
              <w:rPr>
                <w:sz w:val="20"/>
                <w:szCs w:val="20"/>
              </w:rPr>
              <w:t>.</w:t>
            </w:r>
          </w:p>
        </w:tc>
      </w:tr>
    </w:tbl>
    <w:p w:rsidR="00547FF1" w:rsidRPr="00C64546" w:rsidRDefault="00547FF1" w:rsidP="00547FF1">
      <w:pPr>
        <w:rPr>
          <w:sz w:val="20"/>
          <w:szCs w:val="20"/>
        </w:rPr>
      </w:pPr>
    </w:p>
    <w:p w:rsidR="00547FF1" w:rsidRPr="00C64546" w:rsidRDefault="00547FF1" w:rsidP="00547FF1">
      <w:pPr>
        <w:jc w:val="both"/>
        <w:rPr>
          <w:b/>
          <w:sz w:val="20"/>
          <w:szCs w:val="20"/>
        </w:rPr>
      </w:pPr>
      <w:r w:rsidRPr="00C64546">
        <w:rPr>
          <w:b/>
          <w:sz w:val="20"/>
          <w:szCs w:val="20"/>
        </w:rPr>
        <w:t xml:space="preserve">III.3. Cobertura del Programa Social. </w:t>
      </w:r>
    </w:p>
    <w:p w:rsidR="00515B6D" w:rsidRPr="00C64546" w:rsidRDefault="00515B6D" w:rsidP="00547FF1">
      <w:pPr>
        <w:jc w:val="both"/>
        <w:rPr>
          <w:b/>
          <w:sz w:val="20"/>
          <w:szCs w:val="20"/>
        </w:rPr>
      </w:pPr>
    </w:p>
    <w:p w:rsidR="00547FF1" w:rsidRPr="00C64546" w:rsidRDefault="00547FF1" w:rsidP="00547FF1">
      <w:pPr>
        <w:jc w:val="both"/>
        <w:rPr>
          <w:b/>
          <w:sz w:val="20"/>
          <w:szCs w:val="20"/>
        </w:rPr>
      </w:pPr>
      <w:r w:rsidRPr="00C64546">
        <w:rPr>
          <w:b/>
          <w:sz w:val="20"/>
          <w:szCs w:val="20"/>
        </w:rPr>
        <w:t>Valorar si la atención es efectiva y si el programa está alcanzando su población objetiva y en que media.</w:t>
      </w:r>
    </w:p>
    <w:p w:rsidR="00817E06" w:rsidRPr="00C64546" w:rsidRDefault="00817E06" w:rsidP="00547FF1">
      <w:pPr>
        <w:jc w:val="both"/>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4405"/>
        <w:gridCol w:w="4248"/>
      </w:tblGrid>
      <w:tr w:rsidR="00DD6F7E" w:rsidRPr="00C64546" w:rsidTr="00515B6D">
        <w:tc>
          <w:tcPr>
            <w:tcW w:w="1278" w:type="dxa"/>
          </w:tcPr>
          <w:p w:rsidR="00547FF1" w:rsidRPr="00C64546" w:rsidRDefault="00547FF1" w:rsidP="00804B33">
            <w:pPr>
              <w:jc w:val="both"/>
              <w:rPr>
                <w:b/>
                <w:sz w:val="20"/>
                <w:szCs w:val="20"/>
              </w:rPr>
            </w:pPr>
            <w:r w:rsidRPr="00C64546">
              <w:rPr>
                <w:b/>
                <w:sz w:val="20"/>
                <w:szCs w:val="20"/>
              </w:rPr>
              <w:t>Poblaciones.</w:t>
            </w:r>
          </w:p>
        </w:tc>
        <w:tc>
          <w:tcPr>
            <w:tcW w:w="4405" w:type="dxa"/>
          </w:tcPr>
          <w:p w:rsidR="00547FF1" w:rsidRPr="00C64546" w:rsidRDefault="00547FF1" w:rsidP="00817E06">
            <w:pPr>
              <w:jc w:val="center"/>
              <w:rPr>
                <w:b/>
                <w:sz w:val="20"/>
                <w:szCs w:val="20"/>
              </w:rPr>
            </w:pPr>
            <w:r w:rsidRPr="00C64546">
              <w:rPr>
                <w:b/>
                <w:sz w:val="20"/>
                <w:szCs w:val="20"/>
              </w:rPr>
              <w:t>Descripción.</w:t>
            </w:r>
          </w:p>
        </w:tc>
        <w:tc>
          <w:tcPr>
            <w:tcW w:w="4248" w:type="dxa"/>
          </w:tcPr>
          <w:p w:rsidR="00547FF1" w:rsidRPr="00C64546" w:rsidRDefault="00547FF1" w:rsidP="00817E06">
            <w:pPr>
              <w:jc w:val="center"/>
              <w:rPr>
                <w:b/>
                <w:sz w:val="20"/>
                <w:szCs w:val="20"/>
              </w:rPr>
            </w:pPr>
            <w:r w:rsidRPr="00C64546">
              <w:rPr>
                <w:b/>
                <w:sz w:val="20"/>
                <w:szCs w:val="20"/>
              </w:rPr>
              <w:t>Datos estadísticos.</w:t>
            </w:r>
          </w:p>
        </w:tc>
      </w:tr>
      <w:tr w:rsidR="00DD6F7E" w:rsidRPr="00C64546" w:rsidTr="00515B6D">
        <w:trPr>
          <w:trHeight w:val="718"/>
        </w:trPr>
        <w:tc>
          <w:tcPr>
            <w:tcW w:w="1278" w:type="dxa"/>
          </w:tcPr>
          <w:p w:rsidR="00547FF1" w:rsidRPr="00C64546" w:rsidRDefault="00547FF1" w:rsidP="00804B33">
            <w:pPr>
              <w:jc w:val="both"/>
              <w:rPr>
                <w:b/>
                <w:sz w:val="20"/>
                <w:szCs w:val="20"/>
              </w:rPr>
            </w:pPr>
            <w:r w:rsidRPr="00C64546">
              <w:rPr>
                <w:b/>
                <w:sz w:val="20"/>
                <w:szCs w:val="20"/>
              </w:rPr>
              <w:t>Potencial</w:t>
            </w:r>
          </w:p>
        </w:tc>
        <w:tc>
          <w:tcPr>
            <w:tcW w:w="4405" w:type="dxa"/>
          </w:tcPr>
          <w:p w:rsidR="00547FF1" w:rsidRPr="00C64546" w:rsidRDefault="00DD6F7E" w:rsidP="00804B33">
            <w:pPr>
              <w:jc w:val="both"/>
              <w:rPr>
                <w:sz w:val="20"/>
                <w:szCs w:val="20"/>
              </w:rPr>
            </w:pPr>
            <w:r w:rsidRPr="00C64546">
              <w:rPr>
                <w:sz w:val="20"/>
                <w:szCs w:val="20"/>
              </w:rPr>
              <w:t>700 deportistas de alto rendimiento</w:t>
            </w:r>
            <w:r w:rsidR="00547FF1" w:rsidRPr="00C64546">
              <w:rPr>
                <w:sz w:val="20"/>
                <w:szCs w:val="20"/>
              </w:rPr>
              <w:t xml:space="preserve"> que viven en la Delegación Azcapotzalco.</w:t>
            </w:r>
          </w:p>
        </w:tc>
        <w:tc>
          <w:tcPr>
            <w:tcW w:w="4248" w:type="dxa"/>
          </w:tcPr>
          <w:p w:rsidR="00547FF1" w:rsidRPr="00C64546" w:rsidRDefault="00DD6F7E" w:rsidP="00804B33">
            <w:pPr>
              <w:jc w:val="both"/>
              <w:rPr>
                <w:sz w:val="20"/>
                <w:szCs w:val="20"/>
              </w:rPr>
            </w:pPr>
            <w:r w:rsidRPr="00C64546">
              <w:rPr>
                <w:sz w:val="20"/>
                <w:szCs w:val="20"/>
              </w:rPr>
              <w:t>6</w:t>
            </w:r>
            <w:r w:rsidR="00547FF1" w:rsidRPr="00C64546">
              <w:rPr>
                <w:sz w:val="20"/>
                <w:szCs w:val="20"/>
              </w:rPr>
              <w:t xml:space="preserve">.4% de </w:t>
            </w:r>
            <w:r w:rsidRPr="00C64546">
              <w:rPr>
                <w:sz w:val="20"/>
                <w:szCs w:val="20"/>
              </w:rPr>
              <w:t>la</w:t>
            </w:r>
            <w:r w:rsidR="00AA4F45" w:rsidRPr="00C64546">
              <w:rPr>
                <w:sz w:val="20"/>
                <w:szCs w:val="20"/>
              </w:rPr>
              <w:t>s</w:t>
            </w:r>
            <w:r w:rsidRPr="00C64546">
              <w:rPr>
                <w:sz w:val="20"/>
                <w:szCs w:val="20"/>
              </w:rPr>
              <w:t xml:space="preserve"> personas que practican un deporte</w:t>
            </w:r>
            <w:r w:rsidR="00547FF1" w:rsidRPr="00C64546">
              <w:rPr>
                <w:sz w:val="20"/>
                <w:szCs w:val="20"/>
              </w:rPr>
              <w:t xml:space="preserve"> en la Delegación Azcapotzalco. </w:t>
            </w:r>
          </w:p>
        </w:tc>
      </w:tr>
      <w:tr w:rsidR="00DD6F7E" w:rsidRPr="00C64546" w:rsidTr="00515B6D">
        <w:tc>
          <w:tcPr>
            <w:tcW w:w="1278" w:type="dxa"/>
          </w:tcPr>
          <w:p w:rsidR="00547FF1" w:rsidRPr="00C64546" w:rsidRDefault="00547FF1" w:rsidP="00804B33">
            <w:pPr>
              <w:jc w:val="both"/>
              <w:rPr>
                <w:b/>
                <w:sz w:val="20"/>
                <w:szCs w:val="20"/>
              </w:rPr>
            </w:pPr>
            <w:r w:rsidRPr="00C64546">
              <w:rPr>
                <w:b/>
                <w:sz w:val="20"/>
                <w:szCs w:val="20"/>
              </w:rPr>
              <w:t>Objetivo</w:t>
            </w:r>
          </w:p>
        </w:tc>
        <w:tc>
          <w:tcPr>
            <w:tcW w:w="4405" w:type="dxa"/>
          </w:tcPr>
          <w:p w:rsidR="00547FF1" w:rsidRPr="00C64546" w:rsidRDefault="00DD6F7E" w:rsidP="00804B33">
            <w:pPr>
              <w:jc w:val="both"/>
              <w:rPr>
                <w:sz w:val="20"/>
                <w:szCs w:val="20"/>
              </w:rPr>
            </w:pPr>
            <w:r w:rsidRPr="00C64546">
              <w:rPr>
                <w:sz w:val="20"/>
                <w:szCs w:val="20"/>
              </w:rPr>
              <w:t xml:space="preserve">20 deportistas que </w:t>
            </w:r>
            <w:r w:rsidR="00547FF1" w:rsidRPr="00C64546">
              <w:rPr>
                <w:sz w:val="20"/>
                <w:szCs w:val="20"/>
              </w:rPr>
              <w:t>habitan en las 111 unidades territoriales de Azcapotzalco</w:t>
            </w:r>
          </w:p>
        </w:tc>
        <w:tc>
          <w:tcPr>
            <w:tcW w:w="4248" w:type="dxa"/>
          </w:tcPr>
          <w:p w:rsidR="00547FF1" w:rsidRPr="00C64546" w:rsidRDefault="00817E06" w:rsidP="00817E06">
            <w:pPr>
              <w:rPr>
                <w:sz w:val="20"/>
                <w:szCs w:val="20"/>
              </w:rPr>
            </w:pPr>
            <w:r w:rsidRPr="00C64546">
              <w:rPr>
                <w:sz w:val="20"/>
                <w:szCs w:val="20"/>
              </w:rPr>
              <w:t>1.</w:t>
            </w:r>
            <w:r w:rsidR="00DD6F7E" w:rsidRPr="00C64546">
              <w:rPr>
                <w:sz w:val="20"/>
                <w:szCs w:val="20"/>
              </w:rPr>
              <w:t>13</w:t>
            </w:r>
            <w:r w:rsidRPr="00C64546">
              <w:rPr>
                <w:sz w:val="20"/>
                <w:szCs w:val="20"/>
              </w:rPr>
              <w:t>% de habitantes en la delegación.</w:t>
            </w:r>
          </w:p>
        </w:tc>
      </w:tr>
      <w:tr w:rsidR="00DD6F7E" w:rsidRPr="00C64546" w:rsidTr="00515B6D">
        <w:tc>
          <w:tcPr>
            <w:tcW w:w="1278" w:type="dxa"/>
          </w:tcPr>
          <w:p w:rsidR="00547FF1" w:rsidRPr="00C64546" w:rsidRDefault="00547FF1" w:rsidP="00804B33">
            <w:pPr>
              <w:jc w:val="both"/>
              <w:rPr>
                <w:b/>
                <w:sz w:val="20"/>
                <w:szCs w:val="20"/>
              </w:rPr>
            </w:pPr>
            <w:r w:rsidRPr="00C64546">
              <w:rPr>
                <w:b/>
                <w:sz w:val="20"/>
                <w:szCs w:val="20"/>
              </w:rPr>
              <w:t>Atendida</w:t>
            </w:r>
          </w:p>
        </w:tc>
        <w:tc>
          <w:tcPr>
            <w:tcW w:w="4405" w:type="dxa"/>
          </w:tcPr>
          <w:p w:rsidR="00547FF1" w:rsidRPr="00C64546" w:rsidRDefault="00DD6F7E" w:rsidP="00804B33">
            <w:pPr>
              <w:jc w:val="both"/>
              <w:rPr>
                <w:sz w:val="20"/>
                <w:szCs w:val="20"/>
              </w:rPr>
            </w:pPr>
            <w:r w:rsidRPr="00C64546">
              <w:rPr>
                <w:sz w:val="20"/>
                <w:szCs w:val="20"/>
              </w:rPr>
              <w:t>20 deportistas de alto rendimiento que participan en competencias deportivas</w:t>
            </w:r>
            <w:r w:rsidR="00547FF1" w:rsidRPr="00C64546">
              <w:rPr>
                <w:sz w:val="20"/>
                <w:szCs w:val="20"/>
              </w:rPr>
              <w:t>.</w:t>
            </w:r>
          </w:p>
        </w:tc>
        <w:tc>
          <w:tcPr>
            <w:tcW w:w="4248" w:type="dxa"/>
          </w:tcPr>
          <w:p w:rsidR="00547FF1" w:rsidRPr="00C64546" w:rsidRDefault="00AA4F45" w:rsidP="00817E06">
            <w:pPr>
              <w:jc w:val="both"/>
              <w:rPr>
                <w:sz w:val="20"/>
                <w:szCs w:val="20"/>
              </w:rPr>
            </w:pPr>
            <w:r w:rsidRPr="00C64546">
              <w:rPr>
                <w:sz w:val="20"/>
                <w:szCs w:val="20"/>
              </w:rPr>
              <w:t>1.13% de deportistas atendidos</w:t>
            </w:r>
            <w:r w:rsidR="00817E06" w:rsidRPr="00C64546">
              <w:rPr>
                <w:sz w:val="20"/>
                <w:szCs w:val="20"/>
              </w:rPr>
              <w:t xml:space="preserve"> respecto a</w:t>
            </w:r>
            <w:r w:rsidR="00547FF1" w:rsidRPr="00C64546">
              <w:rPr>
                <w:sz w:val="20"/>
                <w:szCs w:val="20"/>
              </w:rPr>
              <w:t xml:space="preserve"> la población objeti</w:t>
            </w:r>
            <w:r w:rsidR="00817E06" w:rsidRPr="00C64546">
              <w:rPr>
                <w:sz w:val="20"/>
                <w:szCs w:val="20"/>
              </w:rPr>
              <w:t>vo</w:t>
            </w:r>
            <w:r w:rsidR="00547FF1" w:rsidRPr="00C64546">
              <w:rPr>
                <w:sz w:val="20"/>
                <w:szCs w:val="20"/>
              </w:rPr>
              <w:t>.</w:t>
            </w:r>
          </w:p>
        </w:tc>
      </w:tr>
    </w:tbl>
    <w:p w:rsidR="00CA5990" w:rsidRPr="00C64546" w:rsidRDefault="00CA5990" w:rsidP="00515B6D">
      <w:pPr>
        <w:jc w:val="both"/>
        <w:rPr>
          <w:sz w:val="20"/>
          <w:szCs w:val="20"/>
          <w:u w:val="single"/>
        </w:rPr>
      </w:pPr>
    </w:p>
    <w:p w:rsidR="00CA5990" w:rsidRPr="00C64546" w:rsidRDefault="00AA4F45" w:rsidP="00515B6D">
      <w:pPr>
        <w:jc w:val="both"/>
        <w:rPr>
          <w:sz w:val="20"/>
          <w:szCs w:val="20"/>
        </w:rPr>
      </w:pPr>
      <w:r w:rsidRPr="00C64546">
        <w:rPr>
          <w:b/>
          <w:sz w:val="20"/>
          <w:szCs w:val="20"/>
        </w:rPr>
        <w:t>Porcentaje de cobertura del P</w:t>
      </w:r>
      <w:r w:rsidR="00CA5990" w:rsidRPr="00C64546">
        <w:rPr>
          <w:b/>
          <w:sz w:val="20"/>
          <w:szCs w:val="20"/>
        </w:rPr>
        <w:t>rograma</w:t>
      </w:r>
      <w:r w:rsidRPr="00C64546">
        <w:rPr>
          <w:b/>
          <w:sz w:val="20"/>
          <w:szCs w:val="20"/>
        </w:rPr>
        <w:t xml:space="preserve"> de Apoyo Económico a Deportistas de Alto Rendimiento 2</w:t>
      </w:r>
      <w:r w:rsidR="00CA5990" w:rsidRPr="00C64546">
        <w:rPr>
          <w:b/>
          <w:sz w:val="20"/>
          <w:szCs w:val="20"/>
        </w:rPr>
        <w:t>016</w:t>
      </w:r>
      <w:r w:rsidR="00E261FB" w:rsidRPr="00C64546">
        <w:rPr>
          <w:sz w:val="20"/>
          <w:szCs w:val="20"/>
        </w:rPr>
        <w:t>.</w:t>
      </w:r>
    </w:p>
    <w:p w:rsidR="00CA5990" w:rsidRPr="00C64546" w:rsidRDefault="00CA5990" w:rsidP="00515B6D">
      <w:pPr>
        <w:jc w:val="both"/>
        <w:rPr>
          <w:sz w:val="20"/>
          <w:szCs w:val="20"/>
        </w:rPr>
      </w:pPr>
    </w:p>
    <w:p w:rsidR="00CA5AD9" w:rsidRPr="00C64546" w:rsidRDefault="00CA5990" w:rsidP="00547FF1">
      <w:pPr>
        <w:jc w:val="both"/>
        <w:rPr>
          <w:sz w:val="20"/>
          <w:szCs w:val="20"/>
        </w:rPr>
      </w:pPr>
      <w:r w:rsidRPr="00C64546">
        <w:rPr>
          <w:sz w:val="20"/>
          <w:szCs w:val="20"/>
        </w:rPr>
        <w:t xml:space="preserve">Lo que permitió </w:t>
      </w:r>
      <w:r w:rsidR="00792CBF" w:rsidRPr="00C64546">
        <w:rPr>
          <w:sz w:val="20"/>
          <w:szCs w:val="20"/>
        </w:rPr>
        <w:t>que se distribuy</w:t>
      </w:r>
      <w:r w:rsidR="00AA4F45" w:rsidRPr="00C64546">
        <w:rPr>
          <w:sz w:val="20"/>
          <w:szCs w:val="20"/>
        </w:rPr>
        <w:t>era el presupuesto asignado al P</w:t>
      </w:r>
      <w:r w:rsidR="00792CBF" w:rsidRPr="00C64546">
        <w:rPr>
          <w:sz w:val="20"/>
          <w:szCs w:val="20"/>
        </w:rPr>
        <w:t>rograma</w:t>
      </w:r>
      <w:r w:rsidR="00AA4F45" w:rsidRPr="00C64546">
        <w:rPr>
          <w:sz w:val="20"/>
          <w:szCs w:val="20"/>
        </w:rPr>
        <w:t xml:space="preserve"> de Apoyo Económico a Deportistas de alto Rendimiento </w:t>
      </w:r>
      <w:r w:rsidR="00792CBF" w:rsidRPr="00C64546">
        <w:rPr>
          <w:sz w:val="20"/>
          <w:szCs w:val="20"/>
        </w:rPr>
        <w:t>a que buscaron ingresar al programa</w:t>
      </w:r>
      <w:r w:rsidR="00AA4F45" w:rsidRPr="00C64546">
        <w:rPr>
          <w:sz w:val="20"/>
          <w:szCs w:val="20"/>
        </w:rPr>
        <w:t xml:space="preserve"> fue el que</w:t>
      </w:r>
      <w:r w:rsidR="00792CBF" w:rsidRPr="00C64546">
        <w:rPr>
          <w:sz w:val="20"/>
          <w:szCs w:val="20"/>
        </w:rPr>
        <w:t xml:space="preserve"> cumplier</w:t>
      </w:r>
      <w:r w:rsidR="00AA4F45" w:rsidRPr="00C64546">
        <w:rPr>
          <w:sz w:val="20"/>
          <w:szCs w:val="20"/>
        </w:rPr>
        <w:t>a</w:t>
      </w:r>
      <w:r w:rsidR="00792CBF" w:rsidRPr="00C64546">
        <w:rPr>
          <w:sz w:val="20"/>
          <w:szCs w:val="20"/>
        </w:rPr>
        <w:t>n con los requisitos para su incorporación al programa, de tal forma que</w:t>
      </w:r>
      <w:r w:rsidR="0006752B" w:rsidRPr="00C64546">
        <w:rPr>
          <w:sz w:val="20"/>
          <w:szCs w:val="20"/>
        </w:rPr>
        <w:t xml:space="preserve"> la entrega de los recursos </w:t>
      </w:r>
      <w:r w:rsidR="00792CBF" w:rsidRPr="00C64546">
        <w:rPr>
          <w:sz w:val="20"/>
          <w:szCs w:val="20"/>
        </w:rPr>
        <w:t xml:space="preserve">se dispersó entre </w:t>
      </w:r>
      <w:r w:rsidR="0006752B" w:rsidRPr="00C64546">
        <w:rPr>
          <w:sz w:val="20"/>
          <w:szCs w:val="20"/>
        </w:rPr>
        <w:t>las</w:t>
      </w:r>
      <w:r w:rsidR="00AA4F45" w:rsidRPr="00C64546">
        <w:rPr>
          <w:sz w:val="20"/>
          <w:szCs w:val="20"/>
        </w:rPr>
        <w:t xml:space="preserve"> y los beneficiarios</w:t>
      </w:r>
      <w:r w:rsidR="00792CBF" w:rsidRPr="00C64546">
        <w:rPr>
          <w:sz w:val="20"/>
          <w:szCs w:val="20"/>
        </w:rPr>
        <w:t xml:space="preserve">. La </w:t>
      </w:r>
      <w:r w:rsidR="0006752B" w:rsidRPr="00C64546">
        <w:rPr>
          <w:sz w:val="20"/>
          <w:szCs w:val="20"/>
        </w:rPr>
        <w:t xml:space="preserve">demanda </w:t>
      </w:r>
      <w:r w:rsidR="00792CBF" w:rsidRPr="00C64546">
        <w:rPr>
          <w:sz w:val="20"/>
          <w:szCs w:val="20"/>
        </w:rPr>
        <w:t>del programa generó que se completará el padrón de beneficiarias, s</w:t>
      </w:r>
      <w:r w:rsidRPr="00C64546">
        <w:rPr>
          <w:sz w:val="20"/>
          <w:szCs w:val="20"/>
        </w:rPr>
        <w:t>in embargo, e</w:t>
      </w:r>
      <w:r w:rsidR="00817E06" w:rsidRPr="00C64546">
        <w:rPr>
          <w:sz w:val="20"/>
          <w:szCs w:val="20"/>
        </w:rPr>
        <w:t>l porcentaje de cobertura del Programa</w:t>
      </w:r>
      <w:r w:rsidR="00AA4F45" w:rsidRPr="00C64546">
        <w:rPr>
          <w:sz w:val="20"/>
          <w:szCs w:val="20"/>
        </w:rPr>
        <w:t xml:space="preserve"> Social</w:t>
      </w:r>
      <w:r w:rsidR="00817E06" w:rsidRPr="00C64546">
        <w:rPr>
          <w:sz w:val="20"/>
          <w:szCs w:val="20"/>
        </w:rPr>
        <w:t xml:space="preserve"> fue del </w:t>
      </w:r>
      <w:r w:rsidRPr="00C64546">
        <w:rPr>
          <w:sz w:val="20"/>
          <w:szCs w:val="20"/>
        </w:rPr>
        <w:t>0.</w:t>
      </w:r>
      <w:r w:rsidR="00AA4F45" w:rsidRPr="00C64546">
        <w:rPr>
          <w:sz w:val="20"/>
          <w:szCs w:val="20"/>
        </w:rPr>
        <w:t>8</w:t>
      </w:r>
      <w:r w:rsidRPr="00C64546">
        <w:rPr>
          <w:sz w:val="20"/>
          <w:szCs w:val="20"/>
        </w:rPr>
        <w:t>% respecto a la población potencial.</w:t>
      </w:r>
    </w:p>
    <w:p w:rsidR="00422382" w:rsidRPr="00C64546" w:rsidRDefault="00422382" w:rsidP="00547FF1">
      <w:pPr>
        <w:jc w:val="both"/>
        <w:rPr>
          <w:sz w:val="20"/>
          <w:szCs w:val="20"/>
        </w:rPr>
      </w:pPr>
    </w:p>
    <w:p w:rsidR="00CA5AD9" w:rsidRPr="00C64546" w:rsidRDefault="00CA5AD9" w:rsidP="00CA5AD9">
      <w:pPr>
        <w:jc w:val="both"/>
        <w:rPr>
          <w:sz w:val="20"/>
          <w:szCs w:val="20"/>
        </w:rPr>
      </w:pPr>
      <w:r w:rsidRPr="00C64546">
        <w:rPr>
          <w:sz w:val="20"/>
          <w:szCs w:val="20"/>
        </w:rPr>
        <w:t>Con base en el análisis anterior, realizar la siguiente valoración.</w:t>
      </w:r>
    </w:p>
    <w:p w:rsidR="00515B6D" w:rsidRPr="00C64546" w:rsidRDefault="00515B6D" w:rsidP="00547FF1">
      <w:pPr>
        <w:jc w:val="both"/>
        <w:rPr>
          <w:b/>
          <w:sz w:val="20"/>
          <w:szCs w:val="20"/>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7"/>
        <w:gridCol w:w="1701"/>
        <w:gridCol w:w="2977"/>
        <w:gridCol w:w="1559"/>
        <w:gridCol w:w="1701"/>
      </w:tblGrid>
      <w:tr w:rsidR="00547FF1" w:rsidRPr="00C64546" w:rsidTr="008B4A79">
        <w:trPr>
          <w:jc w:val="center"/>
        </w:trPr>
        <w:tc>
          <w:tcPr>
            <w:tcW w:w="3578" w:type="dxa"/>
            <w:gridSpan w:val="2"/>
            <w:vAlign w:val="center"/>
          </w:tcPr>
          <w:p w:rsidR="00547FF1" w:rsidRPr="00C64546" w:rsidRDefault="00547FF1" w:rsidP="00804B33">
            <w:pPr>
              <w:jc w:val="both"/>
              <w:rPr>
                <w:sz w:val="20"/>
                <w:szCs w:val="20"/>
              </w:rPr>
            </w:pPr>
            <w:r w:rsidRPr="00C64546">
              <w:rPr>
                <w:sz w:val="20"/>
                <w:szCs w:val="20"/>
              </w:rPr>
              <w:t>En las Reglas de Operación 2016, se incluyeron satisfactoriamente los siguientes aspectos:</w:t>
            </w:r>
          </w:p>
        </w:tc>
        <w:tc>
          <w:tcPr>
            <w:tcW w:w="2977" w:type="dxa"/>
            <w:vAlign w:val="center"/>
          </w:tcPr>
          <w:p w:rsidR="00547FF1" w:rsidRPr="00C64546" w:rsidRDefault="00547FF1" w:rsidP="00804B33">
            <w:pPr>
              <w:jc w:val="both"/>
              <w:rPr>
                <w:sz w:val="20"/>
                <w:szCs w:val="20"/>
              </w:rPr>
            </w:pPr>
            <w:r w:rsidRPr="00C64546">
              <w:rPr>
                <w:sz w:val="20"/>
                <w:szCs w:val="20"/>
              </w:rPr>
              <w:t>Extracto de las ROP 2016.</w:t>
            </w:r>
          </w:p>
        </w:tc>
        <w:tc>
          <w:tcPr>
            <w:tcW w:w="1559" w:type="dxa"/>
            <w:vAlign w:val="center"/>
          </w:tcPr>
          <w:p w:rsidR="00547FF1" w:rsidRPr="00C64546" w:rsidRDefault="00547FF1" w:rsidP="00804B33">
            <w:pPr>
              <w:jc w:val="both"/>
              <w:rPr>
                <w:sz w:val="20"/>
                <w:szCs w:val="20"/>
              </w:rPr>
            </w:pPr>
            <w:r w:rsidRPr="00C64546">
              <w:rPr>
                <w:sz w:val="20"/>
                <w:szCs w:val="20"/>
              </w:rPr>
              <w:t>Valoración.</w:t>
            </w:r>
          </w:p>
        </w:tc>
        <w:tc>
          <w:tcPr>
            <w:tcW w:w="1701" w:type="dxa"/>
            <w:vAlign w:val="center"/>
          </w:tcPr>
          <w:p w:rsidR="00547FF1" w:rsidRPr="00C64546" w:rsidRDefault="00547FF1" w:rsidP="00804B33">
            <w:pPr>
              <w:jc w:val="both"/>
              <w:rPr>
                <w:sz w:val="20"/>
                <w:szCs w:val="20"/>
              </w:rPr>
            </w:pPr>
            <w:r w:rsidRPr="00C64546">
              <w:rPr>
                <w:sz w:val="20"/>
                <w:szCs w:val="20"/>
              </w:rPr>
              <w:t>Justificación.</w:t>
            </w:r>
          </w:p>
        </w:tc>
      </w:tr>
      <w:tr w:rsidR="00547FF1" w:rsidRPr="00C64546" w:rsidTr="008B4A79">
        <w:tblPrEx>
          <w:tblCellMar>
            <w:left w:w="70" w:type="dxa"/>
            <w:right w:w="70" w:type="dxa"/>
          </w:tblCellMar>
          <w:tblLook w:val="0000"/>
        </w:tblPrEx>
        <w:trPr>
          <w:trHeight w:val="345"/>
          <w:jc w:val="center"/>
        </w:trPr>
        <w:tc>
          <w:tcPr>
            <w:tcW w:w="1877" w:type="dxa"/>
            <w:vMerge w:val="restart"/>
            <w:vAlign w:val="center"/>
          </w:tcPr>
          <w:p w:rsidR="00547FF1" w:rsidRPr="00C64546" w:rsidRDefault="00547FF1" w:rsidP="008B4A79">
            <w:pPr>
              <w:ind w:left="108"/>
              <w:jc w:val="both"/>
              <w:rPr>
                <w:sz w:val="20"/>
                <w:szCs w:val="20"/>
              </w:rPr>
            </w:pPr>
            <w:r w:rsidRPr="00C64546">
              <w:rPr>
                <w:sz w:val="20"/>
                <w:szCs w:val="20"/>
              </w:rPr>
              <w:t>Población Potencial</w:t>
            </w:r>
          </w:p>
        </w:tc>
        <w:tc>
          <w:tcPr>
            <w:tcW w:w="1701" w:type="dxa"/>
            <w:shd w:val="clear" w:color="auto" w:fill="auto"/>
            <w:vAlign w:val="center"/>
          </w:tcPr>
          <w:p w:rsidR="00547FF1" w:rsidRPr="00C64546" w:rsidRDefault="00547FF1" w:rsidP="00804B33">
            <w:pPr>
              <w:jc w:val="both"/>
              <w:rPr>
                <w:sz w:val="20"/>
                <w:szCs w:val="20"/>
              </w:rPr>
            </w:pPr>
            <w:r w:rsidRPr="00C64546">
              <w:rPr>
                <w:sz w:val="20"/>
                <w:szCs w:val="20"/>
              </w:rPr>
              <w:t>Descripción.</w:t>
            </w:r>
          </w:p>
        </w:tc>
        <w:tc>
          <w:tcPr>
            <w:tcW w:w="2977" w:type="dxa"/>
            <w:shd w:val="clear" w:color="auto" w:fill="auto"/>
            <w:vAlign w:val="center"/>
          </w:tcPr>
          <w:p w:rsidR="00547FF1" w:rsidRPr="00C64546" w:rsidRDefault="00AA4F45" w:rsidP="00804B33">
            <w:pPr>
              <w:jc w:val="both"/>
              <w:rPr>
                <w:sz w:val="20"/>
                <w:szCs w:val="20"/>
              </w:rPr>
            </w:pPr>
            <w:r w:rsidRPr="00C64546">
              <w:rPr>
                <w:sz w:val="20"/>
                <w:szCs w:val="20"/>
              </w:rPr>
              <w:t>Sin descripción en la Regla de Operación 2016</w:t>
            </w:r>
            <w:r w:rsidR="00547FF1" w:rsidRPr="00C64546">
              <w:rPr>
                <w:sz w:val="20"/>
                <w:szCs w:val="20"/>
              </w:rPr>
              <w:t>.</w:t>
            </w:r>
          </w:p>
        </w:tc>
        <w:tc>
          <w:tcPr>
            <w:tcW w:w="1559" w:type="dxa"/>
            <w:shd w:val="clear" w:color="auto" w:fill="auto"/>
            <w:vAlign w:val="center"/>
          </w:tcPr>
          <w:p w:rsidR="00547FF1" w:rsidRPr="00C64546" w:rsidRDefault="00DA6D6A" w:rsidP="00804B33">
            <w:pPr>
              <w:jc w:val="both"/>
              <w:rPr>
                <w:sz w:val="20"/>
                <w:szCs w:val="20"/>
              </w:rPr>
            </w:pPr>
            <w:r w:rsidRPr="00C64546">
              <w:rPr>
                <w:sz w:val="20"/>
                <w:szCs w:val="20"/>
              </w:rPr>
              <w:t>In</w:t>
            </w:r>
            <w:r w:rsidR="00AA4F45" w:rsidRPr="00C64546">
              <w:rPr>
                <w:sz w:val="20"/>
                <w:szCs w:val="20"/>
              </w:rPr>
              <w:t>sat</w:t>
            </w:r>
            <w:r w:rsidR="00547FF1" w:rsidRPr="00C64546">
              <w:rPr>
                <w:sz w:val="20"/>
                <w:szCs w:val="20"/>
              </w:rPr>
              <w:t xml:space="preserve">isfactorio </w:t>
            </w:r>
          </w:p>
        </w:tc>
        <w:tc>
          <w:tcPr>
            <w:tcW w:w="1701" w:type="dxa"/>
            <w:shd w:val="clear" w:color="auto" w:fill="auto"/>
            <w:vAlign w:val="center"/>
          </w:tcPr>
          <w:p w:rsidR="00547FF1" w:rsidRPr="00C64546" w:rsidRDefault="00AA4F45" w:rsidP="00804B33">
            <w:pPr>
              <w:jc w:val="both"/>
              <w:rPr>
                <w:sz w:val="20"/>
                <w:szCs w:val="20"/>
              </w:rPr>
            </w:pPr>
            <w:r w:rsidRPr="00C64546">
              <w:rPr>
                <w:sz w:val="20"/>
                <w:szCs w:val="20"/>
              </w:rPr>
              <w:t>No s</w:t>
            </w:r>
            <w:r w:rsidR="00547FF1" w:rsidRPr="00C64546">
              <w:rPr>
                <w:sz w:val="20"/>
                <w:szCs w:val="20"/>
              </w:rPr>
              <w:t>e describe en la ROP 2016 del programa el número</w:t>
            </w:r>
            <w:r w:rsidRPr="00C64546">
              <w:rPr>
                <w:sz w:val="20"/>
                <w:szCs w:val="20"/>
              </w:rPr>
              <w:t xml:space="preserve"> de deportistas que </w:t>
            </w:r>
            <w:r w:rsidR="00547FF1" w:rsidRPr="00C64546">
              <w:rPr>
                <w:sz w:val="20"/>
                <w:szCs w:val="20"/>
              </w:rPr>
              <w:t>padecen el problema.</w:t>
            </w:r>
          </w:p>
        </w:tc>
      </w:tr>
      <w:tr w:rsidR="00DA6D6A" w:rsidRPr="00C64546" w:rsidTr="008B4A79">
        <w:tblPrEx>
          <w:tblCellMar>
            <w:left w:w="70" w:type="dxa"/>
            <w:right w:w="70" w:type="dxa"/>
          </w:tblCellMar>
          <w:tblLook w:val="0000"/>
        </w:tblPrEx>
        <w:trPr>
          <w:trHeight w:val="345"/>
          <w:jc w:val="center"/>
        </w:trPr>
        <w:tc>
          <w:tcPr>
            <w:tcW w:w="1877" w:type="dxa"/>
            <w:vMerge/>
            <w:vAlign w:val="center"/>
          </w:tcPr>
          <w:p w:rsidR="00DA6D6A" w:rsidRPr="00C64546" w:rsidRDefault="00DA6D6A" w:rsidP="00DA6D6A">
            <w:pPr>
              <w:ind w:left="108"/>
              <w:jc w:val="both"/>
              <w:rPr>
                <w:sz w:val="20"/>
                <w:szCs w:val="20"/>
              </w:rPr>
            </w:pPr>
          </w:p>
        </w:tc>
        <w:tc>
          <w:tcPr>
            <w:tcW w:w="1701" w:type="dxa"/>
            <w:shd w:val="clear" w:color="auto" w:fill="auto"/>
            <w:vAlign w:val="center"/>
          </w:tcPr>
          <w:p w:rsidR="00DA6D6A" w:rsidRPr="00C64546" w:rsidRDefault="00DA6D6A" w:rsidP="00DA6D6A">
            <w:pPr>
              <w:rPr>
                <w:sz w:val="20"/>
                <w:szCs w:val="20"/>
              </w:rPr>
            </w:pPr>
            <w:r w:rsidRPr="00C64546">
              <w:rPr>
                <w:sz w:val="20"/>
                <w:szCs w:val="20"/>
              </w:rPr>
              <w:t>Datos estadísticos.</w:t>
            </w:r>
          </w:p>
        </w:tc>
        <w:tc>
          <w:tcPr>
            <w:tcW w:w="2977" w:type="dxa"/>
            <w:shd w:val="clear" w:color="auto" w:fill="auto"/>
            <w:vAlign w:val="center"/>
          </w:tcPr>
          <w:p w:rsidR="00DA6D6A" w:rsidRPr="00C64546" w:rsidRDefault="00DA6D6A" w:rsidP="00DA6D6A">
            <w:pPr>
              <w:jc w:val="both"/>
              <w:rPr>
                <w:sz w:val="20"/>
                <w:szCs w:val="20"/>
              </w:rPr>
            </w:pPr>
            <w:r w:rsidRPr="00C64546">
              <w:rPr>
                <w:sz w:val="20"/>
                <w:szCs w:val="20"/>
              </w:rPr>
              <w:t>Sin descripción en la Regla de Operación 2016.</w:t>
            </w:r>
          </w:p>
        </w:tc>
        <w:tc>
          <w:tcPr>
            <w:tcW w:w="1559" w:type="dxa"/>
            <w:shd w:val="clear" w:color="auto" w:fill="auto"/>
            <w:vAlign w:val="center"/>
          </w:tcPr>
          <w:p w:rsidR="00DA6D6A" w:rsidRPr="00C64546" w:rsidRDefault="00DA6D6A" w:rsidP="00DA6D6A">
            <w:pPr>
              <w:jc w:val="both"/>
              <w:rPr>
                <w:sz w:val="20"/>
                <w:szCs w:val="20"/>
              </w:rPr>
            </w:pPr>
            <w:r w:rsidRPr="00C64546">
              <w:rPr>
                <w:sz w:val="20"/>
                <w:szCs w:val="20"/>
              </w:rPr>
              <w:t xml:space="preserve">Insatisfactorio </w:t>
            </w:r>
          </w:p>
        </w:tc>
        <w:tc>
          <w:tcPr>
            <w:tcW w:w="1701" w:type="dxa"/>
            <w:shd w:val="clear" w:color="auto" w:fill="auto"/>
            <w:vAlign w:val="center"/>
          </w:tcPr>
          <w:p w:rsidR="00DA6D6A" w:rsidRPr="00C64546" w:rsidRDefault="00DA6D6A" w:rsidP="00DA6D6A">
            <w:pPr>
              <w:jc w:val="both"/>
              <w:rPr>
                <w:sz w:val="20"/>
                <w:szCs w:val="20"/>
              </w:rPr>
            </w:pPr>
            <w:r w:rsidRPr="00C64546">
              <w:rPr>
                <w:sz w:val="20"/>
                <w:szCs w:val="20"/>
              </w:rPr>
              <w:t>No se describe en la ROP 2016 del programa el número de deportistas que padecen el problema.</w:t>
            </w:r>
          </w:p>
        </w:tc>
      </w:tr>
      <w:tr w:rsidR="00547FF1" w:rsidRPr="00C64546" w:rsidTr="008B4A79">
        <w:tblPrEx>
          <w:tblCellMar>
            <w:left w:w="70" w:type="dxa"/>
            <w:right w:w="70" w:type="dxa"/>
          </w:tblCellMar>
          <w:tblLook w:val="0000"/>
        </w:tblPrEx>
        <w:trPr>
          <w:trHeight w:val="285"/>
          <w:jc w:val="center"/>
        </w:trPr>
        <w:tc>
          <w:tcPr>
            <w:tcW w:w="1877" w:type="dxa"/>
            <w:vMerge w:val="restart"/>
            <w:vAlign w:val="center"/>
          </w:tcPr>
          <w:p w:rsidR="00547FF1" w:rsidRPr="00C64546" w:rsidRDefault="00547FF1" w:rsidP="008B4A79">
            <w:pPr>
              <w:ind w:left="108"/>
              <w:jc w:val="both"/>
              <w:rPr>
                <w:sz w:val="20"/>
                <w:szCs w:val="20"/>
              </w:rPr>
            </w:pPr>
            <w:r w:rsidRPr="00C64546">
              <w:rPr>
                <w:sz w:val="20"/>
                <w:szCs w:val="20"/>
              </w:rPr>
              <w:t>Población Objetivo</w:t>
            </w:r>
          </w:p>
        </w:tc>
        <w:tc>
          <w:tcPr>
            <w:tcW w:w="1701" w:type="dxa"/>
            <w:shd w:val="clear" w:color="auto" w:fill="auto"/>
            <w:vAlign w:val="center"/>
          </w:tcPr>
          <w:p w:rsidR="00547FF1" w:rsidRPr="00C64546" w:rsidRDefault="00547FF1" w:rsidP="00804B33">
            <w:pPr>
              <w:jc w:val="both"/>
              <w:rPr>
                <w:sz w:val="20"/>
                <w:szCs w:val="20"/>
              </w:rPr>
            </w:pPr>
            <w:r w:rsidRPr="00C64546">
              <w:rPr>
                <w:sz w:val="20"/>
                <w:szCs w:val="20"/>
              </w:rPr>
              <w:t>Descripción.</w:t>
            </w:r>
          </w:p>
        </w:tc>
        <w:tc>
          <w:tcPr>
            <w:tcW w:w="2977" w:type="dxa"/>
            <w:shd w:val="clear" w:color="auto" w:fill="auto"/>
            <w:vAlign w:val="center"/>
          </w:tcPr>
          <w:p w:rsidR="00547FF1" w:rsidRPr="00C64546" w:rsidRDefault="00547FF1" w:rsidP="005A497F">
            <w:pPr>
              <w:jc w:val="both"/>
              <w:rPr>
                <w:sz w:val="20"/>
                <w:szCs w:val="20"/>
              </w:rPr>
            </w:pPr>
            <w:r w:rsidRPr="00C64546">
              <w:rPr>
                <w:sz w:val="20"/>
                <w:szCs w:val="20"/>
              </w:rPr>
              <w:t>Una población de</w:t>
            </w:r>
            <w:r w:rsidR="00DA6D6A" w:rsidRPr="00C64546">
              <w:rPr>
                <w:sz w:val="20"/>
                <w:szCs w:val="20"/>
              </w:rPr>
              <w:t xml:space="preserve"> 20 deportistas de alto rendimiento</w:t>
            </w:r>
            <w:r w:rsidRPr="00C64546">
              <w:rPr>
                <w:sz w:val="20"/>
                <w:szCs w:val="20"/>
              </w:rPr>
              <w:t>, localizados en las 111 unidades territoriales de Azcapotzalco</w:t>
            </w:r>
            <w:r w:rsidR="005A497F" w:rsidRPr="00C64546">
              <w:rPr>
                <w:sz w:val="20"/>
                <w:szCs w:val="20"/>
              </w:rPr>
              <w:t>.</w:t>
            </w:r>
          </w:p>
        </w:tc>
        <w:tc>
          <w:tcPr>
            <w:tcW w:w="1559" w:type="dxa"/>
            <w:shd w:val="clear" w:color="auto" w:fill="auto"/>
            <w:vAlign w:val="center"/>
          </w:tcPr>
          <w:p w:rsidR="00547FF1" w:rsidRPr="00C64546" w:rsidRDefault="00F57100" w:rsidP="00804B33">
            <w:pPr>
              <w:jc w:val="both"/>
              <w:rPr>
                <w:sz w:val="20"/>
                <w:szCs w:val="20"/>
              </w:rPr>
            </w:pPr>
            <w:r w:rsidRPr="00C64546">
              <w:rPr>
                <w:sz w:val="20"/>
                <w:szCs w:val="20"/>
              </w:rPr>
              <w:t>Parcial</w:t>
            </w:r>
            <w:r w:rsidR="00547FF1" w:rsidRPr="00C64546">
              <w:rPr>
                <w:sz w:val="20"/>
                <w:szCs w:val="20"/>
              </w:rPr>
              <w:t>.</w:t>
            </w:r>
          </w:p>
        </w:tc>
        <w:tc>
          <w:tcPr>
            <w:tcW w:w="1701" w:type="dxa"/>
            <w:shd w:val="clear" w:color="auto" w:fill="auto"/>
            <w:vAlign w:val="center"/>
          </w:tcPr>
          <w:p w:rsidR="00547FF1" w:rsidRPr="00C64546" w:rsidRDefault="00547FF1" w:rsidP="00F57100">
            <w:pPr>
              <w:jc w:val="both"/>
              <w:rPr>
                <w:sz w:val="20"/>
                <w:szCs w:val="20"/>
              </w:rPr>
            </w:pPr>
            <w:r w:rsidRPr="00C64546">
              <w:rPr>
                <w:sz w:val="20"/>
                <w:szCs w:val="20"/>
              </w:rPr>
              <w:t xml:space="preserve">En </w:t>
            </w:r>
            <w:r w:rsidR="00DA6D6A" w:rsidRPr="00C64546">
              <w:rPr>
                <w:sz w:val="20"/>
                <w:szCs w:val="20"/>
              </w:rPr>
              <w:t xml:space="preserve">la ROP 2016 del Programa no hay una descripción de las disciplinas en las que participan los deportistas de alto rendimiento, sin embargo, el programa identificará a 20 deportistas basados en sus logros y competencias </w:t>
            </w:r>
            <w:r w:rsidR="00DA6D6A" w:rsidRPr="00C64546">
              <w:rPr>
                <w:sz w:val="20"/>
                <w:szCs w:val="20"/>
              </w:rPr>
              <w:lastRenderedPageBreak/>
              <w:t>deportivas en las que participan</w:t>
            </w:r>
            <w:r w:rsidRPr="00C64546">
              <w:rPr>
                <w:sz w:val="20"/>
                <w:szCs w:val="20"/>
              </w:rPr>
              <w:t>.</w:t>
            </w:r>
          </w:p>
        </w:tc>
      </w:tr>
      <w:tr w:rsidR="00547FF1" w:rsidRPr="00C64546" w:rsidTr="008B4A79">
        <w:tblPrEx>
          <w:tblCellMar>
            <w:left w:w="70" w:type="dxa"/>
            <w:right w:w="70" w:type="dxa"/>
          </w:tblCellMar>
          <w:tblLook w:val="0000"/>
        </w:tblPrEx>
        <w:trPr>
          <w:trHeight w:val="390"/>
          <w:jc w:val="center"/>
        </w:trPr>
        <w:tc>
          <w:tcPr>
            <w:tcW w:w="1877" w:type="dxa"/>
            <w:vMerge/>
            <w:vAlign w:val="center"/>
          </w:tcPr>
          <w:p w:rsidR="00547FF1" w:rsidRPr="00C64546" w:rsidRDefault="00547FF1" w:rsidP="00804B33">
            <w:pPr>
              <w:ind w:left="108"/>
              <w:jc w:val="both"/>
              <w:rPr>
                <w:sz w:val="20"/>
                <w:szCs w:val="20"/>
              </w:rPr>
            </w:pPr>
          </w:p>
        </w:tc>
        <w:tc>
          <w:tcPr>
            <w:tcW w:w="1701" w:type="dxa"/>
            <w:shd w:val="clear" w:color="auto" w:fill="auto"/>
            <w:vAlign w:val="center"/>
          </w:tcPr>
          <w:p w:rsidR="00547FF1" w:rsidRPr="00C64546" w:rsidRDefault="00547FF1" w:rsidP="00804B33">
            <w:pPr>
              <w:jc w:val="both"/>
              <w:rPr>
                <w:sz w:val="20"/>
                <w:szCs w:val="20"/>
              </w:rPr>
            </w:pPr>
            <w:r w:rsidRPr="00C64546">
              <w:rPr>
                <w:sz w:val="20"/>
                <w:szCs w:val="20"/>
              </w:rPr>
              <w:t>Datos estadísticos.</w:t>
            </w:r>
          </w:p>
        </w:tc>
        <w:tc>
          <w:tcPr>
            <w:tcW w:w="2977" w:type="dxa"/>
            <w:shd w:val="clear" w:color="auto" w:fill="auto"/>
            <w:vAlign w:val="center"/>
          </w:tcPr>
          <w:p w:rsidR="00547FF1" w:rsidRPr="00C64546" w:rsidRDefault="00DA6D6A" w:rsidP="00804B33">
            <w:pPr>
              <w:jc w:val="both"/>
              <w:rPr>
                <w:sz w:val="20"/>
                <w:szCs w:val="20"/>
              </w:rPr>
            </w:pPr>
            <w:r w:rsidRPr="00C64546">
              <w:rPr>
                <w:sz w:val="20"/>
                <w:szCs w:val="20"/>
              </w:rPr>
              <w:t>No existen datos estadísticos en cuanto al número de deportistas en competencias deportivas</w:t>
            </w:r>
            <w:r w:rsidR="00547FF1" w:rsidRPr="00C64546">
              <w:rPr>
                <w:sz w:val="20"/>
                <w:szCs w:val="20"/>
              </w:rPr>
              <w:t>.</w:t>
            </w:r>
          </w:p>
        </w:tc>
        <w:tc>
          <w:tcPr>
            <w:tcW w:w="1559" w:type="dxa"/>
            <w:shd w:val="clear" w:color="auto" w:fill="auto"/>
            <w:vAlign w:val="center"/>
          </w:tcPr>
          <w:p w:rsidR="00547FF1" w:rsidRPr="00C64546" w:rsidRDefault="00F57100" w:rsidP="00804B33">
            <w:pPr>
              <w:jc w:val="both"/>
              <w:rPr>
                <w:sz w:val="20"/>
                <w:szCs w:val="20"/>
              </w:rPr>
            </w:pPr>
            <w:r w:rsidRPr="00C64546">
              <w:rPr>
                <w:sz w:val="20"/>
                <w:szCs w:val="20"/>
              </w:rPr>
              <w:t>Insatisfactorio</w:t>
            </w:r>
          </w:p>
        </w:tc>
        <w:tc>
          <w:tcPr>
            <w:tcW w:w="1701" w:type="dxa"/>
            <w:shd w:val="clear" w:color="auto" w:fill="auto"/>
            <w:vAlign w:val="center"/>
          </w:tcPr>
          <w:p w:rsidR="00547FF1" w:rsidRPr="00C64546" w:rsidRDefault="00547FF1" w:rsidP="00804B33">
            <w:pPr>
              <w:jc w:val="both"/>
              <w:rPr>
                <w:sz w:val="20"/>
                <w:szCs w:val="20"/>
              </w:rPr>
            </w:pPr>
            <w:r w:rsidRPr="00C64546">
              <w:rPr>
                <w:sz w:val="20"/>
                <w:szCs w:val="20"/>
              </w:rPr>
              <w:t xml:space="preserve">No hay claridad en los datos.  </w:t>
            </w:r>
          </w:p>
        </w:tc>
      </w:tr>
      <w:tr w:rsidR="00547FF1" w:rsidRPr="00C64546" w:rsidTr="008B4A79">
        <w:tblPrEx>
          <w:tblCellMar>
            <w:left w:w="70" w:type="dxa"/>
            <w:right w:w="70" w:type="dxa"/>
          </w:tblCellMar>
          <w:tblLook w:val="0000"/>
        </w:tblPrEx>
        <w:trPr>
          <w:trHeight w:val="255"/>
          <w:jc w:val="center"/>
        </w:trPr>
        <w:tc>
          <w:tcPr>
            <w:tcW w:w="1877" w:type="dxa"/>
            <w:vMerge w:val="restart"/>
            <w:vAlign w:val="center"/>
          </w:tcPr>
          <w:p w:rsidR="00547FF1" w:rsidRPr="00C64546" w:rsidRDefault="00547FF1" w:rsidP="00804B33">
            <w:pPr>
              <w:ind w:left="108"/>
              <w:jc w:val="both"/>
              <w:rPr>
                <w:sz w:val="20"/>
                <w:szCs w:val="20"/>
              </w:rPr>
            </w:pPr>
            <w:r w:rsidRPr="00C64546">
              <w:rPr>
                <w:sz w:val="20"/>
                <w:szCs w:val="20"/>
              </w:rPr>
              <w:t>Población Atendida</w:t>
            </w:r>
          </w:p>
        </w:tc>
        <w:tc>
          <w:tcPr>
            <w:tcW w:w="1701" w:type="dxa"/>
            <w:shd w:val="clear" w:color="auto" w:fill="auto"/>
            <w:vAlign w:val="center"/>
          </w:tcPr>
          <w:p w:rsidR="00547FF1" w:rsidRPr="00C64546" w:rsidRDefault="00547FF1" w:rsidP="00804B33">
            <w:pPr>
              <w:jc w:val="both"/>
              <w:rPr>
                <w:sz w:val="20"/>
                <w:szCs w:val="20"/>
              </w:rPr>
            </w:pPr>
            <w:r w:rsidRPr="00C64546">
              <w:rPr>
                <w:sz w:val="20"/>
                <w:szCs w:val="20"/>
              </w:rPr>
              <w:t>Descripción.</w:t>
            </w:r>
          </w:p>
        </w:tc>
        <w:tc>
          <w:tcPr>
            <w:tcW w:w="2977" w:type="dxa"/>
            <w:shd w:val="clear" w:color="auto" w:fill="auto"/>
            <w:vAlign w:val="center"/>
          </w:tcPr>
          <w:p w:rsidR="00547FF1" w:rsidRPr="00C64546" w:rsidRDefault="00DA6D6A" w:rsidP="00804B33">
            <w:pPr>
              <w:jc w:val="both"/>
              <w:rPr>
                <w:sz w:val="20"/>
                <w:szCs w:val="20"/>
              </w:rPr>
            </w:pPr>
            <w:r w:rsidRPr="00C64546">
              <w:rPr>
                <w:sz w:val="20"/>
                <w:szCs w:val="20"/>
              </w:rPr>
              <w:t>20 deportistas de alto rendimiento</w:t>
            </w:r>
            <w:r w:rsidR="00547FF1" w:rsidRPr="00C64546">
              <w:rPr>
                <w:sz w:val="20"/>
                <w:szCs w:val="20"/>
              </w:rPr>
              <w:t xml:space="preserve">, </w:t>
            </w:r>
            <w:r w:rsidRPr="00C64546">
              <w:rPr>
                <w:sz w:val="20"/>
                <w:szCs w:val="20"/>
              </w:rPr>
              <w:t>pertenecientes a</w:t>
            </w:r>
            <w:r w:rsidR="00547FF1" w:rsidRPr="00C64546">
              <w:rPr>
                <w:sz w:val="20"/>
                <w:szCs w:val="20"/>
              </w:rPr>
              <w:t xml:space="preserve"> las 111 colonias, pueblos y barrios de Azcapotzalco.</w:t>
            </w:r>
          </w:p>
        </w:tc>
        <w:tc>
          <w:tcPr>
            <w:tcW w:w="1559" w:type="dxa"/>
            <w:shd w:val="clear" w:color="auto" w:fill="auto"/>
            <w:vAlign w:val="center"/>
          </w:tcPr>
          <w:p w:rsidR="00547FF1" w:rsidRPr="00C64546" w:rsidRDefault="00547FF1" w:rsidP="00804B33">
            <w:pPr>
              <w:jc w:val="both"/>
              <w:rPr>
                <w:sz w:val="20"/>
                <w:szCs w:val="20"/>
              </w:rPr>
            </w:pPr>
            <w:r w:rsidRPr="00C64546">
              <w:rPr>
                <w:sz w:val="20"/>
                <w:szCs w:val="20"/>
              </w:rPr>
              <w:t>Parcial</w:t>
            </w:r>
          </w:p>
        </w:tc>
        <w:tc>
          <w:tcPr>
            <w:tcW w:w="1701" w:type="dxa"/>
            <w:shd w:val="clear" w:color="auto" w:fill="auto"/>
            <w:vAlign w:val="center"/>
          </w:tcPr>
          <w:p w:rsidR="00547FF1" w:rsidRPr="00C64546" w:rsidRDefault="00547FF1" w:rsidP="00804B33">
            <w:pPr>
              <w:jc w:val="both"/>
              <w:rPr>
                <w:sz w:val="20"/>
                <w:szCs w:val="20"/>
              </w:rPr>
            </w:pPr>
            <w:r w:rsidRPr="00C64546">
              <w:rPr>
                <w:sz w:val="20"/>
                <w:szCs w:val="20"/>
              </w:rPr>
              <w:t>Se menciona el número de</w:t>
            </w:r>
            <w:r w:rsidR="00DA6D6A" w:rsidRPr="00C64546">
              <w:rPr>
                <w:sz w:val="20"/>
                <w:szCs w:val="20"/>
              </w:rPr>
              <w:t xml:space="preserve"> deportistas de alto rendimiento </w:t>
            </w:r>
            <w:r w:rsidRPr="00C64546">
              <w:rPr>
                <w:sz w:val="20"/>
                <w:szCs w:val="20"/>
              </w:rPr>
              <w:t>a beneficiar y donde están localizadas, sin embargo, no hay mayor descripción de esta población.</w:t>
            </w:r>
          </w:p>
        </w:tc>
      </w:tr>
      <w:tr w:rsidR="00547FF1" w:rsidRPr="00C64546" w:rsidTr="008B4A79">
        <w:tblPrEx>
          <w:tblCellMar>
            <w:left w:w="70" w:type="dxa"/>
            <w:right w:w="70" w:type="dxa"/>
          </w:tblCellMar>
          <w:tblLook w:val="0000"/>
        </w:tblPrEx>
        <w:trPr>
          <w:trHeight w:val="420"/>
          <w:jc w:val="center"/>
        </w:trPr>
        <w:tc>
          <w:tcPr>
            <w:tcW w:w="1877" w:type="dxa"/>
            <w:vMerge/>
            <w:vAlign w:val="center"/>
          </w:tcPr>
          <w:p w:rsidR="00547FF1" w:rsidRPr="00C64546" w:rsidRDefault="00547FF1" w:rsidP="00804B33">
            <w:pPr>
              <w:ind w:left="108"/>
              <w:jc w:val="both"/>
              <w:rPr>
                <w:sz w:val="20"/>
                <w:szCs w:val="20"/>
              </w:rPr>
            </w:pPr>
          </w:p>
        </w:tc>
        <w:tc>
          <w:tcPr>
            <w:tcW w:w="1701" w:type="dxa"/>
            <w:shd w:val="clear" w:color="auto" w:fill="auto"/>
            <w:vAlign w:val="center"/>
          </w:tcPr>
          <w:p w:rsidR="00547FF1" w:rsidRPr="00C64546" w:rsidRDefault="00547FF1" w:rsidP="00804B33">
            <w:pPr>
              <w:jc w:val="both"/>
              <w:rPr>
                <w:sz w:val="20"/>
                <w:szCs w:val="20"/>
              </w:rPr>
            </w:pPr>
            <w:r w:rsidRPr="00C64546">
              <w:rPr>
                <w:sz w:val="20"/>
                <w:szCs w:val="20"/>
              </w:rPr>
              <w:t>Datos estadísticos.</w:t>
            </w:r>
          </w:p>
        </w:tc>
        <w:tc>
          <w:tcPr>
            <w:tcW w:w="2977" w:type="dxa"/>
            <w:shd w:val="clear" w:color="auto" w:fill="auto"/>
            <w:vAlign w:val="center"/>
          </w:tcPr>
          <w:p w:rsidR="00547FF1" w:rsidRPr="00C64546" w:rsidRDefault="00DA6D6A" w:rsidP="00804B33">
            <w:pPr>
              <w:jc w:val="both"/>
              <w:rPr>
                <w:sz w:val="20"/>
                <w:szCs w:val="20"/>
              </w:rPr>
            </w:pPr>
            <w:r w:rsidRPr="00C64546">
              <w:rPr>
                <w:sz w:val="20"/>
                <w:szCs w:val="20"/>
              </w:rPr>
              <w:t>20 deportistas de alto rendimiento.</w:t>
            </w:r>
          </w:p>
        </w:tc>
        <w:tc>
          <w:tcPr>
            <w:tcW w:w="1559" w:type="dxa"/>
            <w:shd w:val="clear" w:color="auto" w:fill="auto"/>
            <w:vAlign w:val="center"/>
          </w:tcPr>
          <w:p w:rsidR="00547FF1" w:rsidRPr="00C64546" w:rsidRDefault="00547FF1" w:rsidP="00804B33">
            <w:pPr>
              <w:jc w:val="both"/>
              <w:rPr>
                <w:sz w:val="20"/>
                <w:szCs w:val="20"/>
              </w:rPr>
            </w:pPr>
            <w:r w:rsidRPr="00C64546">
              <w:rPr>
                <w:sz w:val="20"/>
                <w:szCs w:val="20"/>
              </w:rPr>
              <w:t>Satisfactorio</w:t>
            </w:r>
          </w:p>
        </w:tc>
        <w:tc>
          <w:tcPr>
            <w:tcW w:w="1701" w:type="dxa"/>
            <w:shd w:val="clear" w:color="auto" w:fill="auto"/>
            <w:vAlign w:val="center"/>
          </w:tcPr>
          <w:p w:rsidR="00547FF1" w:rsidRPr="00C64546" w:rsidRDefault="00547FF1" w:rsidP="00804B33">
            <w:pPr>
              <w:jc w:val="both"/>
              <w:rPr>
                <w:sz w:val="20"/>
                <w:szCs w:val="20"/>
              </w:rPr>
            </w:pPr>
            <w:r w:rsidRPr="00C64546">
              <w:rPr>
                <w:sz w:val="20"/>
                <w:szCs w:val="20"/>
              </w:rPr>
              <w:t>Se menciona el dato estadístico en la ROP 2016 del Programa</w:t>
            </w:r>
            <w:r w:rsidR="00DA6D6A" w:rsidRPr="00C64546">
              <w:rPr>
                <w:sz w:val="20"/>
                <w:szCs w:val="20"/>
              </w:rPr>
              <w:t xml:space="preserve"> de Apoyo Económico a Deportistas de Alto Rendimiento</w:t>
            </w:r>
            <w:r w:rsidRPr="00C64546">
              <w:rPr>
                <w:sz w:val="20"/>
                <w:szCs w:val="20"/>
              </w:rPr>
              <w:t>.</w:t>
            </w:r>
          </w:p>
        </w:tc>
      </w:tr>
    </w:tbl>
    <w:p w:rsidR="008B4A79" w:rsidRDefault="008B4A79" w:rsidP="00547FF1">
      <w:pPr>
        <w:jc w:val="both"/>
        <w:rPr>
          <w:b/>
          <w:sz w:val="20"/>
          <w:szCs w:val="20"/>
        </w:rPr>
      </w:pPr>
    </w:p>
    <w:p w:rsidR="00547FF1" w:rsidRPr="00C64546" w:rsidRDefault="008B4A79" w:rsidP="00547FF1">
      <w:pPr>
        <w:jc w:val="both"/>
        <w:rPr>
          <w:b/>
          <w:sz w:val="20"/>
          <w:szCs w:val="20"/>
        </w:rPr>
      </w:pPr>
      <w:r>
        <w:rPr>
          <w:b/>
          <w:sz w:val="20"/>
          <w:szCs w:val="20"/>
        </w:rPr>
        <w:br w:type="page"/>
      </w:r>
    </w:p>
    <w:p w:rsidR="00547FF1" w:rsidRPr="00C64546" w:rsidRDefault="00547FF1" w:rsidP="00547FF1">
      <w:pPr>
        <w:jc w:val="both"/>
        <w:rPr>
          <w:b/>
          <w:sz w:val="20"/>
          <w:szCs w:val="20"/>
        </w:rPr>
      </w:pPr>
      <w:r w:rsidRPr="00C64546">
        <w:rPr>
          <w:b/>
          <w:sz w:val="20"/>
          <w:szCs w:val="20"/>
        </w:rPr>
        <w:lastRenderedPageBreak/>
        <w:t>III.4. Análisis del Marco Lógico del Programa Social Árbol del problema</w:t>
      </w:r>
      <w:r w:rsidR="00F57100" w:rsidRPr="00C64546">
        <w:rPr>
          <w:b/>
          <w:sz w:val="20"/>
          <w:szCs w:val="20"/>
        </w:rPr>
        <w:t>.</w:t>
      </w:r>
    </w:p>
    <w:p w:rsidR="00547FF1" w:rsidRPr="00C64546" w:rsidRDefault="00547FF1" w:rsidP="00547FF1">
      <w:pPr>
        <w:jc w:val="both"/>
        <w:rPr>
          <w:b/>
          <w:sz w:val="20"/>
          <w:szCs w:val="20"/>
        </w:rPr>
      </w:pPr>
    </w:p>
    <w:p w:rsidR="00340543" w:rsidRPr="00C64546" w:rsidRDefault="00547FF1" w:rsidP="00547FF1">
      <w:pPr>
        <w:jc w:val="both"/>
        <w:rPr>
          <w:b/>
          <w:sz w:val="20"/>
          <w:szCs w:val="20"/>
        </w:rPr>
      </w:pPr>
      <w:r w:rsidRPr="00C64546">
        <w:rPr>
          <w:b/>
          <w:sz w:val="20"/>
          <w:szCs w:val="20"/>
        </w:rPr>
        <w:t>III.4.1. Árbol del Problema</w:t>
      </w:r>
      <w:r w:rsidR="006860E6" w:rsidRPr="00C64546">
        <w:rPr>
          <w:b/>
          <w:sz w:val="20"/>
          <w:szCs w:val="20"/>
        </w:rPr>
        <w:t>.</w:t>
      </w:r>
      <w:r w:rsidRPr="00C64546">
        <w:rPr>
          <w:b/>
          <w:sz w:val="20"/>
          <w:szCs w:val="20"/>
        </w:rPr>
        <w:t xml:space="preserve">    </w:t>
      </w:r>
    </w:p>
    <w:p w:rsidR="00340543" w:rsidRPr="00C64546" w:rsidRDefault="00340543" w:rsidP="00547FF1">
      <w:pPr>
        <w:jc w:val="both"/>
        <w:rPr>
          <w:b/>
          <w:sz w:val="20"/>
          <w:szCs w:val="20"/>
        </w:rPr>
      </w:pPr>
    </w:p>
    <w:p w:rsidR="005407C6" w:rsidRPr="00C64546" w:rsidRDefault="00DA4AC1" w:rsidP="006D3D6B">
      <w:pPr>
        <w:jc w:val="both"/>
        <w:rPr>
          <w:sz w:val="20"/>
          <w:szCs w:val="20"/>
          <w:u w:val="single"/>
        </w:rPr>
      </w:pPr>
      <w:r w:rsidRPr="00DA4AC1">
        <w:rPr>
          <w:noProof/>
          <w:sz w:val="20"/>
          <w:szCs w:val="20"/>
          <w:lang w:val="es-MX" w:eastAsia="es-MX"/>
        </w:rPr>
        <w:pict>
          <v:rect id="_x0000_s1321" style="position:absolute;left:0;text-align:left;margin-left:184.4pt;margin-top:.85pt;width:148.6pt;height:58.1pt;z-index:251634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21">
              <w:txbxContent>
                <w:p w:rsidR="00F53AF5" w:rsidRPr="00103033" w:rsidRDefault="00F53AF5" w:rsidP="00E065F4">
                  <w:pPr>
                    <w:jc w:val="center"/>
                    <w:rPr>
                      <w:sz w:val="20"/>
                      <w:szCs w:val="20"/>
                      <w:lang w:val="es-MX"/>
                    </w:rPr>
                  </w:pPr>
                  <w:r>
                    <w:rPr>
                      <w:sz w:val="20"/>
                      <w:szCs w:val="20"/>
                      <w:lang w:val="es-MX"/>
                    </w:rPr>
                    <w:t>Pocas victorias y representación de la Delegación Azcapotzalco en el medallero de la Ciudad de México.</w:t>
                  </w:r>
                </w:p>
              </w:txbxContent>
            </v:textbox>
          </v:rect>
        </w:pict>
      </w:r>
    </w:p>
    <w:p w:rsidR="005407C6" w:rsidRPr="00C64546" w:rsidRDefault="005407C6" w:rsidP="006D3D6B">
      <w:pPr>
        <w:jc w:val="both"/>
        <w:rPr>
          <w:sz w:val="20"/>
          <w:szCs w:val="20"/>
          <w:u w:val="single"/>
        </w:rPr>
      </w:pPr>
    </w:p>
    <w:p w:rsidR="00547FF1" w:rsidRPr="00C64546" w:rsidRDefault="006D3D6B" w:rsidP="006D3D6B">
      <w:pPr>
        <w:jc w:val="both"/>
        <w:rPr>
          <w:sz w:val="20"/>
          <w:szCs w:val="20"/>
          <w:u w:val="single"/>
        </w:rPr>
      </w:pPr>
      <w:r w:rsidRPr="00C64546">
        <w:rPr>
          <w:sz w:val="20"/>
          <w:szCs w:val="20"/>
          <w:u w:val="single"/>
        </w:rPr>
        <w:t xml:space="preserve">  </w:t>
      </w:r>
      <w:r w:rsidR="00547FF1" w:rsidRPr="00C64546">
        <w:rPr>
          <w:sz w:val="20"/>
          <w:szCs w:val="20"/>
        </w:rPr>
        <w:t xml:space="preserve">         </w:t>
      </w:r>
    </w:p>
    <w:p w:rsidR="00547FF1" w:rsidRPr="00C64546" w:rsidRDefault="00547FF1" w:rsidP="007A74CE">
      <w:pPr>
        <w:rPr>
          <w:sz w:val="20"/>
          <w:szCs w:val="20"/>
        </w:rPr>
      </w:pPr>
    </w:p>
    <w:p w:rsidR="00547FF1" w:rsidRPr="00C64546" w:rsidRDefault="00DA4AC1" w:rsidP="00547FF1">
      <w:pPr>
        <w:jc w:val="center"/>
        <w:rPr>
          <w:sz w:val="20"/>
          <w:szCs w:val="20"/>
        </w:rPr>
      </w:pPr>
      <w:r>
        <w:rPr>
          <w:noProof/>
          <w:sz w:val="20"/>
          <w:szCs w:val="20"/>
          <w:lang w:val="es-MX" w:eastAsia="es-MX"/>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73" type="#_x0000_t87" style="position:absolute;left:0;text-align:left;margin-left:56.65pt;margin-top:3.25pt;width:12pt;height:189.35pt;z-index:251658752"/>
        </w:pict>
      </w:r>
    </w:p>
    <w:p w:rsidR="00547FF1" w:rsidRPr="00C64546" w:rsidRDefault="00DA4AC1" w:rsidP="007A74CE">
      <w:pPr>
        <w:rPr>
          <w:sz w:val="20"/>
          <w:szCs w:val="20"/>
        </w:rPr>
      </w:pPr>
      <w:r>
        <w:rPr>
          <w:noProof/>
          <w:sz w:val="20"/>
          <w:szCs w:val="20"/>
          <w:lang w:val="es-MX" w:eastAsia="es-MX"/>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320" type="#_x0000_t68" style="position:absolute;margin-left:189.4pt;margin-top:10.85pt;width:6.5pt;height:10.25pt;z-index:251633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" adj="6849" fillcolor="windowText" strokecolor="#bfbfbf" strokeweight="2pt"/>
        </w:pict>
      </w:r>
    </w:p>
    <w:p w:rsidR="00547FF1" w:rsidRPr="00C64546" w:rsidRDefault="00DA4AC1" w:rsidP="007A74CE">
      <w:pPr>
        <w:rPr>
          <w:sz w:val="20"/>
          <w:szCs w:val="20"/>
        </w:rPr>
      </w:pPr>
      <w:r>
        <w:rPr>
          <w:noProof/>
          <w:sz w:val="20"/>
          <w:szCs w:val="20"/>
          <w:lang w:val="es-MX" w:eastAsia="es-MX"/>
        </w:rPr>
        <w:pict>
          <v:shape id="_x0000_s1322" type="#_x0000_t68" style="position:absolute;margin-left:339.5pt;margin-top:6.2pt;width:6.5pt;height:10.25pt;z-index:251635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" adj="6849" fillcolor="windowText" strokecolor="#bfbfbf" strokeweight="2pt"/>
        </w:pict>
      </w:r>
    </w:p>
    <w:p w:rsidR="007A74CE" w:rsidRPr="00C64546" w:rsidRDefault="00DA4AC1" w:rsidP="007A74CE">
      <w:pPr>
        <w:rPr>
          <w:sz w:val="20"/>
          <w:szCs w:val="20"/>
        </w:rPr>
      </w:pPr>
      <w:r>
        <w:rPr>
          <w:noProof/>
          <w:sz w:val="20"/>
          <w:szCs w:val="20"/>
          <w:lang w:val="es-MX" w:eastAsia="es-MX"/>
        </w:rPr>
        <w:pict>
          <v:rect id="_x0000_s1315" style="position:absolute;margin-left:116.85pt;margin-top:9.85pt;width:134.9pt;height:77.6pt;z-index:251630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15">
              <w:txbxContent>
                <w:p w:rsidR="00F53AF5" w:rsidRDefault="00F53AF5" w:rsidP="003A3DFD">
                  <w:pPr>
                    <w:jc w:val="center"/>
                    <w:rPr>
                      <w:sz w:val="20"/>
                      <w:szCs w:val="20"/>
                      <w:lang w:val="es-MX"/>
                    </w:rPr>
                  </w:pPr>
                </w:p>
                <w:p w:rsidR="00F53AF5" w:rsidRPr="00103033" w:rsidRDefault="00F53AF5" w:rsidP="003A3DFD">
                  <w:pPr>
                    <w:jc w:val="center"/>
                    <w:rPr>
                      <w:sz w:val="20"/>
                      <w:szCs w:val="20"/>
                      <w:lang w:val="es-MX"/>
                    </w:rPr>
                  </w:pPr>
                  <w:r>
                    <w:rPr>
                      <w:sz w:val="20"/>
                      <w:szCs w:val="20"/>
                      <w:lang w:val="es-MX"/>
                    </w:rPr>
                    <w:t>Bajo desempeño y competitividad de los deportistas de Azcapotzalco en las justas estatales y nacionales.</w:t>
                  </w:r>
                </w:p>
              </w:txbxContent>
            </v:textbox>
          </v:rect>
        </w:pict>
      </w:r>
      <w:r>
        <w:rPr>
          <w:noProof/>
          <w:sz w:val="20"/>
          <w:szCs w:val="20"/>
          <w:lang w:val="es-MX" w:eastAsia="es-MX"/>
        </w:rPr>
        <w:pict>
          <v:rect id="Rectángulo 25" o:spid="_x0000_s1314" style="position:absolute;margin-left:282.85pt;margin-top:11.25pt;width:110.15pt;height:76.2pt;z-index:251629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Rectángulo 25">
              <w:txbxContent>
                <w:p w:rsidR="00F53AF5" w:rsidRDefault="00F53AF5" w:rsidP="003A3DFD">
                  <w:pPr>
                    <w:jc w:val="center"/>
                    <w:rPr>
                      <w:sz w:val="20"/>
                      <w:szCs w:val="20"/>
                      <w:lang w:val="es-MX"/>
                    </w:rPr>
                  </w:pPr>
                </w:p>
                <w:p w:rsidR="00F53AF5" w:rsidRPr="00103033" w:rsidRDefault="00F53AF5" w:rsidP="003A3DFD">
                  <w:pPr>
                    <w:jc w:val="center"/>
                    <w:rPr>
                      <w:sz w:val="20"/>
                      <w:szCs w:val="20"/>
                      <w:lang w:val="es-MX"/>
                    </w:rPr>
                  </w:pPr>
                  <w:r>
                    <w:rPr>
                      <w:sz w:val="20"/>
                      <w:szCs w:val="20"/>
                      <w:lang w:val="es-MX"/>
                    </w:rPr>
                    <w:t>Baja participación de representantes de Azcapotzalco en competencias deportivas</w:t>
                  </w:r>
                </w:p>
              </w:txbxContent>
            </v:textbox>
          </v:rect>
        </w:pict>
      </w:r>
    </w:p>
    <w:p w:rsidR="00547FF1" w:rsidRPr="00C64546" w:rsidRDefault="00547FF1" w:rsidP="00547FF1">
      <w:pPr>
        <w:jc w:val="center"/>
        <w:rPr>
          <w:sz w:val="20"/>
          <w:szCs w:val="20"/>
        </w:rPr>
      </w:pPr>
    </w:p>
    <w:p w:rsidR="00547FF1" w:rsidRPr="00C64546" w:rsidRDefault="00547FF1" w:rsidP="00547FF1">
      <w:pPr>
        <w:jc w:val="center"/>
        <w:rPr>
          <w:sz w:val="20"/>
          <w:szCs w:val="20"/>
        </w:rPr>
      </w:pPr>
    </w:p>
    <w:p w:rsidR="00547FF1" w:rsidRPr="00C64546" w:rsidRDefault="00547FF1" w:rsidP="00547FF1">
      <w:pPr>
        <w:jc w:val="center"/>
        <w:rPr>
          <w:sz w:val="20"/>
          <w:szCs w:val="20"/>
        </w:rPr>
      </w:pPr>
    </w:p>
    <w:p w:rsidR="00547FF1" w:rsidRPr="00C64546" w:rsidRDefault="00547FF1" w:rsidP="00547FF1">
      <w:pPr>
        <w:jc w:val="center"/>
        <w:rPr>
          <w:sz w:val="20"/>
          <w:szCs w:val="20"/>
        </w:rPr>
      </w:pPr>
    </w:p>
    <w:p w:rsidR="007A74CE" w:rsidRPr="00C64546" w:rsidRDefault="007A74CE" w:rsidP="007A74CE">
      <w:pPr>
        <w:rPr>
          <w:sz w:val="20"/>
          <w:szCs w:val="20"/>
        </w:rPr>
      </w:pPr>
      <w:r w:rsidRPr="00C64546">
        <w:rPr>
          <w:sz w:val="20"/>
          <w:szCs w:val="20"/>
        </w:rPr>
        <w:t>Efectos</w:t>
      </w:r>
    </w:p>
    <w:p w:rsidR="00547FF1" w:rsidRPr="00C64546" w:rsidRDefault="00547FF1" w:rsidP="00547FF1">
      <w:pPr>
        <w:jc w:val="center"/>
        <w:rPr>
          <w:sz w:val="20"/>
          <w:szCs w:val="20"/>
        </w:rPr>
      </w:pPr>
    </w:p>
    <w:p w:rsidR="00547FF1" w:rsidRPr="00C64546" w:rsidRDefault="00DA4AC1" w:rsidP="00547FF1">
      <w:pPr>
        <w:jc w:val="center"/>
        <w:rPr>
          <w:sz w:val="20"/>
          <w:szCs w:val="20"/>
        </w:rPr>
      </w:pPr>
      <w:r>
        <w:rPr>
          <w:noProof/>
          <w:sz w:val="20"/>
          <w:szCs w:val="20"/>
          <w:lang w:val="es-MX" w:eastAsia="es-MX"/>
        </w:rPr>
        <w:pict>
          <v:shape id="_x0000_s1318" type="#_x0000_t68" style="position:absolute;left:0;text-align:left;margin-left:290.5pt;margin-top:8.45pt;width:6.5pt;height:10.25pt;z-index:251632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" adj="6849" fillcolor="windowText" strokecolor="#bfbfbf" strokeweight="2pt"/>
        </w:pict>
      </w:r>
      <w:r w:rsidRPr="00DA4AC1">
        <w:rPr>
          <w:noProof/>
          <w:sz w:val="20"/>
          <w:szCs w:val="20"/>
          <w:lang w:eastAsia="es-MX"/>
        </w:rPr>
        <w:pict>
          <v:shape id="_x0000_s1215" type="#_x0000_t68" style="position:absolute;left:0;text-align:left;margin-left:203.9pt;margin-top:9pt;width:6.5pt;height:10.25pt;z-index:251623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" adj="6849" fillcolor="windowText" strokecolor="#bfbfbf" strokeweight="2pt"/>
        </w:pict>
      </w:r>
    </w:p>
    <w:p w:rsidR="00547FF1" w:rsidRPr="00C64546" w:rsidRDefault="00DA4AC1" w:rsidP="00547FF1">
      <w:pPr>
        <w:jc w:val="center"/>
        <w:rPr>
          <w:sz w:val="20"/>
          <w:szCs w:val="20"/>
        </w:rPr>
      </w:pPr>
      <w:r>
        <w:rPr>
          <w:noProof/>
          <w:sz w:val="20"/>
          <w:szCs w:val="20"/>
          <w:lang w:val="es-MX" w:eastAsia="es-MX"/>
        </w:rPr>
        <w:pict>
          <v:rect id="_x0000_s1316" style="position:absolute;left:0;text-align:left;margin-left:130.25pt;margin-top:7.1pt;width:93.75pt;height:51.95pt;z-index:251631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16">
              <w:txbxContent>
                <w:p w:rsidR="00F53AF5" w:rsidRPr="00103033" w:rsidRDefault="00F53AF5" w:rsidP="007F0899">
                  <w:pPr>
                    <w:rPr>
                      <w:sz w:val="20"/>
                      <w:szCs w:val="20"/>
                      <w:lang w:val="es-MX"/>
                    </w:rPr>
                  </w:pPr>
                  <w:r>
                    <w:rPr>
                      <w:sz w:val="20"/>
                      <w:szCs w:val="20"/>
                      <w:lang w:val="es-MX"/>
                    </w:rPr>
                    <w:t>Deserción en la práctica deportiva de alto rendimiento</w:t>
                  </w:r>
                </w:p>
              </w:txbxContent>
            </v:textbox>
          </v:rect>
        </w:pict>
      </w:r>
      <w:r w:rsidRPr="00DA4AC1">
        <w:rPr>
          <w:b/>
          <w:noProof/>
          <w:sz w:val="20"/>
          <w:szCs w:val="20"/>
          <w:lang w:eastAsia="es-MX"/>
        </w:rPr>
        <w:pict>
          <v:rect id="Rectángulo 3" o:spid="_x0000_s1205" style="position:absolute;left:0;text-align:left;margin-left:283.4pt;margin-top:11pt;width:114.7pt;height:46.85pt;z-index:251621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" fillcolor="window" strokecolor="windowText" strokeweight="2pt">
            <v:textbox style="mso-next-textbox:#Rectángulo 3">
              <w:txbxContent>
                <w:p w:rsidR="00F53AF5" w:rsidRPr="00E065F4" w:rsidRDefault="00F53AF5" w:rsidP="00E065F4">
                  <w:pPr>
                    <w:jc w:val="both"/>
                    <w:rPr>
                      <w:sz w:val="20"/>
                      <w:szCs w:val="20"/>
                    </w:rPr>
                  </w:pPr>
                  <w:r w:rsidRPr="00E065F4">
                    <w:rPr>
                      <w:sz w:val="20"/>
                      <w:szCs w:val="20"/>
                    </w:rPr>
                    <w:t>Negación del Derecho</w:t>
                  </w:r>
                  <w:r>
                    <w:rPr>
                      <w:sz w:val="20"/>
                      <w:szCs w:val="20"/>
                    </w:rPr>
                    <w:t xml:space="preserve"> social a la práctica deportiva.</w:t>
                  </w:r>
                  <w:r w:rsidRPr="00E065F4">
                    <w:rPr>
                      <w:sz w:val="20"/>
                      <w:szCs w:val="20"/>
                    </w:rPr>
                    <w:t xml:space="preserve"> </w:t>
                  </w:r>
                </w:p>
              </w:txbxContent>
            </v:textbox>
          </v:rect>
        </w:pict>
      </w:r>
    </w:p>
    <w:p w:rsidR="00547FF1" w:rsidRPr="00C64546" w:rsidRDefault="00547FF1" w:rsidP="00547FF1">
      <w:pPr>
        <w:jc w:val="center"/>
        <w:rPr>
          <w:sz w:val="20"/>
          <w:szCs w:val="20"/>
        </w:rPr>
      </w:pPr>
    </w:p>
    <w:p w:rsidR="00547FF1" w:rsidRPr="00C64546" w:rsidRDefault="00547FF1" w:rsidP="00547FF1">
      <w:pPr>
        <w:jc w:val="center"/>
        <w:rPr>
          <w:sz w:val="20"/>
          <w:szCs w:val="20"/>
        </w:rPr>
      </w:pPr>
    </w:p>
    <w:p w:rsidR="00547FF1" w:rsidRPr="00C64546" w:rsidRDefault="00547FF1" w:rsidP="00547FF1">
      <w:pPr>
        <w:jc w:val="both"/>
        <w:rPr>
          <w:sz w:val="20"/>
          <w:szCs w:val="20"/>
        </w:rPr>
      </w:pPr>
    </w:p>
    <w:p w:rsidR="00547FF1" w:rsidRPr="00C64546" w:rsidRDefault="00547FF1" w:rsidP="00547FF1">
      <w:pPr>
        <w:jc w:val="both"/>
        <w:rPr>
          <w:sz w:val="20"/>
          <w:szCs w:val="20"/>
        </w:rPr>
      </w:pPr>
    </w:p>
    <w:p w:rsidR="00547FF1" w:rsidRPr="00C64546" w:rsidRDefault="00DA4AC1" w:rsidP="00547FF1">
      <w:pPr>
        <w:jc w:val="both"/>
        <w:rPr>
          <w:sz w:val="20"/>
          <w:szCs w:val="20"/>
        </w:rPr>
      </w:pPr>
      <w:r w:rsidRPr="00DA4AC1">
        <w:rPr>
          <w:noProof/>
          <w:sz w:val="20"/>
          <w:szCs w:val="20"/>
          <w:lang w:eastAsia="es-MX"/>
        </w:rPr>
        <w:pict>
          <v:shape id="_x0000_s1219" type="#_x0000_t68" style="position:absolute;left:0;text-align:left;margin-left:174.05pt;margin-top:4.85pt;width:6.5pt;height:10.25pt;z-index:251624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" adj="6849" fillcolor="windowText" strokecolor="#bfbfbf" strokeweight="2pt"/>
        </w:pict>
      </w:r>
      <w:r w:rsidRPr="00DA4AC1">
        <w:rPr>
          <w:noProof/>
          <w:sz w:val="20"/>
          <w:szCs w:val="20"/>
          <w:lang w:eastAsia="es-MX"/>
        </w:rPr>
        <w:pict>
          <v:shape id="_x0000_s1212" type="#_x0000_t68" style="position:absolute;left:0;text-align:left;margin-left:338pt;margin-top:4.9pt;width:6.5pt;height:10.25pt;z-index:251622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" adj="6849" fillcolor="windowText" strokecolor="#bfbfbf" strokeweight="2pt"/>
        </w:pict>
      </w:r>
    </w:p>
    <w:p w:rsidR="00547FF1" w:rsidRPr="00C64546" w:rsidRDefault="00DA4AC1" w:rsidP="00547FF1">
      <w:pPr>
        <w:jc w:val="both"/>
        <w:rPr>
          <w:sz w:val="20"/>
          <w:szCs w:val="20"/>
        </w:rPr>
      </w:pPr>
      <w:r w:rsidRPr="00DA4AC1">
        <w:rPr>
          <w:noProof/>
          <w:sz w:val="20"/>
          <w:szCs w:val="20"/>
          <w:lang w:eastAsia="es-MX"/>
        </w:rPr>
        <w:pict>
          <v:rect id="Rectángulo 4" o:spid="_x0000_s1178" style="position:absolute;left:0;text-align:left;margin-left:104.35pt;margin-top:7.3pt;width:312.85pt;height:58.6pt;z-index:251619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" strokeweight="2pt">
            <v:textbox style="mso-next-textbox:#Rectángulo 4">
              <w:txbxContent>
                <w:p w:rsidR="00F53AF5" w:rsidRPr="00103033" w:rsidRDefault="00F53AF5" w:rsidP="00547FF1">
                  <w:pPr>
                    <w:jc w:val="center"/>
                    <w:rPr>
                      <w:b/>
                      <w:sz w:val="20"/>
                      <w:szCs w:val="20"/>
                    </w:rPr>
                  </w:pPr>
                  <w:r>
                    <w:rPr>
                      <w:b/>
                      <w:sz w:val="20"/>
                      <w:szCs w:val="20"/>
                    </w:rPr>
                    <w:t>Deportistas de Alto Rendimiento de la Delegación Azcapotzalco que desertan o abandonan la práctica del deporte competitivo por motivos económicos, o son cooptados por otras Instituciones o delegaciones .</w:t>
                  </w:r>
                </w:p>
              </w:txbxContent>
            </v:textbox>
          </v:rect>
        </w:pict>
      </w:r>
      <w:r w:rsidRPr="00DA4AC1">
        <w:rPr>
          <w:b/>
          <w:noProof/>
          <w:sz w:val="20"/>
          <w:szCs w:val="20"/>
          <w:lang w:val="es-MX" w:eastAsia="es-MX"/>
        </w:rPr>
        <w:pict>
          <v:shape id="_x0000_s1375" type="#_x0000_t87" style="position:absolute;left:0;text-align:left;margin-left:56.65pt;margin-top:3.7pt;width:12pt;height:54.45pt;z-index:251660800"/>
        </w:pict>
      </w:r>
    </w:p>
    <w:p w:rsidR="002F4334" w:rsidRPr="00C64546" w:rsidRDefault="002F4334" w:rsidP="00547FF1">
      <w:pPr>
        <w:jc w:val="both"/>
        <w:rPr>
          <w:sz w:val="20"/>
          <w:szCs w:val="20"/>
        </w:rPr>
      </w:pPr>
      <w:r w:rsidRPr="00C64546">
        <w:rPr>
          <w:sz w:val="20"/>
          <w:szCs w:val="20"/>
        </w:rPr>
        <w:t xml:space="preserve">                     </w:t>
      </w:r>
    </w:p>
    <w:p w:rsidR="00547FF1" w:rsidRPr="00C64546" w:rsidRDefault="006D3D6B" w:rsidP="00547FF1">
      <w:pPr>
        <w:jc w:val="both"/>
        <w:rPr>
          <w:sz w:val="20"/>
          <w:szCs w:val="20"/>
        </w:rPr>
      </w:pPr>
      <w:r w:rsidRPr="00C64546">
        <w:rPr>
          <w:sz w:val="20"/>
          <w:szCs w:val="20"/>
        </w:rPr>
        <w:t>Problema</w:t>
      </w:r>
    </w:p>
    <w:p w:rsidR="006D3D6B" w:rsidRPr="00C64546" w:rsidRDefault="006D3D6B" w:rsidP="00547FF1">
      <w:pPr>
        <w:jc w:val="both"/>
        <w:rPr>
          <w:b/>
          <w:sz w:val="20"/>
          <w:szCs w:val="20"/>
        </w:rPr>
      </w:pPr>
    </w:p>
    <w:p w:rsidR="002F4334" w:rsidRPr="00C64546" w:rsidRDefault="002F4334" w:rsidP="00547FF1">
      <w:pPr>
        <w:jc w:val="both"/>
        <w:rPr>
          <w:b/>
          <w:sz w:val="20"/>
          <w:szCs w:val="20"/>
        </w:rPr>
      </w:pPr>
      <w:r w:rsidRPr="00C64546">
        <w:rPr>
          <w:b/>
          <w:sz w:val="20"/>
          <w:szCs w:val="20"/>
        </w:rPr>
        <w:t xml:space="preserve">                                                                                                                                                                                                                      </w:t>
      </w:r>
    </w:p>
    <w:p w:rsidR="00547FF1" w:rsidRPr="00C64546" w:rsidRDefault="00DA4AC1" w:rsidP="00547FF1">
      <w:pPr>
        <w:jc w:val="both"/>
        <w:rPr>
          <w:sz w:val="20"/>
          <w:szCs w:val="20"/>
        </w:rPr>
      </w:pPr>
      <w:r>
        <w:rPr>
          <w:noProof/>
          <w:sz w:val="20"/>
          <w:szCs w:val="20"/>
          <w:lang w:val="es-MX" w:eastAsia="es-MX"/>
        </w:rPr>
        <w:pict>
          <v:shape id="_x0000_s1374" type="#_x0000_t87" style="position:absolute;left:0;text-align:left;margin-left:56.65pt;margin-top:8.4pt;width:12pt;height:76.3pt;z-index:251659776"/>
        </w:pict>
      </w:r>
    </w:p>
    <w:p w:rsidR="00363373" w:rsidRPr="00C64546" w:rsidRDefault="00DA4AC1" w:rsidP="00363373">
      <w:pPr>
        <w:jc w:val="both"/>
        <w:rPr>
          <w:b/>
          <w:sz w:val="20"/>
          <w:szCs w:val="20"/>
        </w:rPr>
      </w:pPr>
      <w:r w:rsidRPr="00DA4AC1">
        <w:rPr>
          <w:noProof/>
          <w:sz w:val="20"/>
          <w:szCs w:val="20"/>
          <w:lang w:eastAsia="es-MX"/>
        </w:rPr>
        <w:pict>
          <v:shape id="_x0000_s1223" type="#_x0000_t68" style="position:absolute;left:0;text-align:left;margin-left:371.9pt;margin-top:1.6pt;width:6.5pt;height:10.25pt;z-index:251625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" adj="6849" fillcolor="windowText" strokecolor="#bfbfbf" strokeweight="2pt"/>
        </w:pict>
      </w:r>
      <w:r w:rsidRPr="00DA4AC1">
        <w:rPr>
          <w:noProof/>
          <w:sz w:val="20"/>
          <w:szCs w:val="20"/>
          <w:lang w:val="es-MX" w:eastAsia="es-MX"/>
        </w:rPr>
        <w:pict>
          <v:shape id="_x0000_s1372" type="#_x0000_t68" style="position:absolute;left:0;text-align:left;margin-left:246.1pt;margin-top:1.6pt;width:6.5pt;height:10.2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" adj="6849" fillcolor="windowText" strokecolor="#bfbfbf" strokeweight="2pt"/>
        </w:pict>
      </w:r>
      <w:r w:rsidRPr="00DA4AC1">
        <w:rPr>
          <w:noProof/>
          <w:sz w:val="20"/>
          <w:szCs w:val="20"/>
          <w:lang w:eastAsia="es-MX"/>
        </w:rPr>
        <w:pict>
          <v:shape id="_x0000_s1203" type="#_x0000_t68" style="position:absolute;left:0;text-align:left;margin-left:141.4pt;margin-top:4.6pt;width:6.5pt;height:10.25pt;z-index:251620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" adj="6849" fillcolor="windowText" strokecolor="#bfbfbf" strokeweight="2pt"/>
        </w:pict>
      </w:r>
      <w:r w:rsidR="00363373" w:rsidRPr="00C64546">
        <w:rPr>
          <w:b/>
          <w:sz w:val="20"/>
          <w:szCs w:val="20"/>
        </w:rPr>
        <w:t xml:space="preserve">                                                                             </w:t>
      </w:r>
      <w:r w:rsidR="005407C6" w:rsidRPr="00C64546">
        <w:rPr>
          <w:b/>
          <w:sz w:val="20"/>
          <w:szCs w:val="20"/>
        </w:rPr>
        <w:t xml:space="preserve">     </w:t>
      </w:r>
      <w:r w:rsidR="00363373" w:rsidRPr="00C64546">
        <w:rPr>
          <w:b/>
          <w:sz w:val="20"/>
          <w:szCs w:val="20"/>
        </w:rPr>
        <w:t xml:space="preserve">                                                                                                                                       </w:t>
      </w:r>
    </w:p>
    <w:p w:rsidR="00363373" w:rsidRPr="00C64546" w:rsidRDefault="00DA4AC1" w:rsidP="00363373">
      <w:pPr>
        <w:jc w:val="both"/>
        <w:rPr>
          <w:b/>
          <w:sz w:val="20"/>
          <w:szCs w:val="20"/>
        </w:rPr>
      </w:pPr>
      <w:r>
        <w:rPr>
          <w:b/>
          <w:noProof/>
          <w:sz w:val="20"/>
          <w:szCs w:val="20"/>
          <w:lang w:val="es-MX" w:eastAsia="es-MX"/>
        </w:rPr>
        <w:pict>
          <v:rect id="_x0000_s1371" style="position:absolute;left:0;text-align:left;margin-left:340.25pt;margin-top:8.5pt;width:80.15pt;height:41.95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71">
              <w:txbxContent>
                <w:p w:rsidR="00F53AF5" w:rsidRPr="00103033" w:rsidRDefault="00F53AF5" w:rsidP="00363373">
                  <w:pPr>
                    <w:jc w:val="center"/>
                    <w:rPr>
                      <w:sz w:val="20"/>
                      <w:szCs w:val="20"/>
                      <w:lang w:val="es-MX"/>
                    </w:rPr>
                  </w:pPr>
                  <w:r>
                    <w:rPr>
                      <w:sz w:val="20"/>
                      <w:szCs w:val="20"/>
                      <w:lang w:val="es-MX"/>
                    </w:rPr>
                    <w:t>Desempleo.</w:t>
                  </w:r>
                </w:p>
              </w:txbxContent>
            </v:textbox>
          </v:rect>
        </w:pict>
      </w:r>
      <w:r w:rsidRPr="00DA4AC1">
        <w:rPr>
          <w:noProof/>
          <w:sz w:val="20"/>
          <w:szCs w:val="20"/>
          <w:lang w:val="es-MX" w:eastAsia="es-MX"/>
        </w:rPr>
        <w:pict>
          <v:rect id="_x0000_s1369" style="position:absolute;left:0;text-align:left;margin-left:208.2pt;margin-top:7.5pt;width:80.15pt;height:46.8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69">
              <w:txbxContent>
                <w:p w:rsidR="00F53AF5" w:rsidRPr="00103033" w:rsidRDefault="00F53AF5" w:rsidP="00363373">
                  <w:pPr>
                    <w:jc w:val="center"/>
                    <w:rPr>
                      <w:sz w:val="20"/>
                      <w:szCs w:val="20"/>
                      <w:lang w:val="es-MX"/>
                    </w:rPr>
                  </w:pPr>
                  <w:r>
                    <w:rPr>
                      <w:sz w:val="20"/>
                      <w:szCs w:val="20"/>
                      <w:lang w:val="es-MX"/>
                    </w:rPr>
                    <w:t>Apoyos institucionales nulos.</w:t>
                  </w:r>
                </w:p>
              </w:txbxContent>
            </v:textbox>
          </v:rect>
        </w:pict>
      </w:r>
    </w:p>
    <w:p w:rsidR="00547FF1" w:rsidRPr="00C64546" w:rsidRDefault="00DA4AC1" w:rsidP="00547FF1">
      <w:pPr>
        <w:rPr>
          <w:sz w:val="20"/>
          <w:szCs w:val="20"/>
        </w:rPr>
      </w:pPr>
      <w:r w:rsidRPr="00DA4AC1">
        <w:rPr>
          <w:noProof/>
          <w:sz w:val="20"/>
          <w:szCs w:val="20"/>
          <w:lang w:eastAsia="es-MX"/>
        </w:rPr>
        <w:pict>
          <v:rect id="_x0000_s1368" style="position:absolute;margin-left:94.7pt;margin-top:1pt;width:80.15pt;height:33.7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68">
              <w:txbxContent>
                <w:p w:rsidR="00F53AF5" w:rsidRPr="00103033" w:rsidRDefault="00F53AF5" w:rsidP="00363373">
                  <w:pPr>
                    <w:jc w:val="center"/>
                    <w:rPr>
                      <w:sz w:val="20"/>
                      <w:szCs w:val="20"/>
                      <w:lang w:val="es-MX"/>
                    </w:rPr>
                  </w:pPr>
                  <w:r>
                    <w:rPr>
                      <w:sz w:val="20"/>
                      <w:szCs w:val="20"/>
                      <w:lang w:val="es-MX"/>
                    </w:rPr>
                    <w:t>Bajos ingresos.</w:t>
                  </w:r>
                </w:p>
                <w:p w:rsidR="00F53AF5" w:rsidRPr="00103033" w:rsidRDefault="00F53AF5" w:rsidP="00363373">
                  <w:pPr>
                    <w:jc w:val="both"/>
                    <w:rPr>
                      <w:sz w:val="20"/>
                      <w:szCs w:val="20"/>
                      <w:lang w:val="es-MX"/>
                    </w:rPr>
                  </w:pPr>
                </w:p>
              </w:txbxContent>
            </v:textbox>
          </v:rect>
        </w:pict>
      </w:r>
      <w:r w:rsidR="007A74CE" w:rsidRPr="00C64546">
        <w:rPr>
          <w:sz w:val="20"/>
          <w:szCs w:val="20"/>
        </w:rPr>
        <w:t>Causas</w:t>
      </w:r>
    </w:p>
    <w:p w:rsidR="00363373" w:rsidRPr="00C64546" w:rsidRDefault="00363373" w:rsidP="00547FF1">
      <w:pPr>
        <w:rPr>
          <w:b/>
          <w:sz w:val="20"/>
          <w:szCs w:val="20"/>
        </w:rPr>
      </w:pPr>
    </w:p>
    <w:p w:rsidR="005407C6" w:rsidRPr="00C64546" w:rsidRDefault="005407C6" w:rsidP="00547FF1">
      <w:pPr>
        <w:rPr>
          <w:b/>
          <w:sz w:val="20"/>
          <w:szCs w:val="20"/>
        </w:rPr>
      </w:pPr>
    </w:p>
    <w:p w:rsidR="005407C6" w:rsidRPr="00C64546" w:rsidRDefault="005407C6" w:rsidP="00547FF1">
      <w:pPr>
        <w:rPr>
          <w:b/>
          <w:sz w:val="20"/>
          <w:szCs w:val="20"/>
        </w:rPr>
      </w:pPr>
    </w:p>
    <w:p w:rsidR="005407C6" w:rsidRPr="00C64546" w:rsidRDefault="005407C6" w:rsidP="00547FF1">
      <w:pPr>
        <w:rPr>
          <w:b/>
          <w:sz w:val="20"/>
          <w:szCs w:val="20"/>
        </w:rPr>
      </w:pPr>
    </w:p>
    <w:p w:rsidR="00547FF1" w:rsidRPr="00C64546" w:rsidRDefault="008B4A79" w:rsidP="00547FF1">
      <w:pPr>
        <w:rPr>
          <w:b/>
          <w:sz w:val="20"/>
          <w:szCs w:val="20"/>
        </w:rPr>
      </w:pPr>
      <w:r>
        <w:rPr>
          <w:b/>
          <w:sz w:val="20"/>
          <w:szCs w:val="20"/>
        </w:rPr>
        <w:br w:type="page"/>
      </w:r>
      <w:r w:rsidR="00547FF1" w:rsidRPr="00C64546">
        <w:rPr>
          <w:b/>
          <w:sz w:val="20"/>
          <w:szCs w:val="20"/>
        </w:rPr>
        <w:lastRenderedPageBreak/>
        <w:t>III. 4.2. Árbol de Objetivos</w:t>
      </w:r>
    </w:p>
    <w:p w:rsidR="002F4334" w:rsidRPr="00C64546" w:rsidRDefault="002F4334" w:rsidP="00340543">
      <w:pPr>
        <w:rPr>
          <w:sz w:val="20"/>
          <w:szCs w:val="20"/>
          <w:u w:val="single"/>
        </w:rPr>
      </w:pPr>
    </w:p>
    <w:p w:rsidR="002F4334" w:rsidRPr="00C64546" w:rsidRDefault="002F4334" w:rsidP="002F4334">
      <w:pPr>
        <w:jc w:val="center"/>
        <w:rPr>
          <w:sz w:val="20"/>
          <w:szCs w:val="20"/>
        </w:rPr>
      </w:pPr>
    </w:p>
    <w:p w:rsidR="00A35E88" w:rsidRPr="00C64546" w:rsidRDefault="00DA4AC1" w:rsidP="002F4334">
      <w:pPr>
        <w:jc w:val="center"/>
        <w:rPr>
          <w:sz w:val="20"/>
          <w:szCs w:val="20"/>
        </w:rPr>
      </w:pPr>
      <w:r>
        <w:rPr>
          <w:noProof/>
          <w:sz w:val="20"/>
          <w:szCs w:val="20"/>
          <w:lang w:val="es-MX" w:eastAsia="es-MX"/>
        </w:rPr>
        <w:pict>
          <v:rect id="_x0000_s1361" style="position:absolute;left:0;text-align:left;margin-left:177.15pt;margin-top:8.2pt;width:183.9pt;height:70.35pt;z-index:251648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61">
              <w:txbxContent>
                <w:p w:rsidR="00F53AF5" w:rsidRPr="00103033" w:rsidRDefault="00F53AF5" w:rsidP="00314070">
                  <w:pPr>
                    <w:jc w:val="center"/>
                    <w:rPr>
                      <w:sz w:val="20"/>
                      <w:szCs w:val="20"/>
                      <w:lang w:val="es-MX"/>
                    </w:rPr>
                  </w:pPr>
                  <w:r>
                    <w:rPr>
                      <w:sz w:val="20"/>
                      <w:szCs w:val="20"/>
                      <w:lang w:val="es-MX"/>
                    </w:rPr>
                    <w:t>I</w:t>
                  </w:r>
                  <w:r w:rsidRPr="0074624F">
                    <w:rPr>
                      <w:sz w:val="20"/>
                      <w:szCs w:val="20"/>
                      <w:lang w:val="es-MX"/>
                    </w:rPr>
                    <w:t>ncrement</w:t>
                  </w:r>
                  <w:r>
                    <w:rPr>
                      <w:sz w:val="20"/>
                      <w:szCs w:val="20"/>
                      <w:lang w:val="es-MX"/>
                    </w:rPr>
                    <w:t>o</w:t>
                  </w:r>
                  <w:r w:rsidRPr="0074624F">
                    <w:rPr>
                      <w:sz w:val="20"/>
                      <w:szCs w:val="20"/>
                      <w:lang w:val="es-MX"/>
                    </w:rPr>
                    <w:t xml:space="preserve"> </w:t>
                  </w:r>
                  <w:r>
                    <w:rPr>
                      <w:sz w:val="20"/>
                      <w:szCs w:val="20"/>
                      <w:lang w:val="es-MX"/>
                    </w:rPr>
                    <w:t>d</w:t>
                  </w:r>
                  <w:r w:rsidRPr="0074624F">
                    <w:rPr>
                      <w:sz w:val="20"/>
                      <w:szCs w:val="20"/>
                      <w:lang w:val="es-MX"/>
                    </w:rPr>
                    <w:t>el nivel de competi</w:t>
                  </w:r>
                  <w:r>
                    <w:rPr>
                      <w:sz w:val="20"/>
                      <w:szCs w:val="20"/>
                      <w:lang w:val="es-MX"/>
                    </w:rPr>
                    <w:t>tividad de nuestros deportistas de alto rendimiento, traduciéndose en mejor rankeo de la Delegación en el medallero de la CDMX</w:t>
                  </w:r>
                </w:p>
                <w:p w:rsidR="00F53AF5" w:rsidRPr="00103033" w:rsidRDefault="00F53AF5" w:rsidP="002F4334">
                  <w:pPr>
                    <w:jc w:val="center"/>
                    <w:rPr>
                      <w:sz w:val="20"/>
                      <w:szCs w:val="20"/>
                      <w:lang w:val="es-MX"/>
                    </w:rPr>
                  </w:pPr>
                </w:p>
              </w:txbxContent>
            </v:textbox>
          </v:rect>
        </w:pict>
      </w:r>
    </w:p>
    <w:p w:rsidR="00A35E88" w:rsidRPr="00C64546" w:rsidRDefault="00A35E88" w:rsidP="002F4334">
      <w:pPr>
        <w:jc w:val="center"/>
        <w:rPr>
          <w:sz w:val="20"/>
          <w:szCs w:val="20"/>
        </w:rPr>
      </w:pPr>
    </w:p>
    <w:p w:rsidR="00A35E88" w:rsidRPr="00C64546" w:rsidRDefault="00A35E88" w:rsidP="002F4334">
      <w:pPr>
        <w:jc w:val="center"/>
        <w:rPr>
          <w:sz w:val="20"/>
          <w:szCs w:val="20"/>
        </w:rPr>
      </w:pPr>
    </w:p>
    <w:p w:rsidR="00A35E88" w:rsidRPr="00C64546" w:rsidRDefault="00A35E88" w:rsidP="002F4334">
      <w:pPr>
        <w:jc w:val="center"/>
        <w:rPr>
          <w:sz w:val="20"/>
          <w:szCs w:val="20"/>
        </w:rPr>
      </w:pPr>
    </w:p>
    <w:p w:rsidR="00A35E88" w:rsidRPr="00C64546" w:rsidRDefault="00A35E88" w:rsidP="002F4334">
      <w:pPr>
        <w:jc w:val="center"/>
        <w:rPr>
          <w:sz w:val="20"/>
          <w:szCs w:val="20"/>
        </w:rPr>
      </w:pPr>
    </w:p>
    <w:p w:rsidR="002F4334" w:rsidRPr="00C64546" w:rsidRDefault="00DA4AC1" w:rsidP="002F4334">
      <w:pPr>
        <w:jc w:val="center"/>
        <w:rPr>
          <w:sz w:val="20"/>
          <w:szCs w:val="20"/>
        </w:rPr>
      </w:pPr>
      <w:r>
        <w:rPr>
          <w:noProof/>
          <w:sz w:val="20"/>
          <w:szCs w:val="20"/>
          <w:lang w:val="es-MX" w:eastAsia="es-MX"/>
        </w:rPr>
        <w:pict>
          <v:shape id="_x0000_s1376" type="#_x0000_t87" style="position:absolute;left:0;text-align:left;margin-left:68.65pt;margin-top:0;width:12pt;height:189.35pt;z-index:251661824"/>
        </w:pict>
      </w:r>
    </w:p>
    <w:p w:rsidR="002F4334" w:rsidRPr="00C64546" w:rsidRDefault="002F4334" w:rsidP="002F4334">
      <w:pPr>
        <w:jc w:val="center"/>
        <w:rPr>
          <w:sz w:val="20"/>
          <w:szCs w:val="20"/>
        </w:rPr>
      </w:pPr>
    </w:p>
    <w:p w:rsidR="002F4334" w:rsidRPr="00C64546" w:rsidRDefault="00DA4AC1" w:rsidP="002F4334">
      <w:pPr>
        <w:jc w:val="center"/>
        <w:rPr>
          <w:sz w:val="20"/>
          <w:szCs w:val="20"/>
        </w:rPr>
      </w:pPr>
      <w:r>
        <w:rPr>
          <w:noProof/>
          <w:sz w:val="20"/>
          <w:szCs w:val="20"/>
          <w:lang w:val="es-MX" w:eastAsia="es-MX"/>
        </w:rPr>
        <w:pict>
          <v:shape id="_x0000_s1359" type="#_x0000_t68" style="position:absolute;left:0;text-align:left;margin-left:296.8pt;margin-top:9.2pt;width:6.5pt;height:10.2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" adj="6849" fillcolor="windowText" strokecolor="#bfbfbf" strokeweight="2pt"/>
        </w:pict>
      </w:r>
      <w:r>
        <w:rPr>
          <w:noProof/>
          <w:sz w:val="20"/>
          <w:szCs w:val="20"/>
          <w:lang w:val="es-MX" w:eastAsia="es-MX"/>
        </w:rPr>
        <w:pict>
          <v:shape id="_x0000_s1357" type="#_x0000_t68" style="position:absolute;left:0;text-align:left;margin-left:219.4pt;margin-top:7.65pt;width:6.5pt;height:10.2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" adj="6849" fillcolor="windowText" strokecolor="#bfbfbf" strokeweight="2pt"/>
        </w:pict>
      </w:r>
    </w:p>
    <w:p w:rsidR="002F4334" w:rsidRPr="00C64546" w:rsidRDefault="002F4334" w:rsidP="002F4334">
      <w:pPr>
        <w:jc w:val="center"/>
        <w:rPr>
          <w:sz w:val="20"/>
          <w:szCs w:val="20"/>
        </w:rPr>
      </w:pPr>
    </w:p>
    <w:p w:rsidR="002F4334" w:rsidRPr="00C64546" w:rsidRDefault="00DA4AC1" w:rsidP="002F4334">
      <w:pPr>
        <w:jc w:val="center"/>
        <w:rPr>
          <w:sz w:val="20"/>
          <w:szCs w:val="20"/>
        </w:rPr>
      </w:pPr>
      <w:r>
        <w:rPr>
          <w:noProof/>
          <w:sz w:val="20"/>
          <w:szCs w:val="20"/>
          <w:lang w:val="es-MX" w:eastAsia="es-MX"/>
        </w:rPr>
        <w:pict>
          <v:rect id="_x0000_s1363" style="position:absolute;left:0;text-align:left;margin-left:283.4pt;margin-top:6.6pt;width:111.65pt;height:68.9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63">
              <w:txbxContent>
                <w:p w:rsidR="00F53AF5" w:rsidRPr="00103033" w:rsidRDefault="00F53AF5" w:rsidP="00FD3B31">
                  <w:pPr>
                    <w:jc w:val="center"/>
                    <w:rPr>
                      <w:sz w:val="20"/>
                      <w:szCs w:val="20"/>
                      <w:lang w:val="es-MX"/>
                    </w:rPr>
                  </w:pPr>
                  <w:r>
                    <w:rPr>
                      <w:sz w:val="20"/>
                      <w:szCs w:val="20"/>
                      <w:lang w:val="es-MX"/>
                    </w:rPr>
                    <w:t>Mayor participación de deportistas de Azcapotzalco en competencias deportivas</w:t>
                  </w:r>
                </w:p>
              </w:txbxContent>
            </v:textbox>
          </v:rect>
        </w:pict>
      </w:r>
      <w:r>
        <w:rPr>
          <w:noProof/>
          <w:sz w:val="20"/>
          <w:szCs w:val="20"/>
          <w:lang w:val="es-MX" w:eastAsia="es-MX"/>
        </w:rPr>
        <w:pict>
          <v:rect id="_x0000_s1362" style="position:absolute;left:0;text-align:left;margin-left:114.8pt;margin-top:6.6pt;width:130.4pt;height:69.6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62">
              <w:txbxContent>
                <w:p w:rsidR="00F53AF5" w:rsidRPr="00103033" w:rsidRDefault="00F53AF5" w:rsidP="002F4334">
                  <w:pPr>
                    <w:jc w:val="center"/>
                    <w:rPr>
                      <w:sz w:val="20"/>
                      <w:szCs w:val="20"/>
                      <w:lang w:val="es-MX"/>
                    </w:rPr>
                  </w:pPr>
                  <w:r>
                    <w:rPr>
                      <w:sz w:val="20"/>
                      <w:szCs w:val="20"/>
                      <w:lang w:val="es-MX"/>
                    </w:rPr>
                    <w:t>Alto desempeño de los deportistas ocupando los primeros lugares en los medalleros nacionales.</w:t>
                  </w:r>
                </w:p>
              </w:txbxContent>
            </v:textbox>
          </v:rect>
        </w:pict>
      </w:r>
    </w:p>
    <w:p w:rsidR="002F4334" w:rsidRPr="00C64546" w:rsidRDefault="002F4334" w:rsidP="002F4334">
      <w:pPr>
        <w:jc w:val="center"/>
        <w:rPr>
          <w:sz w:val="20"/>
          <w:szCs w:val="20"/>
        </w:rPr>
      </w:pPr>
    </w:p>
    <w:p w:rsidR="002F4334" w:rsidRPr="00C64546" w:rsidRDefault="002F4334" w:rsidP="002F4334">
      <w:pPr>
        <w:jc w:val="center"/>
        <w:rPr>
          <w:sz w:val="20"/>
          <w:szCs w:val="20"/>
        </w:rPr>
      </w:pPr>
    </w:p>
    <w:p w:rsidR="002F4334" w:rsidRPr="00C64546" w:rsidRDefault="007C61A1" w:rsidP="002F4334">
      <w:pPr>
        <w:rPr>
          <w:sz w:val="20"/>
          <w:szCs w:val="20"/>
        </w:rPr>
      </w:pPr>
      <w:r w:rsidRPr="00C64546">
        <w:rPr>
          <w:sz w:val="20"/>
          <w:szCs w:val="20"/>
        </w:rPr>
        <w:t>Fines</w:t>
      </w:r>
    </w:p>
    <w:p w:rsidR="002F4334" w:rsidRPr="00C64546" w:rsidRDefault="002F4334" w:rsidP="002F4334">
      <w:pPr>
        <w:jc w:val="center"/>
        <w:rPr>
          <w:sz w:val="20"/>
          <w:szCs w:val="20"/>
        </w:rPr>
      </w:pPr>
    </w:p>
    <w:p w:rsidR="002F4334" w:rsidRPr="00C64546" w:rsidRDefault="002F4334" w:rsidP="002F4334">
      <w:pPr>
        <w:jc w:val="center"/>
        <w:rPr>
          <w:sz w:val="20"/>
          <w:szCs w:val="20"/>
        </w:rPr>
      </w:pPr>
    </w:p>
    <w:p w:rsidR="002F4334" w:rsidRPr="00C64546" w:rsidRDefault="00DA4AC1" w:rsidP="002F4334">
      <w:pPr>
        <w:jc w:val="center"/>
        <w:rPr>
          <w:sz w:val="20"/>
          <w:szCs w:val="20"/>
        </w:rPr>
      </w:pPr>
      <w:r>
        <w:rPr>
          <w:noProof/>
          <w:sz w:val="20"/>
          <w:szCs w:val="20"/>
          <w:lang w:val="es-MX" w:eastAsia="es-MX"/>
        </w:rPr>
        <w:pict>
          <v:shape id="_x0000_s1356" type="#_x0000_t68" style="position:absolute;left:0;text-align:left;margin-left:298.2pt;margin-top:8.45pt;width:6.5pt;height:10.25pt;z-index:251644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" adj="6849" fillcolor="windowText" strokecolor="#bfbfbf" strokeweight="2pt"/>
        </w:pict>
      </w:r>
      <w:r w:rsidRPr="00DA4AC1">
        <w:rPr>
          <w:noProof/>
          <w:sz w:val="20"/>
          <w:szCs w:val="20"/>
          <w:lang w:eastAsia="es-MX"/>
        </w:rPr>
        <w:pict>
          <v:shape id="_x0000_s1347" type="#_x0000_t68" style="position:absolute;left:0;text-align:left;margin-left:190.15pt;margin-top:9pt;width:6.5pt;height:10.25pt;z-index:25164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" adj="6849" fillcolor="windowText" strokecolor="#bfbfbf" strokeweight="2pt"/>
        </w:pict>
      </w:r>
    </w:p>
    <w:p w:rsidR="002F4334" w:rsidRPr="00C64546" w:rsidRDefault="00DA4AC1" w:rsidP="002F4334">
      <w:pPr>
        <w:jc w:val="center"/>
        <w:rPr>
          <w:sz w:val="20"/>
          <w:szCs w:val="20"/>
        </w:rPr>
      </w:pPr>
      <w:r>
        <w:rPr>
          <w:noProof/>
          <w:sz w:val="20"/>
          <w:szCs w:val="20"/>
          <w:lang w:val="es-MX" w:eastAsia="es-MX"/>
        </w:rPr>
        <w:pict>
          <v:rect id="_x0000_s1360" style="position:absolute;left:0;text-align:left;margin-left:113pt;margin-top:12.2pt;width:129.2pt;height:46.8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60">
              <w:txbxContent>
                <w:p w:rsidR="00F53AF5" w:rsidRPr="00103033" w:rsidRDefault="00F53AF5" w:rsidP="00A35E88">
                  <w:pPr>
                    <w:rPr>
                      <w:sz w:val="20"/>
                      <w:szCs w:val="20"/>
                      <w:lang w:val="es-MX"/>
                    </w:rPr>
                  </w:pPr>
                  <w:r>
                    <w:rPr>
                      <w:sz w:val="20"/>
                      <w:szCs w:val="20"/>
                      <w:lang w:val="es-MX"/>
                    </w:rPr>
                    <w:t xml:space="preserve">Alta participación de deportistas en competencias deportivas </w:t>
                  </w:r>
                </w:p>
              </w:txbxContent>
            </v:textbox>
          </v:rect>
        </w:pict>
      </w:r>
      <w:r w:rsidRPr="00DA4AC1">
        <w:rPr>
          <w:b/>
          <w:noProof/>
          <w:sz w:val="20"/>
          <w:szCs w:val="20"/>
          <w:lang w:eastAsia="es-MX"/>
        </w:rPr>
        <w:pict>
          <v:rect id="_x0000_s1345" style="position:absolute;left:0;text-align:left;margin-left:283.4pt;margin-top:11pt;width:114.7pt;height:46.85pt;z-index:251639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" fillcolor="window" strokecolor="windowText" strokeweight="2pt">
            <v:textbox style="mso-next-textbox:#_x0000_s1345">
              <w:txbxContent>
                <w:p w:rsidR="00F53AF5" w:rsidRPr="00E065F4" w:rsidRDefault="00F53AF5" w:rsidP="002F4334">
                  <w:pPr>
                    <w:jc w:val="both"/>
                    <w:rPr>
                      <w:sz w:val="20"/>
                      <w:szCs w:val="20"/>
                    </w:rPr>
                  </w:pPr>
                  <w:r>
                    <w:rPr>
                      <w:sz w:val="20"/>
                      <w:szCs w:val="20"/>
                    </w:rPr>
                    <w:t>Garantizar el Derecho al Deporte de la población de Azcapotzalco.</w:t>
                  </w:r>
                  <w:r w:rsidRPr="00E065F4">
                    <w:rPr>
                      <w:sz w:val="20"/>
                      <w:szCs w:val="20"/>
                    </w:rPr>
                    <w:t xml:space="preserve"> </w:t>
                  </w:r>
                </w:p>
              </w:txbxContent>
            </v:textbox>
          </v:rect>
        </w:pict>
      </w:r>
    </w:p>
    <w:p w:rsidR="002F4334" w:rsidRPr="00C64546" w:rsidRDefault="002F4334" w:rsidP="002F4334">
      <w:pPr>
        <w:jc w:val="center"/>
        <w:rPr>
          <w:sz w:val="20"/>
          <w:szCs w:val="20"/>
        </w:rPr>
      </w:pPr>
    </w:p>
    <w:p w:rsidR="002F4334" w:rsidRPr="00C64546" w:rsidRDefault="002F4334" w:rsidP="002F4334">
      <w:pPr>
        <w:jc w:val="center"/>
        <w:rPr>
          <w:sz w:val="20"/>
          <w:szCs w:val="20"/>
        </w:rPr>
      </w:pPr>
    </w:p>
    <w:p w:rsidR="002F4334" w:rsidRPr="00C64546" w:rsidRDefault="002F4334" w:rsidP="002F4334">
      <w:pPr>
        <w:jc w:val="both"/>
        <w:rPr>
          <w:sz w:val="20"/>
          <w:szCs w:val="20"/>
        </w:rPr>
      </w:pPr>
    </w:p>
    <w:p w:rsidR="002F4334" w:rsidRPr="00C64546" w:rsidRDefault="002F4334" w:rsidP="002F4334">
      <w:pPr>
        <w:jc w:val="both"/>
        <w:rPr>
          <w:sz w:val="20"/>
          <w:szCs w:val="20"/>
        </w:rPr>
      </w:pPr>
    </w:p>
    <w:p w:rsidR="002F4334" w:rsidRPr="00C64546" w:rsidRDefault="00DA4AC1" w:rsidP="002F4334">
      <w:pPr>
        <w:jc w:val="both"/>
        <w:rPr>
          <w:sz w:val="20"/>
          <w:szCs w:val="20"/>
        </w:rPr>
      </w:pPr>
      <w:r w:rsidRPr="00DA4AC1">
        <w:rPr>
          <w:noProof/>
          <w:sz w:val="20"/>
          <w:szCs w:val="20"/>
          <w:lang w:eastAsia="es-MX"/>
        </w:rPr>
        <w:pict>
          <v:shape id="_x0000_s1348" type="#_x0000_t68" style="position:absolute;left:0;text-align:left;margin-left:174.05pt;margin-top:4.85pt;width:6.5pt;height:10.25pt;z-index:25164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" adj="6849" fillcolor="windowText" strokecolor="#bfbfbf" strokeweight="2pt"/>
        </w:pict>
      </w:r>
      <w:r w:rsidRPr="00DA4AC1">
        <w:rPr>
          <w:noProof/>
          <w:sz w:val="20"/>
          <w:szCs w:val="20"/>
          <w:lang w:eastAsia="es-MX"/>
        </w:rPr>
        <w:pict>
          <v:shape id="_x0000_s1346" type="#_x0000_t68" style="position:absolute;left:0;text-align:left;margin-left:338pt;margin-top:4.9pt;width:6.5pt;height:10.25pt;z-index:251640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" adj="6849" fillcolor="windowText" strokecolor="#bfbfbf" strokeweight="2pt"/>
        </w:pict>
      </w:r>
    </w:p>
    <w:p w:rsidR="002F4334" w:rsidRPr="00C64546" w:rsidRDefault="00DA4AC1" w:rsidP="002F4334">
      <w:pPr>
        <w:jc w:val="both"/>
        <w:rPr>
          <w:sz w:val="20"/>
          <w:szCs w:val="20"/>
        </w:rPr>
      </w:pPr>
      <w:r>
        <w:rPr>
          <w:noProof/>
          <w:sz w:val="20"/>
          <w:szCs w:val="20"/>
          <w:lang w:val="es-MX" w:eastAsia="es-MX"/>
        </w:rPr>
        <w:pict>
          <v:shape id="_x0000_s1377" type="#_x0000_t87" style="position:absolute;left:0;text-align:left;margin-left:68.65pt;margin-top:2.65pt;width:12pt;height:54.45pt;z-index:251662848"/>
        </w:pict>
      </w:r>
      <w:r w:rsidRPr="00DA4AC1">
        <w:rPr>
          <w:noProof/>
          <w:sz w:val="20"/>
          <w:szCs w:val="20"/>
          <w:lang w:eastAsia="es-MX"/>
        </w:rPr>
        <w:pict>
          <v:rect id="_x0000_s1342" style="position:absolute;left:0;text-align:left;margin-left:130.25pt;margin-top:7.3pt;width:269.1pt;height:47.55pt;z-index:251636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" strokeweight="2pt">
            <v:textbox style="mso-next-textbox:#_x0000_s1342">
              <w:txbxContent>
                <w:p w:rsidR="00F53AF5" w:rsidRPr="00103033" w:rsidRDefault="00F53AF5" w:rsidP="002F4334">
                  <w:pPr>
                    <w:jc w:val="center"/>
                    <w:rPr>
                      <w:b/>
                      <w:sz w:val="20"/>
                      <w:szCs w:val="20"/>
                    </w:rPr>
                  </w:pPr>
                  <w:r>
                    <w:rPr>
                      <w:b/>
                      <w:sz w:val="20"/>
                      <w:szCs w:val="20"/>
                    </w:rPr>
                    <w:t>Deportistas de Alto Rendimiento que representen a la delegación en competencias deportivas a nivel estatal, nacional e internacional de acuerdo a su disciplina.</w:t>
                  </w:r>
                </w:p>
              </w:txbxContent>
            </v:textbox>
          </v:rect>
        </w:pict>
      </w:r>
    </w:p>
    <w:p w:rsidR="002F4334" w:rsidRPr="00C64546" w:rsidRDefault="002F4334" w:rsidP="002F4334">
      <w:pPr>
        <w:jc w:val="both"/>
        <w:rPr>
          <w:sz w:val="20"/>
          <w:szCs w:val="20"/>
        </w:rPr>
      </w:pPr>
      <w:r w:rsidRPr="00C64546">
        <w:rPr>
          <w:sz w:val="20"/>
          <w:szCs w:val="20"/>
        </w:rPr>
        <w:t xml:space="preserve">                     </w:t>
      </w:r>
    </w:p>
    <w:p w:rsidR="002F4334" w:rsidRPr="00C64546" w:rsidRDefault="00AB57DE" w:rsidP="002F4334">
      <w:pPr>
        <w:jc w:val="both"/>
        <w:rPr>
          <w:sz w:val="20"/>
          <w:szCs w:val="20"/>
        </w:rPr>
      </w:pPr>
      <w:r w:rsidRPr="00C64546">
        <w:rPr>
          <w:sz w:val="20"/>
          <w:szCs w:val="20"/>
        </w:rPr>
        <w:t>Objetivo</w:t>
      </w:r>
    </w:p>
    <w:p w:rsidR="002F4334" w:rsidRPr="00C64546" w:rsidRDefault="002F4334" w:rsidP="002F4334">
      <w:pPr>
        <w:jc w:val="both"/>
        <w:rPr>
          <w:b/>
          <w:sz w:val="20"/>
          <w:szCs w:val="20"/>
        </w:rPr>
      </w:pPr>
    </w:p>
    <w:p w:rsidR="002F4334" w:rsidRPr="00C64546" w:rsidRDefault="002F4334" w:rsidP="002F4334">
      <w:pPr>
        <w:jc w:val="both"/>
        <w:rPr>
          <w:b/>
          <w:sz w:val="20"/>
          <w:szCs w:val="20"/>
        </w:rPr>
      </w:pPr>
    </w:p>
    <w:p w:rsidR="002F4334" w:rsidRPr="00C64546" w:rsidRDefault="00DA4AC1" w:rsidP="002F4334">
      <w:pPr>
        <w:jc w:val="both"/>
        <w:rPr>
          <w:b/>
          <w:sz w:val="20"/>
          <w:szCs w:val="20"/>
        </w:rPr>
      </w:pPr>
      <w:r w:rsidRPr="00DA4AC1">
        <w:rPr>
          <w:noProof/>
          <w:sz w:val="20"/>
          <w:szCs w:val="20"/>
          <w:lang w:eastAsia="es-MX"/>
        </w:rPr>
        <w:pict>
          <v:shape id="_x0000_s1349" type="#_x0000_t68" style="position:absolute;left:0;text-align:left;margin-left:262.45pt;margin-top:1.65pt;width:6.5pt;height:10.25pt;z-index:251643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" adj="6849" fillcolor="windowText" strokecolor="#bfbfbf" strokeweight="2pt"/>
        </w:pict>
      </w:r>
      <w:r w:rsidRPr="00DA4AC1">
        <w:rPr>
          <w:noProof/>
          <w:sz w:val="20"/>
          <w:szCs w:val="20"/>
          <w:lang w:val="es-MX" w:eastAsia="es-MX"/>
        </w:rPr>
        <w:pict>
          <v:shape id="_x0000_s1367" type="#_x0000_t68" style="position:absolute;left:0;text-align:left;margin-left:375.55pt;margin-top:1.65pt;width:6.5pt;height:10.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" adj="6849" fillcolor="windowText" strokecolor="#bfbfbf" strokeweight="2pt"/>
        </w:pict>
      </w:r>
      <w:r>
        <w:rPr>
          <w:b/>
          <w:noProof/>
          <w:sz w:val="20"/>
          <w:szCs w:val="20"/>
          <w:lang w:val="es-MX" w:eastAsia="es-MX"/>
        </w:rPr>
        <w:pict>
          <v:shape id="_x0000_s1378" type="#_x0000_t87" style="position:absolute;left:0;text-align:left;margin-left:68.65pt;margin-top:5.7pt;width:12pt;height:76.3pt;z-index:251663872"/>
        </w:pict>
      </w:r>
      <w:r w:rsidRPr="00DA4AC1">
        <w:rPr>
          <w:noProof/>
          <w:sz w:val="20"/>
          <w:szCs w:val="20"/>
          <w:lang w:eastAsia="es-MX"/>
        </w:rPr>
        <w:pict>
          <v:shape id="_x0000_s1344" type="#_x0000_t68" style="position:absolute;left:0;text-align:left;margin-left:137.2pt;margin-top:1.8pt;width:6.5pt;height:10.25pt;z-index:251638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" adj="6849" fillcolor="windowText" strokecolor="#bfbfbf" strokeweight="2pt"/>
        </w:pict>
      </w:r>
    </w:p>
    <w:p w:rsidR="002F4334" w:rsidRPr="00C64546" w:rsidRDefault="00DA4AC1" w:rsidP="002F4334">
      <w:pPr>
        <w:jc w:val="both"/>
        <w:rPr>
          <w:b/>
          <w:sz w:val="20"/>
          <w:szCs w:val="20"/>
        </w:rPr>
      </w:pPr>
      <w:r w:rsidRPr="00DA4AC1">
        <w:rPr>
          <w:noProof/>
          <w:sz w:val="20"/>
          <w:szCs w:val="20"/>
          <w:lang w:val="es-MX" w:eastAsia="es-MX"/>
        </w:rPr>
        <w:pict>
          <v:rect id="_x0000_s1364" style="position:absolute;left:0;text-align:left;margin-left:226.65pt;margin-top:8.15pt;width:80.15pt;height:46.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64">
              <w:txbxContent>
                <w:p w:rsidR="00F53AF5" w:rsidRPr="00103033" w:rsidRDefault="00F53AF5" w:rsidP="00242234">
                  <w:pPr>
                    <w:jc w:val="center"/>
                    <w:rPr>
                      <w:sz w:val="20"/>
                      <w:szCs w:val="20"/>
                      <w:lang w:val="es-MX"/>
                    </w:rPr>
                  </w:pPr>
                  <w:r>
                    <w:rPr>
                      <w:sz w:val="20"/>
                      <w:szCs w:val="20"/>
                      <w:lang w:val="es-MX"/>
                    </w:rPr>
                    <w:t>Apoyos económicos institucionales.</w:t>
                  </w:r>
                </w:p>
              </w:txbxContent>
            </v:textbox>
          </v:rect>
        </w:pict>
      </w:r>
      <w:r>
        <w:rPr>
          <w:b/>
          <w:noProof/>
          <w:sz w:val="20"/>
          <w:szCs w:val="20"/>
          <w:lang w:val="es-MX" w:eastAsia="es-MX"/>
        </w:rPr>
        <w:pict>
          <v:rect id="_x0000_s1366" style="position:absolute;left:0;text-align:left;margin-left:340.35pt;margin-top:7.1pt;width:80.15pt;height:46.8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66">
              <w:txbxContent>
                <w:p w:rsidR="00F53AF5" w:rsidRPr="00103033" w:rsidRDefault="00F53AF5" w:rsidP="00242234">
                  <w:pPr>
                    <w:jc w:val="center"/>
                    <w:rPr>
                      <w:sz w:val="20"/>
                      <w:szCs w:val="20"/>
                      <w:lang w:val="es-MX"/>
                    </w:rPr>
                  </w:pPr>
                  <w:r>
                    <w:rPr>
                      <w:sz w:val="20"/>
                      <w:szCs w:val="20"/>
                      <w:lang w:val="es-MX"/>
                    </w:rPr>
                    <w:t>Oportunidades de empleo a deportistas.</w:t>
                  </w:r>
                </w:p>
              </w:txbxContent>
            </v:textbox>
          </v:rect>
        </w:pict>
      </w:r>
      <w:r w:rsidRPr="00DA4AC1">
        <w:rPr>
          <w:noProof/>
          <w:sz w:val="20"/>
          <w:szCs w:val="20"/>
          <w:lang w:eastAsia="es-MX"/>
        </w:rPr>
        <w:pict>
          <v:rect id="_x0000_s1343" style="position:absolute;left:0;text-align:left;margin-left:90.1pt;margin-top:4.4pt;width:80.15pt;height:58.45pt;z-index:251637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43">
              <w:txbxContent>
                <w:p w:rsidR="00F53AF5" w:rsidRPr="00103033" w:rsidRDefault="00F53AF5" w:rsidP="0072061A">
                  <w:pPr>
                    <w:jc w:val="both"/>
                    <w:rPr>
                      <w:sz w:val="20"/>
                      <w:szCs w:val="20"/>
                      <w:lang w:val="es-MX"/>
                    </w:rPr>
                  </w:pPr>
                  <w:r>
                    <w:rPr>
                      <w:sz w:val="20"/>
                      <w:szCs w:val="20"/>
                      <w:lang w:val="es-MX"/>
                    </w:rPr>
                    <w:t>Mejorar en buena medida los ingresos de los deportistas.</w:t>
                  </w:r>
                </w:p>
              </w:txbxContent>
            </v:textbox>
          </v:rect>
        </w:pict>
      </w:r>
      <w:r w:rsidR="002F4334" w:rsidRPr="00C64546">
        <w:rPr>
          <w:b/>
          <w:sz w:val="20"/>
          <w:szCs w:val="20"/>
        </w:rPr>
        <w:t xml:space="preserve">                                                                                                                                                                                                                       </w:t>
      </w:r>
    </w:p>
    <w:p w:rsidR="002F4334" w:rsidRPr="00C64546" w:rsidRDefault="002F4334" w:rsidP="002F4334">
      <w:pPr>
        <w:jc w:val="both"/>
        <w:rPr>
          <w:b/>
          <w:sz w:val="20"/>
          <w:szCs w:val="20"/>
        </w:rPr>
      </w:pPr>
    </w:p>
    <w:p w:rsidR="002F4334" w:rsidRPr="00C64546" w:rsidRDefault="007C61A1" w:rsidP="002F4334">
      <w:pPr>
        <w:jc w:val="both"/>
        <w:rPr>
          <w:sz w:val="20"/>
          <w:szCs w:val="20"/>
        </w:rPr>
      </w:pPr>
      <w:r w:rsidRPr="00C64546">
        <w:rPr>
          <w:sz w:val="20"/>
          <w:szCs w:val="20"/>
        </w:rPr>
        <w:t>Medios</w:t>
      </w:r>
    </w:p>
    <w:p w:rsidR="002F4334" w:rsidRPr="00C64546" w:rsidRDefault="002F4334" w:rsidP="002F4334">
      <w:pPr>
        <w:rPr>
          <w:sz w:val="20"/>
          <w:szCs w:val="20"/>
        </w:rPr>
      </w:pPr>
    </w:p>
    <w:p w:rsidR="002F4334" w:rsidRPr="00C64546" w:rsidRDefault="002F4334" w:rsidP="00340543">
      <w:pPr>
        <w:rPr>
          <w:b/>
          <w:sz w:val="20"/>
          <w:szCs w:val="20"/>
        </w:rPr>
      </w:pPr>
    </w:p>
    <w:p w:rsidR="00547FF1" w:rsidRPr="00C64546" w:rsidRDefault="00547FF1" w:rsidP="00547FF1">
      <w:pPr>
        <w:jc w:val="center"/>
        <w:rPr>
          <w:b/>
          <w:sz w:val="20"/>
          <w:szCs w:val="20"/>
        </w:rPr>
      </w:pPr>
    </w:p>
    <w:p w:rsidR="00547FF1" w:rsidRPr="00C64546" w:rsidRDefault="00547FF1" w:rsidP="00547FF1">
      <w:pPr>
        <w:jc w:val="center"/>
        <w:rPr>
          <w:b/>
          <w:sz w:val="20"/>
          <w:szCs w:val="20"/>
        </w:rPr>
      </w:pPr>
    </w:p>
    <w:p w:rsidR="00547FF1" w:rsidRPr="00C64546" w:rsidRDefault="00547FF1" w:rsidP="00547FF1">
      <w:pPr>
        <w:jc w:val="center"/>
        <w:rPr>
          <w:b/>
          <w:sz w:val="20"/>
          <w:szCs w:val="20"/>
        </w:rPr>
      </w:pPr>
    </w:p>
    <w:p w:rsidR="00547FF1" w:rsidRPr="00C64546" w:rsidRDefault="00547FF1" w:rsidP="00547FF1">
      <w:pPr>
        <w:jc w:val="center"/>
        <w:rPr>
          <w:b/>
          <w:sz w:val="20"/>
          <w:szCs w:val="20"/>
        </w:rPr>
      </w:pPr>
    </w:p>
    <w:p w:rsidR="00547FF1" w:rsidRPr="00C64546" w:rsidRDefault="00547FF1" w:rsidP="00547FF1">
      <w:pPr>
        <w:jc w:val="center"/>
        <w:rPr>
          <w:b/>
          <w:sz w:val="20"/>
          <w:szCs w:val="20"/>
        </w:rPr>
      </w:pPr>
    </w:p>
    <w:p w:rsidR="00547FF1" w:rsidRPr="00C64546" w:rsidRDefault="00547FF1" w:rsidP="00547FF1">
      <w:pPr>
        <w:jc w:val="center"/>
        <w:rPr>
          <w:b/>
          <w:sz w:val="20"/>
          <w:szCs w:val="20"/>
        </w:rPr>
      </w:pPr>
    </w:p>
    <w:p w:rsidR="00547FF1" w:rsidRPr="00C64546" w:rsidRDefault="00547FF1" w:rsidP="00547FF1">
      <w:pPr>
        <w:jc w:val="center"/>
        <w:rPr>
          <w:b/>
          <w:sz w:val="20"/>
          <w:szCs w:val="20"/>
        </w:rPr>
      </w:pPr>
    </w:p>
    <w:p w:rsidR="00547FF1" w:rsidRPr="00C64546" w:rsidRDefault="00547FF1" w:rsidP="00547FF1">
      <w:pPr>
        <w:jc w:val="center"/>
        <w:rPr>
          <w:b/>
          <w:sz w:val="20"/>
          <w:szCs w:val="20"/>
        </w:rPr>
      </w:pPr>
    </w:p>
    <w:p w:rsidR="00547FF1" w:rsidRPr="00C64546" w:rsidRDefault="00547FF1" w:rsidP="00547FF1">
      <w:pPr>
        <w:jc w:val="center"/>
        <w:rPr>
          <w:b/>
          <w:sz w:val="20"/>
          <w:szCs w:val="20"/>
        </w:rPr>
      </w:pPr>
    </w:p>
    <w:p w:rsidR="00547FF1" w:rsidRPr="00C64546" w:rsidRDefault="00547FF1" w:rsidP="00547FF1">
      <w:pPr>
        <w:jc w:val="center"/>
        <w:rPr>
          <w:b/>
          <w:sz w:val="20"/>
          <w:szCs w:val="20"/>
        </w:rPr>
      </w:pPr>
      <w:r w:rsidRPr="00C64546">
        <w:rPr>
          <w:b/>
          <w:sz w:val="20"/>
          <w:szCs w:val="20"/>
        </w:rPr>
        <w:t xml:space="preserve">                                          </w:t>
      </w:r>
    </w:p>
    <w:p w:rsidR="00547FF1" w:rsidRPr="00C64546" w:rsidRDefault="00547FF1" w:rsidP="007C61A1">
      <w:pPr>
        <w:rPr>
          <w:b/>
          <w:sz w:val="20"/>
          <w:szCs w:val="20"/>
        </w:rPr>
      </w:pPr>
      <w:r w:rsidRPr="00C64546">
        <w:rPr>
          <w:b/>
          <w:sz w:val="20"/>
          <w:szCs w:val="20"/>
        </w:rPr>
        <w:t xml:space="preserve">                                                  </w:t>
      </w:r>
    </w:p>
    <w:p w:rsidR="00547FF1" w:rsidRPr="00C64546" w:rsidRDefault="008B4A79" w:rsidP="00547FF1">
      <w:pPr>
        <w:rPr>
          <w:b/>
          <w:sz w:val="20"/>
          <w:szCs w:val="20"/>
        </w:rPr>
      </w:pPr>
      <w:r>
        <w:rPr>
          <w:b/>
          <w:sz w:val="20"/>
          <w:szCs w:val="20"/>
        </w:rPr>
        <w:br w:type="page"/>
      </w:r>
      <w:r w:rsidR="00547FF1" w:rsidRPr="00C64546">
        <w:rPr>
          <w:b/>
          <w:sz w:val="20"/>
          <w:szCs w:val="20"/>
        </w:rPr>
        <w:lastRenderedPageBreak/>
        <w:t>III.4.3. Árbol de acciones</w:t>
      </w:r>
    </w:p>
    <w:p w:rsidR="00340543" w:rsidRPr="00C64546" w:rsidRDefault="00340543" w:rsidP="00547FF1">
      <w:pPr>
        <w:rPr>
          <w:b/>
          <w:sz w:val="20"/>
          <w:szCs w:val="20"/>
        </w:rPr>
      </w:pPr>
    </w:p>
    <w:p w:rsidR="00422382" w:rsidRPr="00C64546" w:rsidRDefault="00340543" w:rsidP="00340543">
      <w:pPr>
        <w:rPr>
          <w:sz w:val="20"/>
          <w:szCs w:val="20"/>
          <w:u w:val="single"/>
        </w:rPr>
      </w:pPr>
      <w:r w:rsidRPr="00C64546">
        <w:rPr>
          <w:sz w:val="20"/>
          <w:szCs w:val="20"/>
          <w:u w:val="single"/>
        </w:rPr>
        <w:t xml:space="preserve"> </w:t>
      </w:r>
    </w:p>
    <w:p w:rsidR="00685249" w:rsidRPr="00C64546" w:rsidRDefault="00685249" w:rsidP="00340543">
      <w:pPr>
        <w:rPr>
          <w:sz w:val="20"/>
          <w:szCs w:val="20"/>
          <w:u w:val="single"/>
        </w:rPr>
      </w:pPr>
    </w:p>
    <w:p w:rsidR="00685249" w:rsidRPr="00C64546" w:rsidRDefault="00685249" w:rsidP="00340543">
      <w:pPr>
        <w:rPr>
          <w:sz w:val="20"/>
          <w:szCs w:val="20"/>
          <w:u w:val="single"/>
        </w:rPr>
      </w:pPr>
    </w:p>
    <w:p w:rsidR="00685249" w:rsidRPr="00C64546" w:rsidRDefault="00685249" w:rsidP="00340543">
      <w:pPr>
        <w:rPr>
          <w:sz w:val="20"/>
          <w:szCs w:val="20"/>
          <w:u w:val="single"/>
        </w:rPr>
      </w:pPr>
    </w:p>
    <w:p w:rsidR="00685249" w:rsidRPr="00C64546" w:rsidRDefault="00DA4AC1" w:rsidP="00340543">
      <w:pPr>
        <w:rPr>
          <w:sz w:val="20"/>
          <w:szCs w:val="20"/>
          <w:u w:val="single"/>
        </w:rPr>
      </w:pPr>
      <w:r w:rsidRPr="00DA4AC1">
        <w:rPr>
          <w:noProof/>
          <w:sz w:val="20"/>
          <w:szCs w:val="20"/>
          <w:lang w:val="es-MX" w:eastAsia="es-MX"/>
        </w:rPr>
        <w:pict>
          <v:rect id="_x0000_s1392" style="position:absolute;margin-left:159.6pt;margin-top:5.5pt;width:164.1pt;height:52pt;z-index:251677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92">
              <w:txbxContent>
                <w:p w:rsidR="00F53AF5" w:rsidRPr="00103033" w:rsidRDefault="00F53AF5" w:rsidP="0076406F">
                  <w:pPr>
                    <w:jc w:val="center"/>
                    <w:rPr>
                      <w:sz w:val="20"/>
                      <w:szCs w:val="20"/>
                      <w:lang w:val="es-MX"/>
                    </w:rPr>
                  </w:pPr>
                  <w:r>
                    <w:rPr>
                      <w:sz w:val="20"/>
                      <w:szCs w:val="20"/>
                      <w:lang w:val="es-MX"/>
                    </w:rPr>
                    <w:t>Atletas de Azcapotzalco en primeros lugares de sus disciplinas</w:t>
                  </w:r>
                </w:p>
              </w:txbxContent>
            </v:textbox>
          </v:rect>
        </w:pict>
      </w:r>
    </w:p>
    <w:p w:rsidR="00685249" w:rsidRPr="00C64546" w:rsidRDefault="00685249" w:rsidP="00340543">
      <w:pPr>
        <w:rPr>
          <w:sz w:val="20"/>
          <w:szCs w:val="20"/>
          <w:u w:val="single"/>
        </w:rPr>
      </w:pPr>
    </w:p>
    <w:p w:rsidR="00685249" w:rsidRPr="00C64546" w:rsidRDefault="00685249" w:rsidP="00340543">
      <w:pPr>
        <w:rPr>
          <w:sz w:val="20"/>
          <w:szCs w:val="20"/>
          <w:u w:val="single"/>
        </w:rPr>
      </w:pPr>
    </w:p>
    <w:p w:rsidR="00685249" w:rsidRPr="00C64546" w:rsidRDefault="00685249" w:rsidP="00340543">
      <w:pPr>
        <w:rPr>
          <w:sz w:val="20"/>
          <w:szCs w:val="20"/>
          <w:u w:val="single"/>
        </w:rPr>
      </w:pPr>
    </w:p>
    <w:p w:rsidR="0076406F" w:rsidRPr="00C64546" w:rsidRDefault="0076406F" w:rsidP="0076406F">
      <w:pPr>
        <w:jc w:val="center"/>
        <w:rPr>
          <w:sz w:val="20"/>
          <w:szCs w:val="20"/>
        </w:rPr>
      </w:pPr>
    </w:p>
    <w:p w:rsidR="0076406F" w:rsidRPr="00C64546" w:rsidRDefault="00DA4AC1" w:rsidP="0076406F">
      <w:pPr>
        <w:jc w:val="center"/>
        <w:rPr>
          <w:sz w:val="20"/>
          <w:szCs w:val="20"/>
        </w:rPr>
      </w:pPr>
      <w:r>
        <w:rPr>
          <w:noProof/>
          <w:sz w:val="20"/>
          <w:szCs w:val="20"/>
          <w:lang w:val="es-MX" w:eastAsia="es-MX"/>
        </w:rPr>
        <w:pict>
          <v:shape id="_x0000_s1390" type="#_x0000_t68" style="position:absolute;left:0;text-align:left;margin-left:280.85pt;margin-top:.85pt;width:6.5pt;height:10.25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" adj="6849" fillcolor="windowText" strokecolor="#bfbfbf" strokeweight="2pt"/>
        </w:pict>
      </w:r>
      <w:r>
        <w:rPr>
          <w:noProof/>
          <w:sz w:val="20"/>
          <w:szCs w:val="20"/>
          <w:lang w:val="es-MX" w:eastAsia="es-MX"/>
        </w:rPr>
        <w:pict>
          <v:shape id="_x0000_s1389" type="#_x0000_t68" style="position:absolute;left:0;text-align:left;margin-left:216.8pt;margin-top:1.55pt;width:6.5pt;height:10.25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" adj="6849" fillcolor="windowText" strokecolor="#bfbfbf" strokeweight="2pt"/>
        </w:pict>
      </w:r>
      <w:r>
        <w:rPr>
          <w:noProof/>
          <w:sz w:val="20"/>
          <w:szCs w:val="20"/>
          <w:lang w:val="es-MX" w:eastAsia="es-MX"/>
        </w:rPr>
        <w:pict>
          <v:shape id="_x0000_s1399" type="#_x0000_t87" style="position:absolute;left:0;text-align:left;margin-left:68.65pt;margin-top:0;width:12pt;height:189.35pt;z-index:251683328"/>
        </w:pict>
      </w:r>
    </w:p>
    <w:p w:rsidR="0076406F" w:rsidRPr="00C64546" w:rsidRDefault="0076406F" w:rsidP="0076406F">
      <w:pPr>
        <w:jc w:val="center"/>
        <w:rPr>
          <w:sz w:val="20"/>
          <w:szCs w:val="20"/>
        </w:rPr>
      </w:pPr>
    </w:p>
    <w:p w:rsidR="0076406F" w:rsidRPr="00C64546" w:rsidRDefault="00DA4AC1" w:rsidP="0076406F">
      <w:pPr>
        <w:jc w:val="center"/>
        <w:rPr>
          <w:sz w:val="20"/>
          <w:szCs w:val="20"/>
        </w:rPr>
      </w:pPr>
      <w:r>
        <w:rPr>
          <w:noProof/>
          <w:sz w:val="20"/>
          <w:szCs w:val="20"/>
          <w:lang w:val="es-MX" w:eastAsia="es-MX"/>
        </w:rPr>
        <w:pict>
          <v:rect id="_x0000_s1393" style="position:absolute;left:0;text-align:left;margin-left:115.75pt;margin-top:11.5pt;width:117.45pt;height:58.75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93">
              <w:txbxContent>
                <w:p w:rsidR="00F53AF5" w:rsidRPr="00103033" w:rsidRDefault="00F53AF5" w:rsidP="00314070">
                  <w:pPr>
                    <w:jc w:val="center"/>
                    <w:rPr>
                      <w:sz w:val="20"/>
                      <w:szCs w:val="20"/>
                      <w:lang w:val="es-MX"/>
                    </w:rPr>
                  </w:pPr>
                  <w:r>
                    <w:rPr>
                      <w:sz w:val="20"/>
                      <w:szCs w:val="20"/>
                      <w:lang w:val="es-MX"/>
                    </w:rPr>
                    <w:t>Desarrollo integral como atleta de alto rendimiento</w:t>
                  </w:r>
                </w:p>
                <w:p w:rsidR="00F53AF5" w:rsidRPr="00103033" w:rsidRDefault="00F53AF5" w:rsidP="0076406F">
                  <w:pPr>
                    <w:jc w:val="center"/>
                    <w:rPr>
                      <w:sz w:val="20"/>
                      <w:szCs w:val="20"/>
                      <w:lang w:val="es-MX"/>
                    </w:rPr>
                  </w:pPr>
                </w:p>
              </w:txbxContent>
            </v:textbox>
          </v:rect>
        </w:pict>
      </w:r>
    </w:p>
    <w:p w:rsidR="0076406F" w:rsidRPr="00C64546" w:rsidRDefault="00DA4AC1" w:rsidP="0076406F">
      <w:pPr>
        <w:jc w:val="center"/>
        <w:rPr>
          <w:sz w:val="20"/>
          <w:szCs w:val="20"/>
        </w:rPr>
      </w:pPr>
      <w:r>
        <w:rPr>
          <w:noProof/>
          <w:sz w:val="20"/>
          <w:szCs w:val="20"/>
          <w:lang w:val="es-MX" w:eastAsia="es-MX"/>
        </w:rPr>
        <w:pict>
          <v:rect id="_x0000_s1394" style="position:absolute;left:0;text-align:left;margin-left:261.05pt;margin-top:1.35pt;width:117.65pt;height:55.6pt;z-index:251679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94">
              <w:txbxContent>
                <w:p w:rsidR="00F53AF5" w:rsidRPr="00103033" w:rsidRDefault="00F53AF5" w:rsidP="00314070">
                  <w:pPr>
                    <w:jc w:val="center"/>
                    <w:rPr>
                      <w:sz w:val="20"/>
                      <w:szCs w:val="20"/>
                      <w:lang w:val="es-MX"/>
                    </w:rPr>
                  </w:pPr>
                  <w:r>
                    <w:rPr>
                      <w:sz w:val="20"/>
                      <w:szCs w:val="20"/>
                      <w:lang w:val="es-MX"/>
                    </w:rPr>
                    <w:t xml:space="preserve">Solidificar una carrera deportiva </w:t>
                  </w:r>
                </w:p>
                <w:p w:rsidR="00F53AF5" w:rsidRPr="00103033" w:rsidRDefault="00F53AF5" w:rsidP="0076406F">
                  <w:pPr>
                    <w:jc w:val="center"/>
                    <w:rPr>
                      <w:sz w:val="20"/>
                      <w:szCs w:val="20"/>
                      <w:lang w:val="es-MX"/>
                    </w:rPr>
                  </w:pPr>
                </w:p>
              </w:txbxContent>
            </v:textbox>
          </v:rect>
        </w:pict>
      </w:r>
    </w:p>
    <w:p w:rsidR="0076406F" w:rsidRPr="00C64546" w:rsidRDefault="0076406F" w:rsidP="0076406F">
      <w:pPr>
        <w:jc w:val="center"/>
        <w:rPr>
          <w:sz w:val="20"/>
          <w:szCs w:val="20"/>
        </w:rPr>
      </w:pPr>
    </w:p>
    <w:p w:rsidR="0076406F" w:rsidRPr="00C64546" w:rsidRDefault="0076406F" w:rsidP="0076406F">
      <w:pPr>
        <w:jc w:val="center"/>
        <w:rPr>
          <w:sz w:val="20"/>
          <w:szCs w:val="20"/>
        </w:rPr>
      </w:pPr>
    </w:p>
    <w:p w:rsidR="0076406F" w:rsidRPr="00C64546" w:rsidRDefault="0076406F" w:rsidP="0076406F">
      <w:pPr>
        <w:jc w:val="center"/>
        <w:rPr>
          <w:sz w:val="20"/>
          <w:szCs w:val="20"/>
        </w:rPr>
      </w:pPr>
    </w:p>
    <w:p w:rsidR="0076406F" w:rsidRPr="00C64546" w:rsidRDefault="00AB57DE" w:rsidP="0076406F">
      <w:pPr>
        <w:rPr>
          <w:sz w:val="20"/>
          <w:szCs w:val="20"/>
        </w:rPr>
      </w:pPr>
      <w:r w:rsidRPr="00C64546">
        <w:rPr>
          <w:sz w:val="20"/>
          <w:szCs w:val="20"/>
        </w:rPr>
        <w:t>Fin</w:t>
      </w:r>
    </w:p>
    <w:p w:rsidR="0076406F" w:rsidRPr="00C64546" w:rsidRDefault="00DA4AC1" w:rsidP="0076406F">
      <w:pPr>
        <w:jc w:val="center"/>
        <w:rPr>
          <w:sz w:val="20"/>
          <w:szCs w:val="20"/>
        </w:rPr>
      </w:pPr>
      <w:r>
        <w:rPr>
          <w:noProof/>
          <w:sz w:val="20"/>
          <w:szCs w:val="20"/>
          <w:lang w:val="es-MX" w:eastAsia="es-MX"/>
        </w:rPr>
        <w:pict>
          <v:shape id="_x0000_s1388" type="#_x0000_t68" style="position:absolute;left:0;text-align:left;margin-left:301.65pt;margin-top:4.4pt;width:6.5pt;height:10.25pt;z-index:251673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" adj="6849" fillcolor="windowText" strokecolor="#bfbfbf" strokeweight="2pt"/>
        </w:pict>
      </w:r>
      <w:r w:rsidRPr="00DA4AC1">
        <w:rPr>
          <w:noProof/>
          <w:sz w:val="20"/>
          <w:szCs w:val="20"/>
          <w:lang w:eastAsia="es-MX"/>
        </w:rPr>
        <w:pict>
          <v:shape id="_x0000_s1384" type="#_x0000_t68" style="position:absolute;left:0;text-align:left;margin-left:189pt;margin-top:7.25pt;width:6.5pt;height:10.25pt;z-index:251670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" adj="6849" fillcolor="windowText" strokecolor="#bfbfbf" strokeweight="2pt"/>
        </w:pict>
      </w:r>
    </w:p>
    <w:p w:rsidR="0076406F" w:rsidRPr="00C64546" w:rsidRDefault="0076406F" w:rsidP="0076406F">
      <w:pPr>
        <w:jc w:val="center"/>
        <w:rPr>
          <w:sz w:val="20"/>
          <w:szCs w:val="20"/>
        </w:rPr>
      </w:pPr>
    </w:p>
    <w:p w:rsidR="0076406F" w:rsidRPr="00C64546" w:rsidRDefault="00DA4AC1" w:rsidP="0076406F">
      <w:pPr>
        <w:jc w:val="center"/>
        <w:rPr>
          <w:sz w:val="20"/>
          <w:szCs w:val="20"/>
        </w:rPr>
      </w:pPr>
      <w:r w:rsidRPr="00DA4AC1">
        <w:rPr>
          <w:b/>
          <w:noProof/>
          <w:sz w:val="20"/>
          <w:szCs w:val="20"/>
          <w:lang w:eastAsia="es-MX"/>
        </w:rPr>
        <w:pict>
          <v:rect id="_x0000_s1382" style="position:absolute;left:0;text-align:left;margin-left:285.1pt;margin-top:9.55pt;width:129.8pt;height:46.85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" fillcolor="window" strokecolor="windowText" strokeweight="2pt">
            <v:textbox style="mso-next-textbox:#_x0000_s1382">
              <w:txbxContent>
                <w:p w:rsidR="00F53AF5" w:rsidRPr="00F20F9B" w:rsidRDefault="00F53AF5" w:rsidP="009066F8">
                  <w:pPr>
                    <w:jc w:val="both"/>
                    <w:rPr>
                      <w:sz w:val="20"/>
                      <w:szCs w:val="20"/>
                      <w:lang w:val="es-MX"/>
                    </w:rPr>
                  </w:pPr>
                  <w:r>
                    <w:rPr>
                      <w:sz w:val="20"/>
                      <w:szCs w:val="20"/>
                      <w:lang w:val="es-MX"/>
                    </w:rPr>
                    <w:t>Mayor posibilidad de competir en justas nacionales</w:t>
                  </w:r>
                </w:p>
                <w:p w:rsidR="00F53AF5" w:rsidRPr="008D02ED" w:rsidRDefault="00F53AF5" w:rsidP="0076406F">
                  <w:pPr>
                    <w:jc w:val="both"/>
                    <w:rPr>
                      <w:sz w:val="20"/>
                      <w:szCs w:val="20"/>
                      <w:lang w:val="es-MX"/>
                    </w:rPr>
                  </w:pPr>
                </w:p>
              </w:txbxContent>
            </v:textbox>
          </v:rect>
        </w:pict>
      </w:r>
      <w:r>
        <w:rPr>
          <w:noProof/>
          <w:sz w:val="20"/>
          <w:szCs w:val="20"/>
          <w:lang w:val="es-MX" w:eastAsia="es-MX"/>
        </w:rPr>
        <w:pict>
          <v:rect id="_x0000_s1391" style="position:absolute;left:0;text-align:left;margin-left:125.65pt;margin-top:9.55pt;width:131.4pt;height:45.4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91">
              <w:txbxContent>
                <w:p w:rsidR="00F53AF5" w:rsidRPr="00103033" w:rsidRDefault="00F53AF5" w:rsidP="009066F8">
                  <w:pPr>
                    <w:jc w:val="center"/>
                    <w:rPr>
                      <w:sz w:val="20"/>
                      <w:szCs w:val="20"/>
                      <w:lang w:val="es-MX"/>
                    </w:rPr>
                  </w:pPr>
                  <w:r>
                    <w:rPr>
                      <w:sz w:val="20"/>
                      <w:szCs w:val="20"/>
                      <w:lang w:val="es-MX"/>
                    </w:rPr>
                    <w:t>Crear sentido de pertenencia en los atletas de la demarcación</w:t>
                  </w:r>
                </w:p>
                <w:p w:rsidR="00F53AF5" w:rsidRPr="00103033" w:rsidRDefault="00F53AF5" w:rsidP="0076406F">
                  <w:pPr>
                    <w:jc w:val="center"/>
                    <w:rPr>
                      <w:sz w:val="20"/>
                      <w:szCs w:val="20"/>
                      <w:lang w:val="es-MX"/>
                    </w:rPr>
                  </w:pPr>
                  <w:r>
                    <w:rPr>
                      <w:sz w:val="20"/>
                      <w:szCs w:val="20"/>
                      <w:lang w:val="es-MX"/>
                    </w:rPr>
                    <w:t>atletas de Azcapotzalco</w:t>
                  </w:r>
                </w:p>
              </w:txbxContent>
            </v:textbox>
          </v:rect>
        </w:pict>
      </w:r>
    </w:p>
    <w:p w:rsidR="0076406F" w:rsidRPr="00C64546" w:rsidRDefault="0076406F" w:rsidP="0076406F">
      <w:pPr>
        <w:jc w:val="center"/>
        <w:rPr>
          <w:sz w:val="20"/>
          <w:szCs w:val="20"/>
        </w:rPr>
      </w:pPr>
    </w:p>
    <w:p w:rsidR="0076406F" w:rsidRPr="00C64546" w:rsidRDefault="0076406F" w:rsidP="0076406F">
      <w:pPr>
        <w:jc w:val="center"/>
        <w:rPr>
          <w:sz w:val="20"/>
          <w:szCs w:val="20"/>
        </w:rPr>
      </w:pPr>
    </w:p>
    <w:p w:rsidR="0076406F" w:rsidRPr="00C64546" w:rsidRDefault="0076406F" w:rsidP="0076406F">
      <w:pPr>
        <w:jc w:val="center"/>
        <w:rPr>
          <w:sz w:val="20"/>
          <w:szCs w:val="20"/>
        </w:rPr>
      </w:pPr>
    </w:p>
    <w:p w:rsidR="0076406F" w:rsidRPr="00C64546" w:rsidRDefault="0076406F" w:rsidP="0076406F">
      <w:pPr>
        <w:jc w:val="both"/>
        <w:rPr>
          <w:sz w:val="20"/>
          <w:szCs w:val="20"/>
        </w:rPr>
      </w:pPr>
    </w:p>
    <w:p w:rsidR="0076406F" w:rsidRPr="00C64546" w:rsidRDefault="0076406F" w:rsidP="0076406F">
      <w:pPr>
        <w:jc w:val="both"/>
        <w:rPr>
          <w:sz w:val="20"/>
          <w:szCs w:val="20"/>
        </w:rPr>
      </w:pPr>
    </w:p>
    <w:p w:rsidR="0076406F" w:rsidRPr="00C64546" w:rsidRDefault="00DA4AC1" w:rsidP="0076406F">
      <w:pPr>
        <w:jc w:val="both"/>
        <w:rPr>
          <w:sz w:val="20"/>
          <w:szCs w:val="20"/>
        </w:rPr>
      </w:pPr>
      <w:r w:rsidRPr="00DA4AC1">
        <w:rPr>
          <w:noProof/>
          <w:sz w:val="20"/>
          <w:szCs w:val="20"/>
          <w:lang w:eastAsia="es-MX"/>
        </w:rPr>
        <w:pict>
          <v:shape id="_x0000_s1385" type="#_x0000_t68" style="position:absolute;left:0;text-align:left;margin-left:174.05pt;margin-top:4.85pt;width:6.5pt;height:10.25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" adj="6849" fillcolor="windowText" strokecolor="#bfbfbf" strokeweight="2pt"/>
        </w:pict>
      </w:r>
      <w:r w:rsidRPr="00DA4AC1">
        <w:rPr>
          <w:noProof/>
          <w:sz w:val="20"/>
          <w:szCs w:val="20"/>
          <w:lang w:eastAsia="es-MX"/>
        </w:rPr>
        <w:pict>
          <v:shape id="_x0000_s1383" type="#_x0000_t68" style="position:absolute;left:0;text-align:left;margin-left:338pt;margin-top:4.9pt;width:6.5pt;height:10.25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" adj="6849" fillcolor="windowText" strokecolor="#bfbfbf" strokeweight="2pt"/>
        </w:pict>
      </w:r>
    </w:p>
    <w:p w:rsidR="0076406F" w:rsidRPr="00C64546" w:rsidRDefault="00DA4AC1" w:rsidP="0076406F">
      <w:pPr>
        <w:jc w:val="both"/>
        <w:rPr>
          <w:sz w:val="20"/>
          <w:szCs w:val="20"/>
        </w:rPr>
      </w:pPr>
      <w:r>
        <w:rPr>
          <w:noProof/>
          <w:sz w:val="20"/>
          <w:szCs w:val="20"/>
          <w:lang w:val="es-MX" w:eastAsia="es-MX"/>
        </w:rPr>
        <w:pict>
          <v:shape id="_x0000_s1400" type="#_x0000_t87" style="position:absolute;left:0;text-align:left;margin-left:68.65pt;margin-top:5.05pt;width:12pt;height:49.8pt;z-index:251684352"/>
        </w:pict>
      </w:r>
      <w:r w:rsidRPr="00DA4AC1">
        <w:rPr>
          <w:noProof/>
          <w:sz w:val="20"/>
          <w:szCs w:val="20"/>
          <w:lang w:eastAsia="es-MX"/>
        </w:rPr>
        <w:pict>
          <v:rect id="_x0000_s1379" style="position:absolute;left:0;text-align:left;margin-left:130.25pt;margin-top:7.3pt;width:269.1pt;height:47.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" strokeweight="2pt">
            <v:textbox style="mso-next-textbox:#_x0000_s1379">
              <w:txbxContent>
                <w:p w:rsidR="00F53AF5" w:rsidRPr="00F20F9B" w:rsidRDefault="00F53AF5" w:rsidP="009066F8">
                  <w:pPr>
                    <w:jc w:val="center"/>
                    <w:rPr>
                      <w:b/>
                      <w:sz w:val="20"/>
                      <w:szCs w:val="20"/>
                      <w:lang w:val="es-MX"/>
                    </w:rPr>
                  </w:pPr>
                  <w:r>
                    <w:rPr>
                      <w:b/>
                      <w:sz w:val="20"/>
                      <w:szCs w:val="20"/>
                      <w:lang w:val="es-MX"/>
                    </w:rPr>
                    <w:t>Deportistas de alto rendimiento de Azcapotzalco con acceso a los medios económicos necesarios, que les permitan un desarrollo integral en su disciplina.</w:t>
                  </w:r>
                </w:p>
                <w:p w:rsidR="00F53AF5" w:rsidRPr="001B10EB" w:rsidRDefault="00F53AF5" w:rsidP="0076406F">
                  <w:pPr>
                    <w:jc w:val="center"/>
                    <w:rPr>
                      <w:b/>
                      <w:sz w:val="20"/>
                      <w:szCs w:val="20"/>
                      <w:lang w:val="es-MX"/>
                    </w:rPr>
                  </w:pPr>
                </w:p>
              </w:txbxContent>
            </v:textbox>
          </v:rect>
        </w:pict>
      </w:r>
    </w:p>
    <w:p w:rsidR="0076406F" w:rsidRPr="00C64546" w:rsidRDefault="0076406F" w:rsidP="0076406F">
      <w:pPr>
        <w:jc w:val="both"/>
        <w:rPr>
          <w:sz w:val="20"/>
          <w:szCs w:val="20"/>
        </w:rPr>
      </w:pPr>
      <w:r w:rsidRPr="00C64546">
        <w:rPr>
          <w:sz w:val="20"/>
          <w:szCs w:val="20"/>
        </w:rPr>
        <w:t xml:space="preserve">                     </w:t>
      </w:r>
    </w:p>
    <w:p w:rsidR="0076406F" w:rsidRPr="00C64546" w:rsidRDefault="00AB57DE" w:rsidP="0076406F">
      <w:pPr>
        <w:jc w:val="both"/>
        <w:rPr>
          <w:sz w:val="20"/>
          <w:szCs w:val="20"/>
        </w:rPr>
      </w:pPr>
      <w:r w:rsidRPr="00C64546">
        <w:rPr>
          <w:sz w:val="20"/>
          <w:szCs w:val="20"/>
        </w:rPr>
        <w:t>Objetivo</w:t>
      </w:r>
    </w:p>
    <w:p w:rsidR="0076406F" w:rsidRPr="00C64546" w:rsidRDefault="0076406F" w:rsidP="0076406F">
      <w:pPr>
        <w:jc w:val="both"/>
        <w:rPr>
          <w:b/>
          <w:sz w:val="20"/>
          <w:szCs w:val="20"/>
        </w:rPr>
      </w:pPr>
    </w:p>
    <w:p w:rsidR="0076406F" w:rsidRPr="00C64546" w:rsidRDefault="00DA4AC1" w:rsidP="0076406F">
      <w:pPr>
        <w:jc w:val="both"/>
        <w:rPr>
          <w:b/>
          <w:sz w:val="20"/>
          <w:szCs w:val="20"/>
        </w:rPr>
      </w:pPr>
      <w:r w:rsidRPr="00DA4AC1">
        <w:rPr>
          <w:noProof/>
          <w:sz w:val="20"/>
          <w:szCs w:val="20"/>
          <w:lang w:eastAsia="es-MX"/>
        </w:rPr>
        <w:pict>
          <v:shape id="_x0000_s1386" type="#_x0000_t68" style="position:absolute;left:0;text-align:left;margin-left:246.6pt;margin-top:12.05pt;width:6.5pt;height:10.25pt;z-index:251672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" adj="6849" fillcolor="windowText" strokecolor="#bfbfbf" strokeweight="2pt"/>
        </w:pict>
      </w:r>
    </w:p>
    <w:p w:rsidR="0076406F" w:rsidRPr="00C64546" w:rsidRDefault="00DA4AC1" w:rsidP="0076406F">
      <w:pPr>
        <w:jc w:val="both"/>
        <w:rPr>
          <w:b/>
          <w:sz w:val="20"/>
          <w:szCs w:val="20"/>
        </w:rPr>
      </w:pPr>
      <w:r w:rsidRPr="00DA4AC1">
        <w:rPr>
          <w:noProof/>
          <w:sz w:val="20"/>
          <w:szCs w:val="20"/>
          <w:lang w:val="es-MX" w:eastAsia="es-MX"/>
        </w:rPr>
        <w:pict>
          <v:shape id="_x0000_s1418" type="#_x0000_t68" style="position:absolute;left:0;text-align:left;margin-left:336.15pt;margin-top:2.5pt;width:6.5pt;height:10.25pt;z-index:2516935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" adj="6849" fillcolor="windowText" strokecolor="#bfbfbf" strokeweight="2pt"/>
        </w:pict>
      </w:r>
      <w:r w:rsidRPr="00DA4AC1">
        <w:rPr>
          <w:noProof/>
          <w:sz w:val="20"/>
          <w:szCs w:val="20"/>
          <w:lang w:val="es-MX" w:eastAsia="es-MX"/>
        </w:rPr>
        <w:pict>
          <v:shape id="_x0000_s1398" type="#_x0000_t68" style="position:absolute;left:0;text-align:left;margin-left:413.65pt;margin-top:2.5pt;width:6.5pt;height:10.25pt;z-index:251682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" adj="6849" fillcolor="windowText" strokecolor="#bfbfbf" strokeweight="2pt"/>
        </w:pict>
      </w:r>
      <w:r w:rsidRPr="00DA4AC1">
        <w:rPr>
          <w:noProof/>
          <w:sz w:val="20"/>
          <w:szCs w:val="20"/>
          <w:lang w:eastAsia="es-MX"/>
        </w:rPr>
        <w:pict>
          <v:shape id="_x0000_s1381" type="#_x0000_t68" style="position:absolute;left:0;text-align:left;margin-left:137.2pt;margin-top:1.8pt;width:6.5pt;height:10.2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" adj="6849" fillcolor="windowText" strokecolor="#bfbfbf" strokeweight="2pt"/>
        </w:pict>
      </w:r>
    </w:p>
    <w:p w:rsidR="0076406F" w:rsidRPr="00C64546" w:rsidRDefault="00DA4AC1" w:rsidP="0076406F">
      <w:pPr>
        <w:jc w:val="both"/>
        <w:rPr>
          <w:b/>
          <w:sz w:val="20"/>
          <w:szCs w:val="20"/>
        </w:rPr>
      </w:pPr>
      <w:r>
        <w:rPr>
          <w:b/>
          <w:noProof/>
          <w:sz w:val="20"/>
          <w:szCs w:val="20"/>
          <w:lang w:val="es-MX" w:eastAsia="es-MX"/>
        </w:rPr>
        <w:pict>
          <v:rect id="_x0000_s1397" style="position:absolute;left:0;text-align:left;margin-left:388.5pt;margin-top:8.15pt;width:97.95pt;height:35.7pt;z-index:251681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97">
              <w:txbxContent>
                <w:p w:rsidR="00F53AF5" w:rsidRPr="00103033" w:rsidRDefault="00F53AF5" w:rsidP="0076406F">
                  <w:pPr>
                    <w:jc w:val="center"/>
                    <w:rPr>
                      <w:sz w:val="20"/>
                      <w:szCs w:val="20"/>
                      <w:lang w:val="es-MX"/>
                    </w:rPr>
                  </w:pPr>
                  <w:r>
                    <w:rPr>
                      <w:sz w:val="20"/>
                      <w:szCs w:val="20"/>
                      <w:lang w:val="es-MX"/>
                    </w:rPr>
                    <w:t>Mejor alimentación</w:t>
                  </w:r>
                </w:p>
              </w:txbxContent>
            </v:textbox>
          </v:rect>
        </w:pict>
      </w:r>
      <w:r w:rsidRPr="00DA4AC1">
        <w:rPr>
          <w:noProof/>
          <w:sz w:val="20"/>
          <w:szCs w:val="20"/>
          <w:lang w:val="es-MX" w:eastAsia="es-MX"/>
        </w:rPr>
        <w:pict>
          <v:rect id="_x0000_s1419" style="position:absolute;left:0;text-align:left;margin-left:293.05pt;margin-top:8.15pt;width:87.15pt;height:46.85pt;z-index:251694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419">
              <w:txbxContent>
                <w:p w:rsidR="00F53AF5" w:rsidRPr="00103033" w:rsidRDefault="00F53AF5" w:rsidP="009066F8">
                  <w:pPr>
                    <w:jc w:val="center"/>
                    <w:rPr>
                      <w:sz w:val="20"/>
                      <w:szCs w:val="20"/>
                      <w:lang w:val="es-MX"/>
                    </w:rPr>
                  </w:pPr>
                  <w:r>
                    <w:rPr>
                      <w:sz w:val="20"/>
                      <w:szCs w:val="20"/>
                      <w:lang w:val="es-MX"/>
                    </w:rPr>
                    <w:t>Facilidad de usar las instalaciones deportivas</w:t>
                  </w:r>
                </w:p>
              </w:txbxContent>
            </v:textbox>
          </v:rect>
        </w:pict>
      </w:r>
      <w:r w:rsidRPr="00DA4AC1">
        <w:rPr>
          <w:noProof/>
          <w:sz w:val="20"/>
          <w:szCs w:val="20"/>
          <w:lang w:val="es-MX" w:eastAsia="es-MX"/>
        </w:rPr>
        <w:pict>
          <v:rect id="_x0000_s1395" style="position:absolute;left:0;text-align:left;margin-left:208.5pt;margin-top:6.05pt;width:80.15pt;height:39.35pt;z-index:251680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95">
              <w:txbxContent>
                <w:p w:rsidR="00F53AF5" w:rsidRPr="00103033" w:rsidRDefault="00F53AF5" w:rsidP="0076406F">
                  <w:pPr>
                    <w:jc w:val="center"/>
                    <w:rPr>
                      <w:sz w:val="20"/>
                      <w:szCs w:val="20"/>
                      <w:lang w:val="es-MX"/>
                    </w:rPr>
                  </w:pPr>
                  <w:r>
                    <w:rPr>
                      <w:sz w:val="20"/>
                      <w:szCs w:val="20"/>
                      <w:lang w:val="es-MX"/>
                    </w:rPr>
                    <w:t>Apoyos económicos</w:t>
                  </w:r>
                  <w:r>
                    <w:rPr>
                      <w:sz w:val="20"/>
                      <w:szCs w:val="20"/>
                      <w:lang w:val="es-MX"/>
                    </w:rPr>
                    <w:tab/>
                  </w:r>
                </w:p>
              </w:txbxContent>
            </v:textbox>
          </v:rect>
        </w:pict>
      </w:r>
      <w:r w:rsidRPr="00DA4AC1">
        <w:rPr>
          <w:noProof/>
          <w:sz w:val="20"/>
          <w:szCs w:val="20"/>
          <w:lang w:eastAsia="es-MX"/>
        </w:rPr>
        <w:pict>
          <v:rect id="_x0000_s1380" style="position:absolute;left:0;text-align:left;margin-left:90.1pt;margin-top:4.4pt;width:98pt;height:58.4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380">
              <w:txbxContent>
                <w:p w:rsidR="00F53AF5" w:rsidRPr="00103033" w:rsidRDefault="00F53AF5" w:rsidP="009066F8">
                  <w:pPr>
                    <w:jc w:val="both"/>
                    <w:rPr>
                      <w:sz w:val="20"/>
                      <w:szCs w:val="20"/>
                      <w:lang w:val="es-MX"/>
                    </w:rPr>
                  </w:pPr>
                  <w:r>
                    <w:rPr>
                      <w:sz w:val="20"/>
                      <w:szCs w:val="20"/>
                      <w:lang w:val="es-MX"/>
                    </w:rPr>
                    <w:t>Posibilidad de enfocarse completamente al entrenamiento</w:t>
                  </w:r>
                </w:p>
                <w:p w:rsidR="00F53AF5" w:rsidRPr="00103033" w:rsidRDefault="00F53AF5" w:rsidP="0076406F">
                  <w:pPr>
                    <w:jc w:val="both"/>
                    <w:rPr>
                      <w:sz w:val="20"/>
                      <w:szCs w:val="20"/>
                      <w:lang w:val="es-MX"/>
                    </w:rPr>
                  </w:pPr>
                </w:p>
              </w:txbxContent>
            </v:textbox>
          </v:rect>
        </w:pict>
      </w:r>
      <w:r>
        <w:rPr>
          <w:b/>
          <w:noProof/>
          <w:sz w:val="20"/>
          <w:szCs w:val="20"/>
          <w:lang w:val="es-MX" w:eastAsia="es-MX"/>
        </w:rPr>
        <w:pict>
          <v:shape id="_x0000_s1401" type="#_x0000_t87" style="position:absolute;left:0;text-align:left;margin-left:68.65pt;margin-top:4.4pt;width:12pt;height:56.4pt;z-index:251685376"/>
        </w:pict>
      </w:r>
      <w:r w:rsidR="0076406F" w:rsidRPr="00C64546">
        <w:rPr>
          <w:b/>
          <w:sz w:val="20"/>
          <w:szCs w:val="20"/>
        </w:rPr>
        <w:t xml:space="preserve">                                                                                                                                                                                                                       </w:t>
      </w:r>
    </w:p>
    <w:p w:rsidR="0076406F" w:rsidRPr="00C64546" w:rsidRDefault="0076406F" w:rsidP="0076406F">
      <w:pPr>
        <w:jc w:val="both"/>
        <w:rPr>
          <w:b/>
          <w:sz w:val="20"/>
          <w:szCs w:val="20"/>
        </w:rPr>
      </w:pPr>
    </w:p>
    <w:p w:rsidR="0076406F" w:rsidRPr="00C64546" w:rsidRDefault="00AB57DE" w:rsidP="0076406F">
      <w:pPr>
        <w:jc w:val="both"/>
        <w:rPr>
          <w:sz w:val="20"/>
          <w:szCs w:val="20"/>
        </w:rPr>
      </w:pPr>
      <w:r w:rsidRPr="00C64546">
        <w:rPr>
          <w:sz w:val="20"/>
          <w:szCs w:val="20"/>
        </w:rPr>
        <w:t>Medio</w:t>
      </w:r>
      <w:r w:rsidR="000545FE" w:rsidRPr="00C64546">
        <w:rPr>
          <w:sz w:val="20"/>
          <w:szCs w:val="20"/>
        </w:rPr>
        <w:t>s</w:t>
      </w:r>
    </w:p>
    <w:p w:rsidR="0076406F" w:rsidRPr="00C64546" w:rsidRDefault="0076406F" w:rsidP="0076406F">
      <w:pPr>
        <w:rPr>
          <w:sz w:val="20"/>
          <w:szCs w:val="20"/>
        </w:rPr>
      </w:pPr>
    </w:p>
    <w:p w:rsidR="00547FF1" w:rsidRPr="00C64546" w:rsidRDefault="00DA4AC1" w:rsidP="00547FF1">
      <w:pPr>
        <w:rPr>
          <w:b/>
          <w:sz w:val="20"/>
          <w:szCs w:val="20"/>
        </w:rPr>
      </w:pPr>
      <w:r>
        <w:rPr>
          <w:b/>
          <w:noProof/>
          <w:sz w:val="20"/>
          <w:szCs w:val="20"/>
          <w:lang w:val="es-MX" w:eastAsia="es-MX"/>
        </w:rPr>
        <w:pict>
          <v:shape id="_x0000_s1406" type="#_x0000_t68" style="position:absolute;margin-left:216.8pt;margin-top:9.75pt;width:6.5pt;height:10.25pt;z-index:25168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" adj="6849" fillcolor="windowText" strokecolor="#bfbfbf" strokeweight="2pt"/>
        </w:pict>
      </w:r>
      <w:r>
        <w:rPr>
          <w:b/>
          <w:noProof/>
          <w:sz w:val="20"/>
          <w:szCs w:val="20"/>
          <w:lang w:val="es-MX" w:eastAsia="es-MX"/>
        </w:rPr>
        <w:pict>
          <v:shape id="_x0000_s1405" type="#_x0000_t68" style="position:absolute;margin-left:395.9pt;margin-top:10.85pt;width:6.5pt;height:10.25pt;z-index:251688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" adj="6849" fillcolor="windowText" strokecolor="#bfbfbf" strokeweight="2pt"/>
        </w:pict>
      </w:r>
    </w:p>
    <w:p w:rsidR="0076406F" w:rsidRPr="00C64546" w:rsidRDefault="0076406F" w:rsidP="00547FF1">
      <w:pPr>
        <w:rPr>
          <w:b/>
          <w:sz w:val="20"/>
          <w:szCs w:val="20"/>
        </w:rPr>
      </w:pPr>
    </w:p>
    <w:p w:rsidR="0076406F" w:rsidRPr="00C64546" w:rsidRDefault="00DA4AC1" w:rsidP="00547FF1">
      <w:pPr>
        <w:rPr>
          <w:b/>
          <w:sz w:val="20"/>
          <w:szCs w:val="20"/>
        </w:rPr>
      </w:pPr>
      <w:r>
        <w:rPr>
          <w:b/>
          <w:noProof/>
          <w:sz w:val="20"/>
          <w:szCs w:val="20"/>
          <w:lang w:val="es-MX" w:eastAsia="es-MX"/>
        </w:rPr>
        <w:pict>
          <v:rect id="_x0000_s1404" style="position:absolute;margin-left:334.45pt;margin-top:4.3pt;width:105.05pt;height:46.2pt;z-index:251687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404">
              <w:txbxContent>
                <w:p w:rsidR="00F53AF5" w:rsidRPr="00103033" w:rsidRDefault="00F53AF5" w:rsidP="007C61A1">
                  <w:pPr>
                    <w:jc w:val="both"/>
                    <w:rPr>
                      <w:sz w:val="20"/>
                      <w:szCs w:val="20"/>
                      <w:lang w:val="es-MX"/>
                    </w:rPr>
                  </w:pPr>
                  <w:r>
                    <w:rPr>
                      <w:sz w:val="20"/>
                      <w:szCs w:val="20"/>
                      <w:lang w:val="es-MX"/>
                    </w:rPr>
                    <w:t>Atleta enfocado en mejorar sus aptitudes deportivas.</w:t>
                  </w:r>
                </w:p>
              </w:txbxContent>
            </v:textbox>
          </v:rect>
        </w:pict>
      </w:r>
      <w:r>
        <w:rPr>
          <w:b/>
          <w:noProof/>
          <w:sz w:val="20"/>
          <w:szCs w:val="20"/>
          <w:lang w:val="es-MX" w:eastAsia="es-MX"/>
        </w:rPr>
        <w:pict>
          <v:shape id="_x0000_s1407" type="#_x0000_t87" style="position:absolute;margin-left:73.35pt;margin-top:2.05pt;width:7.3pt;height:48.45pt;z-index:251690496"/>
        </w:pict>
      </w:r>
      <w:r>
        <w:rPr>
          <w:b/>
          <w:noProof/>
          <w:sz w:val="20"/>
          <w:szCs w:val="20"/>
          <w:lang w:val="es-MX" w:eastAsia="es-MX"/>
        </w:rPr>
        <w:pict>
          <v:rect id="_x0000_s1402" style="position:absolute;margin-left:180.15pt;margin-top:2.05pt;width:80.15pt;height:46.85pt;z-index:251686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" strokeweight="2pt">
            <v:textbox style="mso-next-textbox:#_x0000_s1402">
              <w:txbxContent>
                <w:p w:rsidR="00F53AF5" w:rsidRPr="00103033" w:rsidRDefault="00F53AF5" w:rsidP="007C61A1">
                  <w:pPr>
                    <w:jc w:val="center"/>
                    <w:rPr>
                      <w:sz w:val="20"/>
                      <w:szCs w:val="20"/>
                      <w:lang w:val="es-MX"/>
                    </w:rPr>
                  </w:pPr>
                  <w:r>
                    <w:rPr>
                      <w:sz w:val="20"/>
                      <w:szCs w:val="20"/>
                      <w:lang w:val="es-MX"/>
                    </w:rPr>
                    <w:t>Acceso a apoyos económicos</w:t>
                  </w:r>
                </w:p>
              </w:txbxContent>
            </v:textbox>
          </v:rect>
        </w:pict>
      </w:r>
    </w:p>
    <w:p w:rsidR="0076406F" w:rsidRPr="00C64546" w:rsidRDefault="00AB57DE" w:rsidP="00547FF1">
      <w:pPr>
        <w:rPr>
          <w:sz w:val="20"/>
          <w:szCs w:val="20"/>
        </w:rPr>
      </w:pPr>
      <w:r w:rsidRPr="00C64546">
        <w:rPr>
          <w:sz w:val="20"/>
          <w:szCs w:val="20"/>
        </w:rPr>
        <w:t>Bienes, servicios</w:t>
      </w:r>
    </w:p>
    <w:p w:rsidR="00AB57DE" w:rsidRPr="00C64546" w:rsidRDefault="00AB57DE" w:rsidP="00547FF1">
      <w:pPr>
        <w:rPr>
          <w:sz w:val="20"/>
          <w:szCs w:val="20"/>
        </w:rPr>
      </w:pPr>
      <w:r w:rsidRPr="00C64546">
        <w:rPr>
          <w:sz w:val="20"/>
          <w:szCs w:val="20"/>
        </w:rPr>
        <w:t>o actividades.</w:t>
      </w:r>
    </w:p>
    <w:p w:rsidR="0076406F" w:rsidRPr="00C64546" w:rsidRDefault="0076406F" w:rsidP="00547FF1">
      <w:pPr>
        <w:rPr>
          <w:b/>
          <w:sz w:val="20"/>
          <w:szCs w:val="20"/>
        </w:rPr>
      </w:pPr>
    </w:p>
    <w:p w:rsidR="0076406F" w:rsidRPr="00C64546" w:rsidRDefault="0076406F" w:rsidP="00547FF1">
      <w:pPr>
        <w:rPr>
          <w:b/>
          <w:sz w:val="20"/>
          <w:szCs w:val="20"/>
        </w:rPr>
      </w:pPr>
    </w:p>
    <w:p w:rsidR="0076406F" w:rsidRPr="00C64546" w:rsidRDefault="0076406F" w:rsidP="00547FF1">
      <w:pPr>
        <w:rPr>
          <w:b/>
          <w:sz w:val="20"/>
          <w:szCs w:val="20"/>
        </w:rPr>
      </w:pPr>
    </w:p>
    <w:p w:rsidR="00D156E9" w:rsidRPr="00C64546" w:rsidRDefault="00685249" w:rsidP="00547FF1">
      <w:pPr>
        <w:jc w:val="both"/>
        <w:rPr>
          <w:b/>
          <w:sz w:val="20"/>
          <w:szCs w:val="20"/>
        </w:rPr>
      </w:pPr>
      <w:r w:rsidRPr="00C64546">
        <w:rPr>
          <w:b/>
          <w:sz w:val="20"/>
          <w:szCs w:val="20"/>
        </w:rPr>
        <w:t xml:space="preserve">  </w:t>
      </w:r>
      <w:r w:rsidR="00547FF1" w:rsidRPr="00C64546">
        <w:rPr>
          <w:b/>
          <w:sz w:val="20"/>
          <w:szCs w:val="20"/>
        </w:rPr>
        <w:t xml:space="preserve">                                                                                                                                                                                                                                                                                       </w:t>
      </w:r>
      <w:r w:rsidR="00AB57DE" w:rsidRPr="00C64546">
        <w:rPr>
          <w:b/>
          <w:sz w:val="20"/>
          <w:szCs w:val="20"/>
        </w:rPr>
        <w:t xml:space="preserve">                               </w:t>
      </w:r>
    </w:p>
    <w:p w:rsidR="00547FF1" w:rsidRPr="00C64546" w:rsidRDefault="008B4A79" w:rsidP="00547FF1">
      <w:pPr>
        <w:jc w:val="both"/>
        <w:rPr>
          <w:b/>
          <w:sz w:val="20"/>
          <w:szCs w:val="20"/>
        </w:rPr>
      </w:pPr>
      <w:r>
        <w:rPr>
          <w:b/>
          <w:sz w:val="20"/>
          <w:szCs w:val="20"/>
        </w:rPr>
        <w:br w:type="page"/>
      </w:r>
      <w:r w:rsidR="00547FF1" w:rsidRPr="00C64546">
        <w:rPr>
          <w:b/>
          <w:sz w:val="20"/>
          <w:szCs w:val="20"/>
        </w:rPr>
        <w:lastRenderedPageBreak/>
        <w:t>III.4.4 Resumen Narrativo</w:t>
      </w:r>
      <w:r w:rsidR="006860E6" w:rsidRPr="00C64546">
        <w:rPr>
          <w:b/>
          <w:sz w:val="20"/>
          <w:szCs w:val="20"/>
        </w:rPr>
        <w:t>.</w:t>
      </w:r>
    </w:p>
    <w:p w:rsidR="007A61DB" w:rsidRPr="00C64546" w:rsidRDefault="007A61DB" w:rsidP="00547FF1">
      <w:pPr>
        <w:jc w:val="both"/>
        <w:rPr>
          <w:sz w:val="20"/>
          <w:szCs w:val="20"/>
          <w:u w:val="single"/>
        </w:rPr>
      </w:pPr>
    </w:p>
    <w:p w:rsidR="00547FF1" w:rsidRPr="00C64546" w:rsidRDefault="00547FF1" w:rsidP="00547FF1">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8638"/>
      </w:tblGrid>
      <w:tr w:rsidR="008D02ED" w:rsidRPr="00C64546" w:rsidTr="0055280B">
        <w:tc>
          <w:tcPr>
            <w:tcW w:w="1550" w:type="dxa"/>
          </w:tcPr>
          <w:p w:rsidR="008D02ED" w:rsidRPr="00C64546" w:rsidRDefault="008D02ED" w:rsidP="0055280B">
            <w:pPr>
              <w:jc w:val="both"/>
              <w:rPr>
                <w:b/>
                <w:sz w:val="20"/>
                <w:szCs w:val="20"/>
              </w:rPr>
            </w:pPr>
            <w:r w:rsidRPr="00C64546">
              <w:rPr>
                <w:b/>
                <w:sz w:val="20"/>
                <w:szCs w:val="20"/>
              </w:rPr>
              <w:t>Nivel</w:t>
            </w:r>
          </w:p>
        </w:tc>
        <w:tc>
          <w:tcPr>
            <w:tcW w:w="8638" w:type="dxa"/>
          </w:tcPr>
          <w:p w:rsidR="008D02ED" w:rsidRPr="00C64546" w:rsidRDefault="008D02ED" w:rsidP="0055280B">
            <w:pPr>
              <w:jc w:val="both"/>
              <w:rPr>
                <w:b/>
                <w:sz w:val="20"/>
                <w:szCs w:val="20"/>
              </w:rPr>
            </w:pPr>
            <w:r w:rsidRPr="00C64546">
              <w:rPr>
                <w:b/>
                <w:sz w:val="20"/>
                <w:szCs w:val="20"/>
              </w:rPr>
              <w:t>Objetivo</w:t>
            </w:r>
          </w:p>
        </w:tc>
      </w:tr>
      <w:tr w:rsidR="008D02ED" w:rsidRPr="00C64546" w:rsidTr="0055280B">
        <w:tc>
          <w:tcPr>
            <w:tcW w:w="1550" w:type="dxa"/>
          </w:tcPr>
          <w:p w:rsidR="008D02ED" w:rsidRPr="00C64546" w:rsidRDefault="008D02ED" w:rsidP="0055280B">
            <w:pPr>
              <w:jc w:val="both"/>
              <w:rPr>
                <w:b/>
                <w:sz w:val="20"/>
                <w:szCs w:val="20"/>
              </w:rPr>
            </w:pPr>
            <w:r w:rsidRPr="00C64546">
              <w:rPr>
                <w:b/>
                <w:sz w:val="20"/>
                <w:szCs w:val="20"/>
              </w:rPr>
              <w:t>Fin</w:t>
            </w:r>
          </w:p>
        </w:tc>
        <w:tc>
          <w:tcPr>
            <w:tcW w:w="8638" w:type="dxa"/>
          </w:tcPr>
          <w:p w:rsidR="008D02ED" w:rsidRPr="00C64546" w:rsidRDefault="009066F8" w:rsidP="0055280B">
            <w:pPr>
              <w:jc w:val="both"/>
              <w:rPr>
                <w:sz w:val="20"/>
                <w:szCs w:val="20"/>
              </w:rPr>
            </w:pPr>
            <w:r w:rsidRPr="00C64546">
              <w:rPr>
                <w:sz w:val="20"/>
                <w:szCs w:val="20"/>
              </w:rPr>
              <w:t>Apoyar a deportistas de alto rendimiento, a través de un estímulo económico mensual.</w:t>
            </w:r>
          </w:p>
        </w:tc>
      </w:tr>
      <w:tr w:rsidR="009066F8" w:rsidRPr="00C64546" w:rsidTr="0055280B">
        <w:tc>
          <w:tcPr>
            <w:tcW w:w="1550" w:type="dxa"/>
          </w:tcPr>
          <w:p w:rsidR="009066F8" w:rsidRPr="00C64546" w:rsidRDefault="009066F8" w:rsidP="009066F8">
            <w:pPr>
              <w:jc w:val="both"/>
              <w:rPr>
                <w:b/>
                <w:sz w:val="20"/>
                <w:szCs w:val="20"/>
              </w:rPr>
            </w:pPr>
            <w:r w:rsidRPr="00C64546">
              <w:rPr>
                <w:b/>
                <w:sz w:val="20"/>
                <w:szCs w:val="20"/>
              </w:rPr>
              <w:t>Propósito</w:t>
            </w:r>
          </w:p>
        </w:tc>
        <w:tc>
          <w:tcPr>
            <w:tcW w:w="8638" w:type="dxa"/>
          </w:tcPr>
          <w:p w:rsidR="009066F8" w:rsidRPr="00C64546" w:rsidRDefault="009066F8" w:rsidP="009066F8">
            <w:pPr>
              <w:jc w:val="both"/>
              <w:rPr>
                <w:sz w:val="20"/>
                <w:szCs w:val="20"/>
              </w:rPr>
            </w:pPr>
            <w:r w:rsidRPr="00C64546">
              <w:rPr>
                <w:sz w:val="20"/>
                <w:szCs w:val="20"/>
              </w:rPr>
              <w:t>Con este apoyo económico se pretende apoyar a los atletas en la práctica de su disciplina deportiva</w:t>
            </w:r>
          </w:p>
        </w:tc>
      </w:tr>
      <w:tr w:rsidR="00752D19" w:rsidRPr="00C64546" w:rsidTr="0055280B">
        <w:tc>
          <w:tcPr>
            <w:tcW w:w="1550" w:type="dxa"/>
          </w:tcPr>
          <w:p w:rsidR="009066F8" w:rsidRPr="00C64546" w:rsidRDefault="009066F8" w:rsidP="009066F8">
            <w:pPr>
              <w:jc w:val="both"/>
              <w:rPr>
                <w:b/>
                <w:sz w:val="20"/>
                <w:szCs w:val="20"/>
              </w:rPr>
            </w:pPr>
            <w:r w:rsidRPr="00C64546">
              <w:rPr>
                <w:b/>
                <w:sz w:val="20"/>
                <w:szCs w:val="20"/>
              </w:rPr>
              <w:t>Componentes</w:t>
            </w:r>
          </w:p>
        </w:tc>
        <w:tc>
          <w:tcPr>
            <w:tcW w:w="8638" w:type="dxa"/>
          </w:tcPr>
          <w:p w:rsidR="009066F8" w:rsidRPr="00C64546" w:rsidRDefault="009066F8" w:rsidP="009066F8">
            <w:pPr>
              <w:jc w:val="both"/>
              <w:rPr>
                <w:sz w:val="20"/>
                <w:szCs w:val="20"/>
              </w:rPr>
            </w:pPr>
            <w:r w:rsidRPr="00C64546">
              <w:rPr>
                <w:sz w:val="20"/>
                <w:szCs w:val="20"/>
              </w:rPr>
              <w:t xml:space="preserve">Beneficiarios que recibieron la beca </w:t>
            </w:r>
          </w:p>
        </w:tc>
      </w:tr>
      <w:tr w:rsidR="009066F8" w:rsidRPr="00C64546" w:rsidTr="0055280B">
        <w:tc>
          <w:tcPr>
            <w:tcW w:w="1550" w:type="dxa"/>
            <w:vMerge w:val="restart"/>
          </w:tcPr>
          <w:p w:rsidR="009066F8" w:rsidRPr="00C64546" w:rsidRDefault="009066F8" w:rsidP="009066F8">
            <w:pPr>
              <w:jc w:val="both"/>
              <w:rPr>
                <w:b/>
                <w:sz w:val="20"/>
                <w:szCs w:val="20"/>
              </w:rPr>
            </w:pPr>
          </w:p>
          <w:p w:rsidR="009066F8" w:rsidRPr="00C64546" w:rsidRDefault="009066F8" w:rsidP="009066F8">
            <w:pPr>
              <w:jc w:val="both"/>
              <w:rPr>
                <w:b/>
                <w:sz w:val="20"/>
                <w:szCs w:val="20"/>
              </w:rPr>
            </w:pPr>
          </w:p>
          <w:p w:rsidR="009066F8" w:rsidRPr="00C64546" w:rsidRDefault="009066F8" w:rsidP="009066F8">
            <w:pPr>
              <w:jc w:val="both"/>
              <w:rPr>
                <w:b/>
                <w:sz w:val="20"/>
                <w:szCs w:val="20"/>
              </w:rPr>
            </w:pPr>
          </w:p>
          <w:p w:rsidR="009066F8" w:rsidRPr="00C64546" w:rsidRDefault="009066F8" w:rsidP="009066F8">
            <w:pPr>
              <w:jc w:val="both"/>
              <w:rPr>
                <w:b/>
                <w:sz w:val="20"/>
                <w:szCs w:val="20"/>
              </w:rPr>
            </w:pPr>
          </w:p>
          <w:p w:rsidR="009066F8" w:rsidRPr="00C64546" w:rsidRDefault="009066F8" w:rsidP="009066F8">
            <w:pPr>
              <w:jc w:val="both"/>
              <w:rPr>
                <w:b/>
                <w:sz w:val="20"/>
                <w:szCs w:val="20"/>
              </w:rPr>
            </w:pPr>
            <w:r w:rsidRPr="00C64546">
              <w:rPr>
                <w:b/>
                <w:sz w:val="20"/>
                <w:szCs w:val="20"/>
              </w:rPr>
              <w:t>Actividades</w:t>
            </w:r>
          </w:p>
        </w:tc>
        <w:tc>
          <w:tcPr>
            <w:tcW w:w="8638" w:type="dxa"/>
          </w:tcPr>
          <w:p w:rsidR="009066F8" w:rsidRPr="00C64546" w:rsidRDefault="009066F8" w:rsidP="009066F8">
            <w:pPr>
              <w:jc w:val="both"/>
              <w:rPr>
                <w:sz w:val="20"/>
                <w:szCs w:val="20"/>
              </w:rPr>
            </w:pPr>
            <w:r w:rsidRPr="00C64546">
              <w:rPr>
                <w:sz w:val="20"/>
                <w:szCs w:val="20"/>
              </w:rPr>
              <w:t>Emisión de la convocatoria</w:t>
            </w:r>
          </w:p>
        </w:tc>
      </w:tr>
      <w:tr w:rsidR="009066F8" w:rsidRPr="00C64546" w:rsidTr="0055280B">
        <w:tc>
          <w:tcPr>
            <w:tcW w:w="1550" w:type="dxa"/>
            <w:vMerge/>
          </w:tcPr>
          <w:p w:rsidR="009066F8" w:rsidRPr="00C64546" w:rsidRDefault="009066F8" w:rsidP="009066F8">
            <w:pPr>
              <w:jc w:val="both"/>
              <w:rPr>
                <w:b/>
                <w:sz w:val="20"/>
                <w:szCs w:val="20"/>
              </w:rPr>
            </w:pPr>
          </w:p>
        </w:tc>
        <w:tc>
          <w:tcPr>
            <w:tcW w:w="8638" w:type="dxa"/>
          </w:tcPr>
          <w:p w:rsidR="009066F8" w:rsidRPr="00C64546" w:rsidRDefault="009066F8" w:rsidP="009066F8">
            <w:pPr>
              <w:jc w:val="both"/>
              <w:rPr>
                <w:sz w:val="20"/>
                <w:szCs w:val="20"/>
              </w:rPr>
            </w:pPr>
            <w:r w:rsidRPr="00C64546">
              <w:rPr>
                <w:sz w:val="20"/>
                <w:szCs w:val="20"/>
              </w:rPr>
              <w:t>Recepción de solicitudes.</w:t>
            </w:r>
          </w:p>
        </w:tc>
      </w:tr>
      <w:tr w:rsidR="009066F8" w:rsidRPr="00C64546" w:rsidTr="0055280B">
        <w:tc>
          <w:tcPr>
            <w:tcW w:w="1550" w:type="dxa"/>
            <w:vMerge/>
          </w:tcPr>
          <w:p w:rsidR="009066F8" w:rsidRPr="00C64546" w:rsidRDefault="009066F8" w:rsidP="009066F8">
            <w:pPr>
              <w:jc w:val="both"/>
              <w:rPr>
                <w:b/>
                <w:sz w:val="20"/>
                <w:szCs w:val="20"/>
              </w:rPr>
            </w:pPr>
          </w:p>
        </w:tc>
        <w:tc>
          <w:tcPr>
            <w:tcW w:w="8638" w:type="dxa"/>
          </w:tcPr>
          <w:p w:rsidR="009066F8" w:rsidRPr="00C64546" w:rsidRDefault="009066F8" w:rsidP="009066F8">
            <w:pPr>
              <w:jc w:val="both"/>
              <w:rPr>
                <w:sz w:val="20"/>
                <w:szCs w:val="20"/>
              </w:rPr>
            </w:pPr>
            <w:r w:rsidRPr="00C64546">
              <w:rPr>
                <w:sz w:val="20"/>
                <w:szCs w:val="20"/>
              </w:rPr>
              <w:t>Integrar los expedientes de las y los beneficiarios del programa.</w:t>
            </w:r>
          </w:p>
        </w:tc>
      </w:tr>
      <w:tr w:rsidR="009066F8" w:rsidRPr="00C64546" w:rsidTr="0055280B">
        <w:tc>
          <w:tcPr>
            <w:tcW w:w="1550" w:type="dxa"/>
            <w:vMerge/>
          </w:tcPr>
          <w:p w:rsidR="009066F8" w:rsidRPr="00C64546" w:rsidRDefault="009066F8" w:rsidP="009066F8">
            <w:pPr>
              <w:jc w:val="both"/>
              <w:rPr>
                <w:b/>
                <w:sz w:val="20"/>
                <w:szCs w:val="20"/>
              </w:rPr>
            </w:pPr>
          </w:p>
        </w:tc>
        <w:tc>
          <w:tcPr>
            <w:tcW w:w="8638" w:type="dxa"/>
          </w:tcPr>
          <w:p w:rsidR="009066F8" w:rsidRPr="00C64546" w:rsidRDefault="009066F8" w:rsidP="009066F8">
            <w:pPr>
              <w:jc w:val="both"/>
              <w:rPr>
                <w:sz w:val="20"/>
                <w:szCs w:val="20"/>
              </w:rPr>
            </w:pPr>
            <w:r w:rsidRPr="00C64546">
              <w:rPr>
                <w:sz w:val="20"/>
                <w:szCs w:val="20"/>
              </w:rPr>
              <w:t>Elaborar el padrón de Beneficiarios.</w:t>
            </w:r>
          </w:p>
        </w:tc>
      </w:tr>
      <w:tr w:rsidR="009066F8" w:rsidRPr="00C64546" w:rsidTr="0055280B">
        <w:tc>
          <w:tcPr>
            <w:tcW w:w="1550" w:type="dxa"/>
            <w:vMerge/>
          </w:tcPr>
          <w:p w:rsidR="009066F8" w:rsidRPr="00C64546" w:rsidRDefault="009066F8" w:rsidP="009066F8">
            <w:pPr>
              <w:jc w:val="both"/>
              <w:rPr>
                <w:b/>
                <w:sz w:val="20"/>
                <w:szCs w:val="20"/>
              </w:rPr>
            </w:pPr>
          </w:p>
        </w:tc>
        <w:tc>
          <w:tcPr>
            <w:tcW w:w="8638" w:type="dxa"/>
          </w:tcPr>
          <w:p w:rsidR="009066F8" w:rsidRPr="00C64546" w:rsidRDefault="009066F8" w:rsidP="009066F8">
            <w:pPr>
              <w:jc w:val="both"/>
              <w:rPr>
                <w:sz w:val="20"/>
                <w:szCs w:val="20"/>
              </w:rPr>
            </w:pPr>
            <w:r w:rsidRPr="00C64546">
              <w:rPr>
                <w:sz w:val="20"/>
                <w:szCs w:val="20"/>
              </w:rPr>
              <w:t>Solicitar pago.</w:t>
            </w:r>
          </w:p>
        </w:tc>
      </w:tr>
      <w:tr w:rsidR="009066F8" w:rsidRPr="00C64546" w:rsidTr="0055280B">
        <w:tc>
          <w:tcPr>
            <w:tcW w:w="1550" w:type="dxa"/>
            <w:vMerge/>
          </w:tcPr>
          <w:p w:rsidR="009066F8" w:rsidRPr="00C64546" w:rsidRDefault="009066F8" w:rsidP="009066F8">
            <w:pPr>
              <w:jc w:val="both"/>
              <w:rPr>
                <w:b/>
                <w:sz w:val="20"/>
                <w:szCs w:val="20"/>
              </w:rPr>
            </w:pPr>
          </w:p>
        </w:tc>
        <w:tc>
          <w:tcPr>
            <w:tcW w:w="8638" w:type="dxa"/>
          </w:tcPr>
          <w:p w:rsidR="009066F8" w:rsidRPr="00C64546" w:rsidRDefault="009066F8" w:rsidP="009066F8">
            <w:pPr>
              <w:jc w:val="both"/>
              <w:rPr>
                <w:sz w:val="20"/>
                <w:szCs w:val="20"/>
              </w:rPr>
            </w:pPr>
            <w:r w:rsidRPr="00C64546">
              <w:rPr>
                <w:sz w:val="20"/>
                <w:szCs w:val="20"/>
              </w:rPr>
              <w:t>Seguimiento de las Actividades de cada Deportista.</w:t>
            </w:r>
          </w:p>
        </w:tc>
      </w:tr>
      <w:tr w:rsidR="00752D19" w:rsidRPr="00C64546" w:rsidTr="0055280B">
        <w:tc>
          <w:tcPr>
            <w:tcW w:w="1550" w:type="dxa"/>
            <w:vMerge/>
          </w:tcPr>
          <w:p w:rsidR="009066F8" w:rsidRPr="00C64546" w:rsidRDefault="009066F8" w:rsidP="009066F8">
            <w:pPr>
              <w:jc w:val="both"/>
              <w:rPr>
                <w:b/>
                <w:sz w:val="20"/>
                <w:szCs w:val="20"/>
              </w:rPr>
            </w:pPr>
          </w:p>
        </w:tc>
        <w:tc>
          <w:tcPr>
            <w:tcW w:w="8638" w:type="dxa"/>
          </w:tcPr>
          <w:p w:rsidR="009066F8" w:rsidRPr="00C64546" w:rsidRDefault="009066F8" w:rsidP="009066F8">
            <w:pPr>
              <w:jc w:val="both"/>
              <w:rPr>
                <w:sz w:val="20"/>
                <w:szCs w:val="20"/>
              </w:rPr>
            </w:pPr>
            <w:r w:rsidRPr="00C64546">
              <w:rPr>
                <w:sz w:val="20"/>
                <w:szCs w:val="20"/>
              </w:rPr>
              <w:t>Entregar de Apoyos.</w:t>
            </w:r>
          </w:p>
        </w:tc>
      </w:tr>
    </w:tbl>
    <w:p w:rsidR="00547FF1" w:rsidRPr="00C64546" w:rsidRDefault="00547FF1" w:rsidP="00547FF1">
      <w:pPr>
        <w:jc w:val="both"/>
        <w:rPr>
          <w:b/>
          <w:sz w:val="20"/>
          <w:szCs w:val="20"/>
        </w:rPr>
      </w:pPr>
    </w:p>
    <w:p w:rsidR="00547FF1" w:rsidRPr="00C64546" w:rsidRDefault="00547FF1" w:rsidP="00547FF1">
      <w:pPr>
        <w:jc w:val="both"/>
        <w:rPr>
          <w:b/>
          <w:sz w:val="20"/>
          <w:szCs w:val="20"/>
        </w:rPr>
      </w:pPr>
      <w:r w:rsidRPr="00C64546">
        <w:rPr>
          <w:b/>
          <w:sz w:val="20"/>
          <w:szCs w:val="20"/>
        </w:rPr>
        <w:t>III.4.5 Matriz de Indicadores del Programa Social</w:t>
      </w:r>
      <w:r w:rsidR="006860E6" w:rsidRPr="00C64546">
        <w:rPr>
          <w:b/>
          <w:sz w:val="20"/>
          <w:szCs w:val="20"/>
        </w:rPr>
        <w:t>.</w:t>
      </w:r>
    </w:p>
    <w:p w:rsidR="00442B62" w:rsidRPr="00C64546" w:rsidRDefault="00442B62" w:rsidP="00307322">
      <w:pPr>
        <w:jc w:val="both"/>
        <w:rPr>
          <w:sz w:val="20"/>
          <w:szCs w:val="20"/>
          <w:u w:val="single"/>
        </w:rPr>
      </w:pPr>
    </w:p>
    <w:p w:rsidR="00547FF1" w:rsidRPr="00C64546" w:rsidRDefault="00547FF1" w:rsidP="00312B63">
      <w:pPr>
        <w:jc w:val="center"/>
        <w:rPr>
          <w:b/>
          <w:sz w:val="20"/>
          <w:szCs w:val="20"/>
        </w:rPr>
      </w:pPr>
      <w:r w:rsidRPr="00C64546">
        <w:rPr>
          <w:b/>
          <w:sz w:val="20"/>
          <w:szCs w:val="20"/>
        </w:rPr>
        <w:t>Matriz de indicadores</w:t>
      </w:r>
      <w:r w:rsidR="00312B63" w:rsidRPr="00C64546">
        <w:rPr>
          <w:b/>
          <w:sz w:val="20"/>
          <w:szCs w:val="20"/>
        </w:rPr>
        <w:t xml:space="preserve"> propuesta de la E</w:t>
      </w:r>
      <w:r w:rsidR="00307322" w:rsidRPr="00C64546">
        <w:rPr>
          <w:b/>
          <w:sz w:val="20"/>
          <w:szCs w:val="20"/>
        </w:rPr>
        <w:t>valuación</w:t>
      </w:r>
      <w:r w:rsidR="00312B63" w:rsidRPr="00C64546">
        <w:rPr>
          <w:b/>
          <w:sz w:val="20"/>
          <w:szCs w:val="20"/>
        </w:rPr>
        <w:t xml:space="preserve"> Interna</w:t>
      </w:r>
      <w:r w:rsidR="00307322" w:rsidRPr="00C64546">
        <w:rPr>
          <w:b/>
          <w:sz w:val="20"/>
          <w:szCs w:val="20"/>
        </w:rPr>
        <w:t xml:space="preserve"> 2017</w:t>
      </w:r>
      <w:r w:rsidR="00F57100" w:rsidRPr="00C64546">
        <w:rPr>
          <w:b/>
          <w:sz w:val="20"/>
          <w:szCs w:val="20"/>
        </w:rPr>
        <w:t xml:space="preserve"> del P</w:t>
      </w:r>
      <w:r w:rsidRPr="00C64546">
        <w:rPr>
          <w:b/>
          <w:sz w:val="20"/>
          <w:szCs w:val="20"/>
        </w:rPr>
        <w:t>rograma</w:t>
      </w:r>
      <w:r w:rsidR="003110A2" w:rsidRPr="00C64546">
        <w:rPr>
          <w:b/>
          <w:sz w:val="20"/>
          <w:szCs w:val="20"/>
        </w:rPr>
        <w:t xml:space="preserve"> de Apoyo Económico a Deportistas de Alto Rendimiento</w:t>
      </w:r>
      <w:r w:rsidR="00307322" w:rsidRPr="00C64546">
        <w:rPr>
          <w:b/>
          <w:sz w:val="20"/>
          <w:szCs w:val="20"/>
        </w:rPr>
        <w:t xml:space="preserve"> 2016</w:t>
      </w:r>
    </w:p>
    <w:p w:rsidR="00BD66A2" w:rsidRPr="00C64546" w:rsidRDefault="00BD66A2" w:rsidP="00312B63">
      <w:pPr>
        <w:jc w:val="center"/>
        <w:rPr>
          <w:b/>
          <w:sz w:val="20"/>
          <w:szCs w:val="20"/>
        </w:rPr>
      </w:pPr>
    </w:p>
    <w:tbl>
      <w:tblPr>
        <w:tblpPr w:leftFromText="141" w:rightFromText="141"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1559"/>
        <w:gridCol w:w="1843"/>
        <w:gridCol w:w="1134"/>
        <w:gridCol w:w="1134"/>
        <w:gridCol w:w="1276"/>
        <w:gridCol w:w="1134"/>
      </w:tblGrid>
      <w:tr w:rsidR="00BD66A2" w:rsidRPr="00C64546" w:rsidTr="000F2715">
        <w:trPr>
          <w:cantSplit/>
          <w:trHeight w:val="1415"/>
        </w:trPr>
        <w:tc>
          <w:tcPr>
            <w:tcW w:w="534" w:type="dxa"/>
            <w:shd w:val="clear" w:color="auto" w:fill="auto"/>
            <w:textDirection w:val="btLr"/>
            <w:vAlign w:val="center"/>
          </w:tcPr>
          <w:p w:rsidR="00BD66A2" w:rsidRPr="00C64546" w:rsidRDefault="00BD66A2" w:rsidP="000F2715">
            <w:pPr>
              <w:ind w:left="113" w:right="113"/>
              <w:jc w:val="center"/>
              <w:rPr>
                <w:b/>
                <w:sz w:val="20"/>
                <w:szCs w:val="20"/>
              </w:rPr>
            </w:pPr>
            <w:r w:rsidRPr="00C64546">
              <w:rPr>
                <w:b/>
                <w:sz w:val="20"/>
                <w:szCs w:val="20"/>
              </w:rPr>
              <w:t>Nivel de objetivo</w:t>
            </w:r>
          </w:p>
        </w:tc>
        <w:tc>
          <w:tcPr>
            <w:tcW w:w="1559" w:type="dxa"/>
            <w:tcBorders>
              <w:bottom w:val="single" w:sz="4" w:space="0" w:color="auto"/>
            </w:tcBorders>
            <w:shd w:val="clear" w:color="auto" w:fill="auto"/>
            <w:vAlign w:val="center"/>
          </w:tcPr>
          <w:p w:rsidR="00BD66A2" w:rsidRPr="00C64546" w:rsidRDefault="00BD66A2" w:rsidP="000F2715">
            <w:pPr>
              <w:jc w:val="center"/>
              <w:rPr>
                <w:sz w:val="20"/>
                <w:szCs w:val="20"/>
              </w:rPr>
            </w:pPr>
            <w:r w:rsidRPr="00C64546">
              <w:rPr>
                <w:b/>
                <w:sz w:val="20"/>
                <w:szCs w:val="20"/>
              </w:rPr>
              <w:t>Objetivo</w:t>
            </w:r>
          </w:p>
        </w:tc>
        <w:tc>
          <w:tcPr>
            <w:tcW w:w="1559" w:type="dxa"/>
            <w:tcBorders>
              <w:bottom w:val="single" w:sz="4" w:space="0" w:color="auto"/>
            </w:tcBorders>
            <w:shd w:val="clear" w:color="auto" w:fill="auto"/>
            <w:vAlign w:val="center"/>
          </w:tcPr>
          <w:p w:rsidR="00BD66A2" w:rsidRPr="00C64546" w:rsidRDefault="00BD66A2" w:rsidP="000F2715">
            <w:pPr>
              <w:jc w:val="center"/>
              <w:rPr>
                <w:b/>
                <w:sz w:val="20"/>
                <w:szCs w:val="20"/>
              </w:rPr>
            </w:pPr>
            <w:r w:rsidRPr="00C64546">
              <w:rPr>
                <w:b/>
                <w:sz w:val="20"/>
                <w:szCs w:val="20"/>
              </w:rPr>
              <w:t>Indicador</w:t>
            </w:r>
          </w:p>
        </w:tc>
        <w:tc>
          <w:tcPr>
            <w:tcW w:w="1843" w:type="dxa"/>
            <w:tcBorders>
              <w:bottom w:val="single" w:sz="4" w:space="0" w:color="auto"/>
            </w:tcBorders>
            <w:shd w:val="clear" w:color="auto" w:fill="auto"/>
            <w:vAlign w:val="center"/>
          </w:tcPr>
          <w:p w:rsidR="00BD66A2" w:rsidRPr="00C64546" w:rsidRDefault="00BD66A2" w:rsidP="000F2715">
            <w:pPr>
              <w:jc w:val="center"/>
              <w:rPr>
                <w:b/>
                <w:sz w:val="20"/>
                <w:szCs w:val="20"/>
              </w:rPr>
            </w:pPr>
            <w:r w:rsidRPr="00C64546">
              <w:rPr>
                <w:b/>
                <w:sz w:val="20"/>
                <w:szCs w:val="20"/>
              </w:rPr>
              <w:t>Fórmula de cálculo</w:t>
            </w:r>
          </w:p>
        </w:tc>
        <w:tc>
          <w:tcPr>
            <w:tcW w:w="1134" w:type="dxa"/>
            <w:tcBorders>
              <w:bottom w:val="single" w:sz="4" w:space="0" w:color="auto"/>
            </w:tcBorders>
            <w:shd w:val="clear" w:color="auto" w:fill="auto"/>
            <w:textDirection w:val="btLr"/>
            <w:vAlign w:val="center"/>
          </w:tcPr>
          <w:p w:rsidR="00BD66A2" w:rsidRPr="00C64546" w:rsidRDefault="00BD66A2" w:rsidP="000F2715">
            <w:pPr>
              <w:ind w:left="113" w:right="113"/>
              <w:jc w:val="center"/>
              <w:rPr>
                <w:b/>
                <w:sz w:val="20"/>
                <w:szCs w:val="20"/>
              </w:rPr>
            </w:pPr>
            <w:r w:rsidRPr="00C64546">
              <w:rPr>
                <w:b/>
                <w:sz w:val="20"/>
                <w:szCs w:val="20"/>
              </w:rPr>
              <w:t>Tipo de indicador</w:t>
            </w:r>
          </w:p>
        </w:tc>
        <w:tc>
          <w:tcPr>
            <w:tcW w:w="1134" w:type="dxa"/>
            <w:tcBorders>
              <w:bottom w:val="single" w:sz="4" w:space="0" w:color="auto"/>
            </w:tcBorders>
            <w:shd w:val="clear" w:color="auto" w:fill="auto"/>
            <w:textDirection w:val="btLr"/>
            <w:vAlign w:val="center"/>
          </w:tcPr>
          <w:p w:rsidR="00BD66A2" w:rsidRPr="00C64546" w:rsidRDefault="00BD66A2" w:rsidP="000F2715">
            <w:pPr>
              <w:ind w:left="113" w:right="113"/>
              <w:jc w:val="center"/>
              <w:rPr>
                <w:b/>
                <w:sz w:val="20"/>
                <w:szCs w:val="20"/>
              </w:rPr>
            </w:pPr>
            <w:r w:rsidRPr="00C64546">
              <w:rPr>
                <w:b/>
                <w:sz w:val="20"/>
                <w:szCs w:val="20"/>
              </w:rPr>
              <w:t>Unidad de medida</w:t>
            </w:r>
          </w:p>
        </w:tc>
        <w:tc>
          <w:tcPr>
            <w:tcW w:w="1276" w:type="dxa"/>
            <w:tcBorders>
              <w:bottom w:val="single" w:sz="4" w:space="0" w:color="auto"/>
            </w:tcBorders>
            <w:shd w:val="clear" w:color="auto" w:fill="auto"/>
            <w:textDirection w:val="btLr"/>
            <w:vAlign w:val="center"/>
          </w:tcPr>
          <w:p w:rsidR="00BD66A2" w:rsidRPr="00C64546" w:rsidRDefault="00BD66A2" w:rsidP="000F2715">
            <w:pPr>
              <w:ind w:left="113" w:right="113"/>
              <w:jc w:val="center"/>
              <w:rPr>
                <w:b/>
                <w:sz w:val="20"/>
                <w:szCs w:val="20"/>
              </w:rPr>
            </w:pPr>
            <w:r w:rsidRPr="00C64546">
              <w:rPr>
                <w:b/>
                <w:sz w:val="20"/>
                <w:szCs w:val="20"/>
              </w:rPr>
              <w:t>Medios de verificación</w:t>
            </w:r>
          </w:p>
        </w:tc>
        <w:tc>
          <w:tcPr>
            <w:tcW w:w="1134" w:type="dxa"/>
            <w:tcBorders>
              <w:bottom w:val="single" w:sz="4" w:space="0" w:color="auto"/>
            </w:tcBorders>
            <w:textDirection w:val="btLr"/>
            <w:vAlign w:val="center"/>
          </w:tcPr>
          <w:p w:rsidR="00BD66A2" w:rsidRPr="00C64546" w:rsidRDefault="00BD66A2" w:rsidP="000F2715">
            <w:pPr>
              <w:ind w:left="113" w:right="113"/>
              <w:jc w:val="center"/>
              <w:rPr>
                <w:b/>
                <w:sz w:val="20"/>
                <w:szCs w:val="20"/>
              </w:rPr>
            </w:pPr>
            <w:r w:rsidRPr="00C64546">
              <w:rPr>
                <w:b/>
                <w:sz w:val="20"/>
                <w:szCs w:val="20"/>
              </w:rPr>
              <w:t>Unidad Responsable</w:t>
            </w:r>
          </w:p>
        </w:tc>
      </w:tr>
      <w:tr w:rsidR="00BD66A2" w:rsidRPr="00C64546" w:rsidTr="000F2715">
        <w:trPr>
          <w:cantSplit/>
          <w:trHeight w:val="3108"/>
        </w:trPr>
        <w:tc>
          <w:tcPr>
            <w:tcW w:w="534" w:type="dxa"/>
            <w:tcBorders>
              <w:right w:val="single" w:sz="4" w:space="0" w:color="auto"/>
            </w:tcBorders>
            <w:shd w:val="clear" w:color="auto" w:fill="auto"/>
            <w:textDirection w:val="btLr"/>
            <w:vAlign w:val="center"/>
          </w:tcPr>
          <w:p w:rsidR="00BD66A2" w:rsidRPr="00C64546" w:rsidRDefault="00BD66A2" w:rsidP="000F2715">
            <w:pPr>
              <w:ind w:left="113" w:right="113"/>
              <w:jc w:val="center"/>
              <w:rPr>
                <w:b/>
                <w:sz w:val="20"/>
                <w:szCs w:val="20"/>
              </w:rPr>
            </w:pPr>
            <w:r w:rsidRPr="00C64546">
              <w:rPr>
                <w:b/>
                <w:sz w:val="20"/>
                <w:szCs w:val="20"/>
              </w:rPr>
              <w:t>Fin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66A2" w:rsidRPr="00C64546" w:rsidRDefault="00BD66A2" w:rsidP="000F2715">
            <w:pPr>
              <w:jc w:val="center"/>
              <w:rPr>
                <w:sz w:val="20"/>
                <w:szCs w:val="20"/>
              </w:rPr>
            </w:pPr>
            <w:r w:rsidRPr="00C64546">
              <w:rPr>
                <w:sz w:val="20"/>
                <w:szCs w:val="20"/>
              </w:rPr>
              <w:t>Apoyar a Deportistas de Alto Rendimiento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66A2" w:rsidRPr="00C64546" w:rsidRDefault="00BD66A2" w:rsidP="000F2715">
            <w:pPr>
              <w:jc w:val="center"/>
              <w:rPr>
                <w:sz w:val="20"/>
                <w:szCs w:val="20"/>
              </w:rPr>
            </w:pPr>
            <w:r w:rsidRPr="00C64546">
              <w:rPr>
                <w:sz w:val="20"/>
                <w:szCs w:val="20"/>
              </w:rPr>
              <w:t>Número de solicitudes ingresadas/beneficiarios ingresados al programa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rPr>
              <w:t>Beneficiarios*100 / No Solicitudes recibidas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lang w:eastAsia="es-MX"/>
              </w:rPr>
              <w:t>Cobertura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rPr>
              <w:t>Porcentaje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rPr>
              <w:t>No. De solicitudes ingresadas y padrón de beneficiarios</w:t>
            </w:r>
          </w:p>
        </w:tc>
        <w:tc>
          <w:tcPr>
            <w:tcW w:w="1134" w:type="dxa"/>
            <w:tcBorders>
              <w:top w:val="single" w:sz="4" w:space="0" w:color="auto"/>
              <w:left w:val="single" w:sz="4" w:space="0" w:color="auto"/>
              <w:bottom w:val="single" w:sz="4" w:space="0" w:color="auto"/>
              <w:right w:val="single" w:sz="4" w:space="0" w:color="auto"/>
            </w:tcBorders>
          </w:tcPr>
          <w:p w:rsidR="00BD66A2" w:rsidRPr="00C64546" w:rsidRDefault="00BD66A2" w:rsidP="000F2715">
            <w:pPr>
              <w:jc w:val="both"/>
              <w:rPr>
                <w:sz w:val="20"/>
                <w:szCs w:val="20"/>
                <w:lang w:eastAsia="es-MX"/>
              </w:rPr>
            </w:pPr>
            <w:r w:rsidRPr="00C64546">
              <w:rPr>
                <w:sz w:val="20"/>
                <w:szCs w:val="20"/>
              </w:rPr>
              <w:t>Dirección del Deporte</w:t>
            </w:r>
          </w:p>
        </w:tc>
      </w:tr>
      <w:tr w:rsidR="00BD66A2" w:rsidRPr="00C64546" w:rsidTr="000F2715">
        <w:trPr>
          <w:cantSplit/>
          <w:trHeight w:val="3108"/>
        </w:trPr>
        <w:tc>
          <w:tcPr>
            <w:tcW w:w="534" w:type="dxa"/>
            <w:tcBorders>
              <w:right w:val="single" w:sz="4" w:space="0" w:color="auto"/>
            </w:tcBorders>
            <w:shd w:val="clear" w:color="auto" w:fill="auto"/>
            <w:textDirection w:val="btLr"/>
            <w:vAlign w:val="center"/>
          </w:tcPr>
          <w:p w:rsidR="00BD66A2" w:rsidRPr="00C64546" w:rsidRDefault="00BD66A2" w:rsidP="000F2715">
            <w:pPr>
              <w:ind w:left="113" w:right="113"/>
              <w:jc w:val="center"/>
              <w:rPr>
                <w:b/>
                <w:sz w:val="20"/>
                <w:szCs w:val="20"/>
              </w:rPr>
            </w:pPr>
            <w:r w:rsidRPr="00C64546">
              <w:rPr>
                <w:b/>
                <w:sz w:val="20"/>
                <w:szCs w:val="20"/>
              </w:rPr>
              <w:t>Propósito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rPr>
              <w:t>Con este apoyo económico se pretende contar con una seguridad económica para el desarrollo deportivo de cada deportista y evitar su deserción.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rPr>
              <w:t>Beneficiarios inscritos y Beneficiarios que permanecen al final del programa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rPr>
              <w:t xml:space="preserve">Total de BF*100/BI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lang w:eastAsia="es-MX"/>
              </w:rPr>
              <w:t>Eficacia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lang w:eastAsia="es-MX"/>
              </w:rPr>
              <w:t xml:space="preserve">Porcentaje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rPr>
              <w:t>Informes mensuales de los beneficiarios</w:t>
            </w:r>
          </w:p>
        </w:tc>
        <w:tc>
          <w:tcPr>
            <w:tcW w:w="1134" w:type="dxa"/>
            <w:tcBorders>
              <w:top w:val="single" w:sz="4" w:space="0" w:color="auto"/>
              <w:left w:val="single" w:sz="4" w:space="0" w:color="auto"/>
              <w:bottom w:val="single" w:sz="4" w:space="0" w:color="auto"/>
              <w:right w:val="single" w:sz="4" w:space="0" w:color="auto"/>
            </w:tcBorders>
          </w:tcPr>
          <w:p w:rsidR="00BD66A2" w:rsidRPr="00C64546" w:rsidRDefault="00BD66A2" w:rsidP="000F2715">
            <w:pPr>
              <w:jc w:val="both"/>
              <w:rPr>
                <w:sz w:val="20"/>
                <w:szCs w:val="20"/>
                <w:lang w:eastAsia="es-MX"/>
              </w:rPr>
            </w:pPr>
            <w:r w:rsidRPr="00C64546">
              <w:rPr>
                <w:sz w:val="20"/>
                <w:szCs w:val="20"/>
              </w:rPr>
              <w:t>Dirección del Deporte</w:t>
            </w:r>
          </w:p>
        </w:tc>
      </w:tr>
      <w:tr w:rsidR="00BD66A2" w:rsidRPr="00C64546" w:rsidTr="000F2715">
        <w:trPr>
          <w:cantSplit/>
          <w:trHeight w:val="3108"/>
        </w:trPr>
        <w:tc>
          <w:tcPr>
            <w:tcW w:w="534" w:type="dxa"/>
            <w:tcBorders>
              <w:right w:val="single" w:sz="4" w:space="0" w:color="auto"/>
            </w:tcBorders>
            <w:shd w:val="clear" w:color="auto" w:fill="auto"/>
            <w:textDirection w:val="btLr"/>
            <w:vAlign w:val="center"/>
          </w:tcPr>
          <w:p w:rsidR="00BD66A2" w:rsidRPr="00C64546" w:rsidRDefault="00BD66A2" w:rsidP="000F2715">
            <w:pPr>
              <w:ind w:right="113"/>
              <w:jc w:val="center"/>
              <w:rPr>
                <w:b/>
                <w:sz w:val="20"/>
                <w:szCs w:val="20"/>
              </w:rPr>
            </w:pPr>
            <w:r w:rsidRPr="00C64546">
              <w:rPr>
                <w:b/>
                <w:sz w:val="20"/>
                <w:szCs w:val="20"/>
              </w:rPr>
              <w:lastRenderedPageBreak/>
              <w:t>Componentes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rPr>
              <w:t xml:space="preserve">Competitividad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lang w:eastAsia="es-MX"/>
              </w:rPr>
              <w:t xml:space="preserve">Incremento del número de competencias respecto al 2016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lang w:eastAsia="es-MX"/>
              </w:rPr>
              <w:t>Asistencia a competencias Estatales y Nacionales 2017/ Asistencia a competencias Estatales y Nacionales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rPr>
              <w:t>Eficacia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lang w:eastAsia="es-MX"/>
              </w:rPr>
              <w:t>Numero de competencias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rPr>
              <w:t>Informes mensuales de los beneficiarios</w:t>
            </w:r>
          </w:p>
        </w:tc>
        <w:tc>
          <w:tcPr>
            <w:tcW w:w="1134" w:type="dxa"/>
            <w:tcBorders>
              <w:top w:val="single" w:sz="4" w:space="0" w:color="auto"/>
              <w:left w:val="single" w:sz="4" w:space="0" w:color="auto"/>
              <w:bottom w:val="single" w:sz="4" w:space="0" w:color="auto"/>
              <w:right w:val="single" w:sz="4" w:space="0" w:color="auto"/>
            </w:tcBorders>
          </w:tcPr>
          <w:p w:rsidR="00BD66A2" w:rsidRPr="00C64546" w:rsidRDefault="00BD66A2" w:rsidP="000F2715">
            <w:pPr>
              <w:jc w:val="both"/>
              <w:rPr>
                <w:sz w:val="20"/>
                <w:szCs w:val="20"/>
                <w:lang w:eastAsia="es-MX"/>
              </w:rPr>
            </w:pPr>
            <w:r w:rsidRPr="00C64546">
              <w:rPr>
                <w:sz w:val="20"/>
                <w:szCs w:val="20"/>
              </w:rPr>
              <w:t>Dirección del Deporte</w:t>
            </w:r>
          </w:p>
        </w:tc>
      </w:tr>
      <w:tr w:rsidR="00752D19" w:rsidRPr="00C64546" w:rsidTr="000F2715">
        <w:trPr>
          <w:cantSplit/>
          <w:trHeight w:val="3108"/>
        </w:trPr>
        <w:tc>
          <w:tcPr>
            <w:tcW w:w="534" w:type="dxa"/>
            <w:tcBorders>
              <w:bottom w:val="single" w:sz="4" w:space="0" w:color="auto"/>
              <w:right w:val="single" w:sz="4" w:space="0" w:color="auto"/>
            </w:tcBorders>
            <w:shd w:val="clear" w:color="auto" w:fill="auto"/>
            <w:textDirection w:val="btLr"/>
            <w:vAlign w:val="center"/>
          </w:tcPr>
          <w:p w:rsidR="00BD66A2" w:rsidRPr="00C64546" w:rsidRDefault="00BD66A2" w:rsidP="000F2715">
            <w:pPr>
              <w:rPr>
                <w:b/>
                <w:sz w:val="20"/>
                <w:szCs w:val="20"/>
              </w:rPr>
            </w:pPr>
            <w:r w:rsidRPr="00C64546">
              <w:rPr>
                <w:b/>
                <w:sz w:val="20"/>
                <w:szCs w:val="20"/>
              </w:rPr>
              <w:t>Actividades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rPr>
            </w:pPr>
            <w:r w:rsidRPr="00C64546">
              <w:rPr>
                <w:sz w:val="20"/>
                <w:szCs w:val="20"/>
              </w:rPr>
              <w:t>Emisión de la convocatoria</w:t>
            </w:r>
          </w:p>
          <w:p w:rsidR="00BD66A2" w:rsidRPr="00C64546" w:rsidRDefault="00BD66A2" w:rsidP="000F2715">
            <w:pPr>
              <w:jc w:val="both"/>
              <w:rPr>
                <w:sz w:val="20"/>
                <w:szCs w:val="20"/>
              </w:rPr>
            </w:pPr>
            <w:r w:rsidRPr="00C64546">
              <w:rPr>
                <w:sz w:val="20"/>
                <w:szCs w:val="20"/>
              </w:rPr>
              <w:t>Recepción de solicitudes</w:t>
            </w:r>
          </w:p>
          <w:p w:rsidR="00BD66A2" w:rsidRPr="00C64546" w:rsidRDefault="00BD66A2" w:rsidP="000F2715">
            <w:pPr>
              <w:jc w:val="both"/>
              <w:rPr>
                <w:sz w:val="20"/>
                <w:szCs w:val="20"/>
              </w:rPr>
            </w:pPr>
            <w:r w:rsidRPr="00C64546">
              <w:rPr>
                <w:sz w:val="20"/>
                <w:szCs w:val="20"/>
              </w:rPr>
              <w:t xml:space="preserve">Elaborar Padrón de Beneficiarios </w:t>
            </w:r>
          </w:p>
          <w:p w:rsidR="00BD66A2" w:rsidRPr="00C64546" w:rsidRDefault="00BD66A2" w:rsidP="000F2715">
            <w:pPr>
              <w:jc w:val="both"/>
              <w:rPr>
                <w:sz w:val="20"/>
                <w:szCs w:val="20"/>
                <w:lang w:eastAsia="es-MX"/>
              </w:rPr>
            </w:pPr>
            <w:r w:rsidRPr="00C64546">
              <w:rPr>
                <w:sz w:val="20"/>
                <w:szCs w:val="20"/>
              </w:rPr>
              <w:t>Solicitar pago  Seguimiento de las Actividades de cada Deportista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lang w:eastAsia="es-MX"/>
              </w:rPr>
              <w:t>Apoyos recibidos por los beneficiarios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center"/>
              <w:rPr>
                <w:sz w:val="20"/>
                <w:szCs w:val="20"/>
                <w:lang w:eastAsia="es-MX"/>
              </w:rPr>
            </w:pPr>
            <w:r w:rsidRPr="00C64546">
              <w:rPr>
                <w:sz w:val="20"/>
                <w:szCs w:val="20"/>
                <w:lang w:eastAsia="es-MX"/>
              </w:rPr>
              <w:t>Total de deportistas de alto rendimiento que reciben el apoyo</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lang w:eastAsia="es-MX"/>
              </w:rPr>
              <w:t>Eficacia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lang w:eastAsia="es-MX"/>
              </w:rPr>
              <w:t>Personas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D66A2" w:rsidRPr="00C64546" w:rsidRDefault="00BD66A2" w:rsidP="000F2715">
            <w:pPr>
              <w:jc w:val="both"/>
              <w:rPr>
                <w:sz w:val="20"/>
                <w:szCs w:val="20"/>
                <w:lang w:eastAsia="es-MX"/>
              </w:rPr>
            </w:pPr>
            <w:r w:rsidRPr="00C64546">
              <w:rPr>
                <w:sz w:val="20"/>
                <w:szCs w:val="20"/>
                <w:lang w:eastAsia="es-MX"/>
              </w:rPr>
              <w:t>Padrón de beneficiarios y pagos realizados.</w:t>
            </w:r>
          </w:p>
        </w:tc>
        <w:tc>
          <w:tcPr>
            <w:tcW w:w="1134" w:type="dxa"/>
            <w:tcBorders>
              <w:top w:val="single" w:sz="4" w:space="0" w:color="auto"/>
              <w:left w:val="single" w:sz="4" w:space="0" w:color="auto"/>
              <w:bottom w:val="single" w:sz="4" w:space="0" w:color="auto"/>
              <w:right w:val="single" w:sz="4" w:space="0" w:color="auto"/>
            </w:tcBorders>
          </w:tcPr>
          <w:p w:rsidR="00BD66A2" w:rsidRPr="00C64546" w:rsidRDefault="00BD66A2" w:rsidP="000F2715">
            <w:pPr>
              <w:jc w:val="both"/>
              <w:rPr>
                <w:sz w:val="20"/>
                <w:szCs w:val="20"/>
                <w:lang w:eastAsia="es-MX"/>
              </w:rPr>
            </w:pPr>
            <w:r w:rsidRPr="00C64546">
              <w:rPr>
                <w:sz w:val="20"/>
                <w:szCs w:val="20"/>
                <w:lang w:eastAsia="es-MX"/>
              </w:rPr>
              <w:t xml:space="preserve">Dirección de Deporte </w:t>
            </w:r>
          </w:p>
        </w:tc>
      </w:tr>
    </w:tbl>
    <w:p w:rsidR="00BD66A2" w:rsidRPr="00C64546" w:rsidRDefault="00BD66A2" w:rsidP="00312B63">
      <w:pPr>
        <w:jc w:val="center"/>
        <w:rPr>
          <w:b/>
          <w:sz w:val="20"/>
          <w:szCs w:val="20"/>
        </w:rPr>
      </w:pPr>
    </w:p>
    <w:p w:rsidR="00547FF1" w:rsidRPr="00C64546" w:rsidRDefault="00547FF1" w:rsidP="00547FF1">
      <w:pPr>
        <w:jc w:val="both"/>
        <w:rPr>
          <w:b/>
          <w:sz w:val="20"/>
          <w:szCs w:val="20"/>
        </w:rPr>
      </w:pPr>
    </w:p>
    <w:p w:rsidR="004870B3" w:rsidRPr="00C64546" w:rsidRDefault="004870B3" w:rsidP="004870B3">
      <w:pPr>
        <w:rPr>
          <w:vanish/>
          <w:sz w:val="20"/>
          <w:szCs w:val="20"/>
        </w:rPr>
      </w:pPr>
    </w:p>
    <w:p w:rsidR="0055280B" w:rsidRPr="00C64546" w:rsidRDefault="0055280B" w:rsidP="0055280B">
      <w:pPr>
        <w:rPr>
          <w:vanish/>
          <w:sz w:val="20"/>
          <w:szCs w:val="20"/>
        </w:rPr>
      </w:pPr>
    </w:p>
    <w:p w:rsidR="00CC7DD7" w:rsidRPr="00C64546" w:rsidRDefault="00CC7DD7" w:rsidP="00547FF1">
      <w:pPr>
        <w:jc w:val="both"/>
        <w:rPr>
          <w:b/>
          <w:sz w:val="20"/>
          <w:szCs w:val="20"/>
        </w:rPr>
      </w:pPr>
    </w:p>
    <w:p w:rsidR="00547FF1" w:rsidRPr="00C64546" w:rsidRDefault="00547FF1" w:rsidP="00547FF1">
      <w:pPr>
        <w:jc w:val="both"/>
        <w:rPr>
          <w:b/>
          <w:sz w:val="20"/>
          <w:szCs w:val="20"/>
        </w:rPr>
      </w:pPr>
      <w:r w:rsidRPr="00C64546">
        <w:rPr>
          <w:b/>
          <w:sz w:val="20"/>
          <w:szCs w:val="20"/>
        </w:rPr>
        <w:t>Matriz de indicadores de las ROP</w:t>
      </w:r>
      <w:r w:rsidR="00307322" w:rsidRPr="00C64546">
        <w:rPr>
          <w:b/>
          <w:sz w:val="20"/>
          <w:szCs w:val="20"/>
        </w:rPr>
        <w:t xml:space="preserve"> 2016</w:t>
      </w:r>
      <w:r w:rsidRPr="00C64546">
        <w:rPr>
          <w:b/>
          <w:sz w:val="20"/>
          <w:szCs w:val="20"/>
        </w:rPr>
        <w:t xml:space="preserve"> del Programa</w:t>
      </w:r>
      <w:r w:rsidR="00DD11C7" w:rsidRPr="00C64546">
        <w:rPr>
          <w:b/>
          <w:sz w:val="20"/>
          <w:szCs w:val="20"/>
        </w:rPr>
        <w:t xml:space="preserve"> de Apoyo Económico a Deportistas de Alto Rendimiento.</w:t>
      </w:r>
    </w:p>
    <w:p w:rsidR="00DD11C7" w:rsidRPr="00C64546" w:rsidRDefault="00DD11C7" w:rsidP="00547FF1">
      <w:pPr>
        <w:jc w:val="both"/>
        <w:rPr>
          <w:b/>
          <w:sz w:val="20"/>
          <w:szCs w:val="20"/>
        </w:rPr>
      </w:pPr>
    </w:p>
    <w:p w:rsidR="00DD11C7" w:rsidRPr="00C64546" w:rsidRDefault="00DD11C7" w:rsidP="00547FF1">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257"/>
        <w:gridCol w:w="2112"/>
        <w:gridCol w:w="1655"/>
        <w:gridCol w:w="1001"/>
        <w:gridCol w:w="1284"/>
        <w:gridCol w:w="1241"/>
        <w:gridCol w:w="990"/>
      </w:tblGrid>
      <w:tr w:rsidR="00DD11C7" w:rsidRPr="00C64546" w:rsidTr="0055280B">
        <w:trPr>
          <w:cantSplit/>
          <w:trHeight w:val="1134"/>
        </w:trPr>
        <w:tc>
          <w:tcPr>
            <w:tcW w:w="648" w:type="dxa"/>
            <w:shd w:val="clear" w:color="auto" w:fill="D9D9D9"/>
            <w:textDirection w:val="btLr"/>
          </w:tcPr>
          <w:p w:rsidR="00DD11C7" w:rsidRPr="00C64546" w:rsidRDefault="00DD11C7" w:rsidP="0055280B">
            <w:pPr>
              <w:jc w:val="both"/>
              <w:rPr>
                <w:b/>
                <w:sz w:val="20"/>
                <w:szCs w:val="20"/>
                <w:lang w:eastAsia="es-MX"/>
              </w:rPr>
            </w:pPr>
            <w:r w:rsidRPr="00C64546">
              <w:rPr>
                <w:b/>
                <w:sz w:val="20"/>
                <w:szCs w:val="20"/>
              </w:rPr>
              <w:t xml:space="preserve">Nivel de Objetivo </w:t>
            </w:r>
          </w:p>
        </w:tc>
        <w:tc>
          <w:tcPr>
            <w:tcW w:w="1257" w:type="dxa"/>
            <w:shd w:val="clear" w:color="auto" w:fill="D9D9D9"/>
          </w:tcPr>
          <w:p w:rsidR="00DD11C7" w:rsidRPr="00C64546" w:rsidRDefault="00DD11C7" w:rsidP="0055280B">
            <w:pPr>
              <w:jc w:val="both"/>
              <w:rPr>
                <w:b/>
                <w:sz w:val="20"/>
                <w:szCs w:val="20"/>
                <w:lang w:eastAsia="es-MX"/>
              </w:rPr>
            </w:pPr>
            <w:r w:rsidRPr="00C64546">
              <w:rPr>
                <w:b/>
                <w:sz w:val="20"/>
                <w:szCs w:val="20"/>
              </w:rPr>
              <w:t>Objetivo</w:t>
            </w:r>
          </w:p>
        </w:tc>
        <w:tc>
          <w:tcPr>
            <w:tcW w:w="2112" w:type="dxa"/>
            <w:shd w:val="clear" w:color="auto" w:fill="D9D9D9"/>
          </w:tcPr>
          <w:p w:rsidR="00DD11C7" w:rsidRPr="00C64546" w:rsidRDefault="00DD11C7" w:rsidP="0055280B">
            <w:pPr>
              <w:jc w:val="both"/>
              <w:rPr>
                <w:b/>
                <w:sz w:val="20"/>
                <w:szCs w:val="20"/>
                <w:lang w:eastAsia="es-MX"/>
              </w:rPr>
            </w:pPr>
            <w:r w:rsidRPr="00C64546">
              <w:rPr>
                <w:b/>
                <w:sz w:val="20"/>
                <w:szCs w:val="20"/>
              </w:rPr>
              <w:t>Indicador</w:t>
            </w:r>
          </w:p>
        </w:tc>
        <w:tc>
          <w:tcPr>
            <w:tcW w:w="1655" w:type="dxa"/>
            <w:shd w:val="clear" w:color="auto" w:fill="D9D9D9"/>
          </w:tcPr>
          <w:p w:rsidR="00DD11C7" w:rsidRPr="00C64546" w:rsidRDefault="00DD11C7" w:rsidP="0055280B">
            <w:pPr>
              <w:jc w:val="both"/>
              <w:rPr>
                <w:b/>
                <w:sz w:val="20"/>
                <w:szCs w:val="20"/>
                <w:lang w:eastAsia="es-MX"/>
              </w:rPr>
            </w:pPr>
            <w:r w:rsidRPr="00C64546">
              <w:rPr>
                <w:b/>
                <w:sz w:val="20"/>
                <w:szCs w:val="20"/>
              </w:rPr>
              <w:t>Fórmula de Cálculo</w:t>
            </w:r>
          </w:p>
        </w:tc>
        <w:tc>
          <w:tcPr>
            <w:tcW w:w="1001" w:type="dxa"/>
            <w:shd w:val="clear" w:color="auto" w:fill="D9D9D9"/>
          </w:tcPr>
          <w:p w:rsidR="00DD11C7" w:rsidRPr="00C64546" w:rsidRDefault="00DD11C7" w:rsidP="0055280B">
            <w:pPr>
              <w:jc w:val="both"/>
              <w:rPr>
                <w:b/>
                <w:sz w:val="20"/>
                <w:szCs w:val="20"/>
                <w:lang w:eastAsia="es-MX"/>
              </w:rPr>
            </w:pPr>
            <w:r w:rsidRPr="00C64546">
              <w:rPr>
                <w:b/>
                <w:sz w:val="20"/>
                <w:szCs w:val="20"/>
              </w:rPr>
              <w:t>Tipo de Indicado r</w:t>
            </w:r>
          </w:p>
        </w:tc>
        <w:tc>
          <w:tcPr>
            <w:tcW w:w="1284" w:type="dxa"/>
            <w:shd w:val="clear" w:color="auto" w:fill="D9D9D9"/>
          </w:tcPr>
          <w:p w:rsidR="00DD11C7" w:rsidRPr="00C64546" w:rsidRDefault="00DD11C7" w:rsidP="0055280B">
            <w:pPr>
              <w:jc w:val="both"/>
              <w:rPr>
                <w:b/>
                <w:sz w:val="20"/>
                <w:szCs w:val="20"/>
                <w:lang w:eastAsia="es-MX"/>
              </w:rPr>
            </w:pPr>
            <w:r w:rsidRPr="00C64546">
              <w:rPr>
                <w:b/>
                <w:sz w:val="20"/>
                <w:szCs w:val="20"/>
              </w:rPr>
              <w:t>Unidad de medida</w:t>
            </w:r>
          </w:p>
        </w:tc>
        <w:tc>
          <w:tcPr>
            <w:tcW w:w="1241" w:type="dxa"/>
            <w:shd w:val="clear" w:color="auto" w:fill="D9D9D9"/>
          </w:tcPr>
          <w:p w:rsidR="00DD11C7" w:rsidRPr="00C64546" w:rsidRDefault="00DD11C7" w:rsidP="0055280B">
            <w:pPr>
              <w:jc w:val="both"/>
              <w:rPr>
                <w:b/>
                <w:sz w:val="20"/>
                <w:szCs w:val="20"/>
                <w:lang w:eastAsia="es-MX"/>
              </w:rPr>
            </w:pPr>
            <w:r w:rsidRPr="00C64546">
              <w:rPr>
                <w:b/>
                <w:sz w:val="20"/>
                <w:szCs w:val="20"/>
              </w:rPr>
              <w:t>Medios de Verificación Unidad</w:t>
            </w:r>
          </w:p>
        </w:tc>
        <w:tc>
          <w:tcPr>
            <w:tcW w:w="990" w:type="dxa"/>
            <w:shd w:val="clear" w:color="auto" w:fill="D9D9D9"/>
          </w:tcPr>
          <w:p w:rsidR="00DD11C7" w:rsidRPr="00C64546" w:rsidRDefault="00DD11C7" w:rsidP="0055280B">
            <w:pPr>
              <w:jc w:val="both"/>
              <w:rPr>
                <w:b/>
                <w:sz w:val="20"/>
                <w:szCs w:val="20"/>
                <w:lang w:eastAsia="es-MX"/>
              </w:rPr>
            </w:pPr>
            <w:r w:rsidRPr="00C64546">
              <w:rPr>
                <w:b/>
                <w:sz w:val="20"/>
                <w:szCs w:val="20"/>
              </w:rPr>
              <w:t>Unidad Respon sable</w:t>
            </w:r>
          </w:p>
        </w:tc>
      </w:tr>
      <w:tr w:rsidR="00DD11C7" w:rsidRPr="00C64546" w:rsidTr="0055280B">
        <w:trPr>
          <w:cantSplit/>
          <w:trHeight w:val="1134"/>
        </w:trPr>
        <w:tc>
          <w:tcPr>
            <w:tcW w:w="648" w:type="dxa"/>
            <w:textDirection w:val="btLr"/>
          </w:tcPr>
          <w:p w:rsidR="00DD11C7" w:rsidRPr="00C64546" w:rsidRDefault="00DD11C7" w:rsidP="0055280B">
            <w:pPr>
              <w:jc w:val="both"/>
              <w:rPr>
                <w:sz w:val="20"/>
                <w:szCs w:val="20"/>
                <w:lang w:eastAsia="es-MX"/>
              </w:rPr>
            </w:pPr>
            <w:r w:rsidRPr="00C64546">
              <w:rPr>
                <w:sz w:val="20"/>
                <w:szCs w:val="20"/>
              </w:rPr>
              <w:t xml:space="preserve">Fin </w:t>
            </w:r>
          </w:p>
        </w:tc>
        <w:tc>
          <w:tcPr>
            <w:tcW w:w="1257" w:type="dxa"/>
          </w:tcPr>
          <w:p w:rsidR="00DD11C7" w:rsidRPr="00C64546" w:rsidRDefault="00DD11C7" w:rsidP="0055280B">
            <w:pPr>
              <w:jc w:val="both"/>
              <w:rPr>
                <w:sz w:val="20"/>
                <w:szCs w:val="20"/>
                <w:lang w:eastAsia="es-MX"/>
              </w:rPr>
            </w:pPr>
            <w:r w:rsidRPr="00C64546">
              <w:rPr>
                <w:sz w:val="20"/>
                <w:szCs w:val="20"/>
              </w:rPr>
              <w:t>Apoyar a Deportistas de Alto Rendimiento.</w:t>
            </w:r>
          </w:p>
        </w:tc>
        <w:tc>
          <w:tcPr>
            <w:tcW w:w="2112" w:type="dxa"/>
          </w:tcPr>
          <w:p w:rsidR="00DD11C7" w:rsidRPr="00C64546" w:rsidRDefault="00DD11C7" w:rsidP="0055280B">
            <w:pPr>
              <w:jc w:val="both"/>
              <w:rPr>
                <w:sz w:val="20"/>
                <w:szCs w:val="20"/>
                <w:lang w:eastAsia="es-MX"/>
              </w:rPr>
            </w:pPr>
            <w:r w:rsidRPr="00C64546">
              <w:rPr>
                <w:sz w:val="20"/>
                <w:szCs w:val="20"/>
              </w:rPr>
              <w:t>Número de solicitudes ingresadas/beneficiarios ingresados al programa</w:t>
            </w:r>
          </w:p>
        </w:tc>
        <w:tc>
          <w:tcPr>
            <w:tcW w:w="1655" w:type="dxa"/>
          </w:tcPr>
          <w:p w:rsidR="00DD11C7" w:rsidRPr="00C64546" w:rsidRDefault="00DD11C7" w:rsidP="0055280B">
            <w:pPr>
              <w:jc w:val="both"/>
              <w:rPr>
                <w:sz w:val="20"/>
                <w:szCs w:val="20"/>
                <w:lang w:eastAsia="es-MX"/>
              </w:rPr>
            </w:pPr>
            <w:r w:rsidRPr="00C64546">
              <w:rPr>
                <w:sz w:val="20"/>
                <w:szCs w:val="20"/>
              </w:rPr>
              <w:t>Beneficiarios*100 / No Solicitudes recibidas</w:t>
            </w:r>
          </w:p>
        </w:tc>
        <w:tc>
          <w:tcPr>
            <w:tcW w:w="1001" w:type="dxa"/>
          </w:tcPr>
          <w:p w:rsidR="00DD11C7" w:rsidRPr="00C64546" w:rsidRDefault="00DD11C7" w:rsidP="0055280B">
            <w:pPr>
              <w:jc w:val="both"/>
              <w:rPr>
                <w:sz w:val="20"/>
                <w:szCs w:val="20"/>
                <w:lang w:eastAsia="es-MX"/>
              </w:rPr>
            </w:pPr>
            <w:r w:rsidRPr="00C64546">
              <w:rPr>
                <w:sz w:val="20"/>
                <w:szCs w:val="20"/>
                <w:lang w:eastAsia="es-MX"/>
              </w:rPr>
              <w:t>Cobertura</w:t>
            </w:r>
          </w:p>
        </w:tc>
        <w:tc>
          <w:tcPr>
            <w:tcW w:w="1284" w:type="dxa"/>
          </w:tcPr>
          <w:p w:rsidR="00DD11C7" w:rsidRPr="00C64546" w:rsidRDefault="00DD11C7" w:rsidP="0055280B">
            <w:pPr>
              <w:jc w:val="both"/>
              <w:rPr>
                <w:sz w:val="20"/>
                <w:szCs w:val="20"/>
                <w:lang w:eastAsia="es-MX"/>
              </w:rPr>
            </w:pPr>
            <w:r w:rsidRPr="00C64546">
              <w:rPr>
                <w:sz w:val="20"/>
                <w:szCs w:val="20"/>
              </w:rPr>
              <w:t>Porcentaje</w:t>
            </w:r>
          </w:p>
        </w:tc>
        <w:tc>
          <w:tcPr>
            <w:tcW w:w="1241" w:type="dxa"/>
          </w:tcPr>
          <w:p w:rsidR="00DD11C7" w:rsidRPr="00C64546" w:rsidRDefault="00DD11C7" w:rsidP="0055280B">
            <w:pPr>
              <w:jc w:val="both"/>
              <w:rPr>
                <w:sz w:val="20"/>
                <w:szCs w:val="20"/>
                <w:lang w:eastAsia="es-MX"/>
              </w:rPr>
            </w:pPr>
            <w:r w:rsidRPr="00C64546">
              <w:rPr>
                <w:sz w:val="20"/>
                <w:szCs w:val="20"/>
              </w:rPr>
              <w:t>No. De solicitudes ingresadas y padrón de beneficiarios</w:t>
            </w:r>
          </w:p>
        </w:tc>
        <w:tc>
          <w:tcPr>
            <w:tcW w:w="990" w:type="dxa"/>
          </w:tcPr>
          <w:p w:rsidR="00DD11C7" w:rsidRPr="00C64546" w:rsidRDefault="00DD11C7" w:rsidP="0055280B">
            <w:pPr>
              <w:jc w:val="both"/>
              <w:rPr>
                <w:sz w:val="20"/>
                <w:szCs w:val="20"/>
                <w:lang w:eastAsia="es-MX"/>
              </w:rPr>
            </w:pPr>
            <w:r w:rsidRPr="00C64546">
              <w:rPr>
                <w:sz w:val="20"/>
                <w:szCs w:val="20"/>
              </w:rPr>
              <w:t>Dirección del Deporte</w:t>
            </w:r>
          </w:p>
        </w:tc>
      </w:tr>
      <w:tr w:rsidR="00DD11C7" w:rsidRPr="00C64546" w:rsidTr="0055280B">
        <w:trPr>
          <w:cantSplit/>
          <w:trHeight w:val="1134"/>
        </w:trPr>
        <w:tc>
          <w:tcPr>
            <w:tcW w:w="648" w:type="dxa"/>
            <w:textDirection w:val="btLr"/>
          </w:tcPr>
          <w:p w:rsidR="00DD11C7" w:rsidRPr="00C64546" w:rsidRDefault="00DD11C7" w:rsidP="0055280B">
            <w:pPr>
              <w:jc w:val="both"/>
              <w:rPr>
                <w:sz w:val="20"/>
                <w:szCs w:val="20"/>
                <w:lang w:eastAsia="es-MX"/>
              </w:rPr>
            </w:pPr>
            <w:r w:rsidRPr="00C64546">
              <w:rPr>
                <w:sz w:val="20"/>
                <w:szCs w:val="20"/>
                <w:lang w:eastAsia="es-MX"/>
              </w:rPr>
              <w:lastRenderedPageBreak/>
              <w:t xml:space="preserve">Propósito </w:t>
            </w:r>
          </w:p>
        </w:tc>
        <w:tc>
          <w:tcPr>
            <w:tcW w:w="1257" w:type="dxa"/>
          </w:tcPr>
          <w:p w:rsidR="00DD11C7" w:rsidRPr="00C64546" w:rsidRDefault="00DD11C7" w:rsidP="0055280B">
            <w:pPr>
              <w:jc w:val="both"/>
              <w:rPr>
                <w:sz w:val="20"/>
                <w:szCs w:val="20"/>
                <w:lang w:eastAsia="es-MX"/>
              </w:rPr>
            </w:pPr>
            <w:r w:rsidRPr="00C64546">
              <w:rPr>
                <w:sz w:val="20"/>
                <w:szCs w:val="20"/>
              </w:rPr>
              <w:t>Con este apoyo económico se pretende contar con una seguridad económica para el desarrollo deportivo de cada deportista y evitar su deserción.</w:t>
            </w:r>
          </w:p>
        </w:tc>
        <w:tc>
          <w:tcPr>
            <w:tcW w:w="2112" w:type="dxa"/>
          </w:tcPr>
          <w:p w:rsidR="00DD11C7" w:rsidRPr="00C64546" w:rsidRDefault="00DD11C7" w:rsidP="0055280B">
            <w:pPr>
              <w:jc w:val="both"/>
              <w:rPr>
                <w:sz w:val="20"/>
                <w:szCs w:val="20"/>
                <w:lang w:eastAsia="es-MX"/>
              </w:rPr>
            </w:pPr>
            <w:r w:rsidRPr="00C64546">
              <w:rPr>
                <w:sz w:val="20"/>
                <w:szCs w:val="20"/>
              </w:rPr>
              <w:t>Beneficiarios inscritos y Beneficiarios que permanecen al final del programa</w:t>
            </w:r>
          </w:p>
        </w:tc>
        <w:tc>
          <w:tcPr>
            <w:tcW w:w="1655" w:type="dxa"/>
          </w:tcPr>
          <w:p w:rsidR="00DD11C7" w:rsidRPr="00C64546" w:rsidRDefault="00DD11C7" w:rsidP="0055280B">
            <w:pPr>
              <w:jc w:val="both"/>
              <w:rPr>
                <w:sz w:val="20"/>
                <w:szCs w:val="20"/>
                <w:lang w:eastAsia="es-MX"/>
              </w:rPr>
            </w:pPr>
            <w:r w:rsidRPr="00C64546">
              <w:rPr>
                <w:sz w:val="20"/>
                <w:szCs w:val="20"/>
              </w:rPr>
              <w:t xml:space="preserve">Total de BF*100/BI </w:t>
            </w:r>
          </w:p>
        </w:tc>
        <w:tc>
          <w:tcPr>
            <w:tcW w:w="1001" w:type="dxa"/>
          </w:tcPr>
          <w:p w:rsidR="00DD11C7" w:rsidRPr="00C64546" w:rsidRDefault="00DD11C7" w:rsidP="0055280B">
            <w:pPr>
              <w:jc w:val="both"/>
              <w:rPr>
                <w:sz w:val="20"/>
                <w:szCs w:val="20"/>
                <w:lang w:eastAsia="es-MX"/>
              </w:rPr>
            </w:pPr>
            <w:r w:rsidRPr="00C64546">
              <w:rPr>
                <w:sz w:val="20"/>
                <w:szCs w:val="20"/>
                <w:lang w:eastAsia="es-MX"/>
              </w:rPr>
              <w:t>Eficacia</w:t>
            </w:r>
          </w:p>
        </w:tc>
        <w:tc>
          <w:tcPr>
            <w:tcW w:w="1284" w:type="dxa"/>
          </w:tcPr>
          <w:p w:rsidR="00DD11C7" w:rsidRPr="00C64546" w:rsidRDefault="00DD11C7" w:rsidP="0055280B">
            <w:pPr>
              <w:jc w:val="both"/>
              <w:rPr>
                <w:sz w:val="20"/>
                <w:szCs w:val="20"/>
                <w:lang w:eastAsia="es-MX"/>
              </w:rPr>
            </w:pPr>
            <w:r w:rsidRPr="00C64546">
              <w:rPr>
                <w:sz w:val="20"/>
                <w:szCs w:val="20"/>
                <w:lang w:eastAsia="es-MX"/>
              </w:rPr>
              <w:t xml:space="preserve">Porcentaje </w:t>
            </w:r>
          </w:p>
        </w:tc>
        <w:tc>
          <w:tcPr>
            <w:tcW w:w="1241" w:type="dxa"/>
          </w:tcPr>
          <w:p w:rsidR="00DD11C7" w:rsidRPr="00C64546" w:rsidRDefault="00DD11C7" w:rsidP="0055280B">
            <w:pPr>
              <w:jc w:val="both"/>
              <w:rPr>
                <w:sz w:val="20"/>
                <w:szCs w:val="20"/>
                <w:lang w:eastAsia="es-MX"/>
              </w:rPr>
            </w:pPr>
            <w:r w:rsidRPr="00C64546">
              <w:rPr>
                <w:sz w:val="20"/>
                <w:szCs w:val="20"/>
              </w:rPr>
              <w:t>Informes mensuales de los beneficiarios</w:t>
            </w:r>
          </w:p>
        </w:tc>
        <w:tc>
          <w:tcPr>
            <w:tcW w:w="990" w:type="dxa"/>
          </w:tcPr>
          <w:p w:rsidR="00DD11C7" w:rsidRPr="00C64546" w:rsidRDefault="00DD11C7" w:rsidP="0055280B">
            <w:pPr>
              <w:jc w:val="both"/>
              <w:rPr>
                <w:sz w:val="20"/>
                <w:szCs w:val="20"/>
                <w:lang w:eastAsia="es-MX"/>
              </w:rPr>
            </w:pPr>
            <w:r w:rsidRPr="00C64546">
              <w:rPr>
                <w:sz w:val="20"/>
                <w:szCs w:val="20"/>
              </w:rPr>
              <w:t>Dirección del Deporte</w:t>
            </w:r>
          </w:p>
        </w:tc>
      </w:tr>
      <w:tr w:rsidR="00DD11C7" w:rsidRPr="00C64546" w:rsidTr="0055280B">
        <w:trPr>
          <w:cantSplit/>
          <w:trHeight w:val="1134"/>
        </w:trPr>
        <w:tc>
          <w:tcPr>
            <w:tcW w:w="648" w:type="dxa"/>
            <w:textDirection w:val="btLr"/>
          </w:tcPr>
          <w:p w:rsidR="00DD11C7" w:rsidRPr="00C64546" w:rsidRDefault="00DD11C7" w:rsidP="0055280B">
            <w:pPr>
              <w:jc w:val="both"/>
              <w:rPr>
                <w:sz w:val="20"/>
                <w:szCs w:val="20"/>
                <w:lang w:eastAsia="es-MX"/>
              </w:rPr>
            </w:pPr>
            <w:r w:rsidRPr="00C64546">
              <w:rPr>
                <w:sz w:val="20"/>
                <w:szCs w:val="20"/>
                <w:lang w:eastAsia="es-MX"/>
              </w:rPr>
              <w:t>Componentes</w:t>
            </w:r>
          </w:p>
        </w:tc>
        <w:tc>
          <w:tcPr>
            <w:tcW w:w="1257" w:type="dxa"/>
          </w:tcPr>
          <w:p w:rsidR="00DD11C7" w:rsidRPr="00C64546" w:rsidRDefault="00DD11C7" w:rsidP="0055280B">
            <w:pPr>
              <w:jc w:val="both"/>
              <w:rPr>
                <w:sz w:val="20"/>
                <w:szCs w:val="20"/>
                <w:lang w:eastAsia="es-MX"/>
              </w:rPr>
            </w:pPr>
            <w:r w:rsidRPr="00C64546">
              <w:rPr>
                <w:sz w:val="20"/>
                <w:szCs w:val="20"/>
              </w:rPr>
              <w:t xml:space="preserve">Competitividad </w:t>
            </w:r>
          </w:p>
        </w:tc>
        <w:tc>
          <w:tcPr>
            <w:tcW w:w="2112" w:type="dxa"/>
          </w:tcPr>
          <w:p w:rsidR="00DD11C7" w:rsidRPr="00C64546" w:rsidRDefault="00DD11C7" w:rsidP="0055280B">
            <w:pPr>
              <w:jc w:val="both"/>
              <w:rPr>
                <w:sz w:val="20"/>
                <w:szCs w:val="20"/>
                <w:lang w:eastAsia="es-MX"/>
              </w:rPr>
            </w:pPr>
            <w:r w:rsidRPr="00C64546">
              <w:rPr>
                <w:sz w:val="20"/>
                <w:szCs w:val="20"/>
                <w:lang w:eastAsia="es-MX"/>
              </w:rPr>
              <w:t xml:space="preserve">Incremento del número de competencias respecto al 2015 </w:t>
            </w:r>
          </w:p>
        </w:tc>
        <w:tc>
          <w:tcPr>
            <w:tcW w:w="1655" w:type="dxa"/>
          </w:tcPr>
          <w:p w:rsidR="00DD11C7" w:rsidRPr="00C64546" w:rsidRDefault="00DD11C7" w:rsidP="0055280B">
            <w:pPr>
              <w:jc w:val="both"/>
              <w:rPr>
                <w:sz w:val="20"/>
                <w:szCs w:val="20"/>
                <w:lang w:eastAsia="es-MX"/>
              </w:rPr>
            </w:pPr>
            <w:r w:rsidRPr="00C64546">
              <w:rPr>
                <w:sz w:val="20"/>
                <w:szCs w:val="20"/>
                <w:lang w:eastAsia="es-MX"/>
              </w:rPr>
              <w:t>Asistencia a competencias Estatales y Nacionales 2016/ Asistencia a competencias Estatales y Nacionales</w:t>
            </w:r>
          </w:p>
        </w:tc>
        <w:tc>
          <w:tcPr>
            <w:tcW w:w="1001" w:type="dxa"/>
          </w:tcPr>
          <w:p w:rsidR="00DD11C7" w:rsidRPr="00C64546" w:rsidRDefault="00DD11C7" w:rsidP="0055280B">
            <w:pPr>
              <w:jc w:val="both"/>
              <w:rPr>
                <w:sz w:val="20"/>
                <w:szCs w:val="20"/>
                <w:lang w:eastAsia="es-MX"/>
              </w:rPr>
            </w:pPr>
            <w:r w:rsidRPr="00C64546">
              <w:rPr>
                <w:sz w:val="20"/>
                <w:szCs w:val="20"/>
              </w:rPr>
              <w:t>Eficacia</w:t>
            </w:r>
          </w:p>
        </w:tc>
        <w:tc>
          <w:tcPr>
            <w:tcW w:w="1284" w:type="dxa"/>
          </w:tcPr>
          <w:p w:rsidR="00DD11C7" w:rsidRPr="00C64546" w:rsidRDefault="00DD11C7" w:rsidP="0055280B">
            <w:pPr>
              <w:jc w:val="both"/>
              <w:rPr>
                <w:sz w:val="20"/>
                <w:szCs w:val="20"/>
                <w:lang w:eastAsia="es-MX"/>
              </w:rPr>
            </w:pPr>
            <w:r w:rsidRPr="00C64546">
              <w:rPr>
                <w:sz w:val="20"/>
                <w:szCs w:val="20"/>
                <w:lang w:eastAsia="es-MX"/>
              </w:rPr>
              <w:t>Numero de competencias</w:t>
            </w:r>
          </w:p>
        </w:tc>
        <w:tc>
          <w:tcPr>
            <w:tcW w:w="1241" w:type="dxa"/>
          </w:tcPr>
          <w:p w:rsidR="00DD11C7" w:rsidRPr="00C64546" w:rsidRDefault="00DD11C7" w:rsidP="0055280B">
            <w:pPr>
              <w:jc w:val="both"/>
              <w:rPr>
                <w:sz w:val="20"/>
                <w:szCs w:val="20"/>
                <w:lang w:eastAsia="es-MX"/>
              </w:rPr>
            </w:pPr>
            <w:r w:rsidRPr="00C64546">
              <w:rPr>
                <w:sz w:val="20"/>
                <w:szCs w:val="20"/>
              </w:rPr>
              <w:t>Informes mensuales de los beneficiarios</w:t>
            </w:r>
          </w:p>
        </w:tc>
        <w:tc>
          <w:tcPr>
            <w:tcW w:w="990" w:type="dxa"/>
          </w:tcPr>
          <w:p w:rsidR="00DD11C7" w:rsidRPr="00C64546" w:rsidRDefault="00DD11C7" w:rsidP="0055280B">
            <w:pPr>
              <w:jc w:val="both"/>
              <w:rPr>
                <w:sz w:val="20"/>
                <w:szCs w:val="20"/>
                <w:lang w:eastAsia="es-MX"/>
              </w:rPr>
            </w:pPr>
            <w:r w:rsidRPr="00C64546">
              <w:rPr>
                <w:sz w:val="20"/>
                <w:szCs w:val="20"/>
              </w:rPr>
              <w:t>Dirección del Deporte</w:t>
            </w:r>
          </w:p>
        </w:tc>
      </w:tr>
      <w:tr w:rsidR="00DD11C7" w:rsidRPr="00C64546" w:rsidTr="0055280B">
        <w:trPr>
          <w:cantSplit/>
          <w:trHeight w:val="1134"/>
        </w:trPr>
        <w:tc>
          <w:tcPr>
            <w:tcW w:w="648" w:type="dxa"/>
            <w:textDirection w:val="btLr"/>
          </w:tcPr>
          <w:p w:rsidR="00DD11C7" w:rsidRPr="00C64546" w:rsidRDefault="00DD11C7" w:rsidP="0055280B">
            <w:pPr>
              <w:jc w:val="both"/>
              <w:rPr>
                <w:sz w:val="20"/>
                <w:szCs w:val="20"/>
                <w:lang w:eastAsia="es-MX"/>
              </w:rPr>
            </w:pPr>
            <w:r w:rsidRPr="00C64546">
              <w:rPr>
                <w:sz w:val="20"/>
                <w:szCs w:val="20"/>
                <w:lang w:eastAsia="es-MX"/>
              </w:rPr>
              <w:t>Actividades</w:t>
            </w:r>
          </w:p>
        </w:tc>
        <w:tc>
          <w:tcPr>
            <w:tcW w:w="1257" w:type="dxa"/>
          </w:tcPr>
          <w:p w:rsidR="00DD11C7" w:rsidRPr="00C64546" w:rsidRDefault="00DD11C7" w:rsidP="0055280B">
            <w:pPr>
              <w:jc w:val="both"/>
              <w:rPr>
                <w:sz w:val="20"/>
                <w:szCs w:val="20"/>
              </w:rPr>
            </w:pPr>
            <w:r w:rsidRPr="00C64546">
              <w:rPr>
                <w:sz w:val="20"/>
                <w:szCs w:val="20"/>
              </w:rPr>
              <w:t>Emisión de la convocatoria</w:t>
            </w:r>
          </w:p>
          <w:p w:rsidR="00DD11C7" w:rsidRPr="00C64546" w:rsidRDefault="00DD11C7" w:rsidP="0055280B">
            <w:pPr>
              <w:jc w:val="both"/>
              <w:rPr>
                <w:sz w:val="20"/>
                <w:szCs w:val="20"/>
              </w:rPr>
            </w:pPr>
            <w:r w:rsidRPr="00C64546">
              <w:rPr>
                <w:sz w:val="20"/>
                <w:szCs w:val="20"/>
              </w:rPr>
              <w:t>Recepción de solicitudes</w:t>
            </w:r>
          </w:p>
          <w:p w:rsidR="00DD11C7" w:rsidRPr="00C64546" w:rsidRDefault="00DD11C7" w:rsidP="0055280B">
            <w:pPr>
              <w:jc w:val="both"/>
              <w:rPr>
                <w:sz w:val="20"/>
                <w:szCs w:val="20"/>
              </w:rPr>
            </w:pPr>
            <w:r w:rsidRPr="00C64546">
              <w:rPr>
                <w:sz w:val="20"/>
                <w:szCs w:val="20"/>
              </w:rPr>
              <w:t xml:space="preserve">Elaborar Padrón de Beneficiarios </w:t>
            </w:r>
          </w:p>
          <w:p w:rsidR="00DD11C7" w:rsidRPr="00C64546" w:rsidRDefault="00DD11C7" w:rsidP="0055280B">
            <w:pPr>
              <w:jc w:val="both"/>
              <w:rPr>
                <w:sz w:val="20"/>
                <w:szCs w:val="20"/>
                <w:lang w:eastAsia="es-MX"/>
              </w:rPr>
            </w:pPr>
            <w:r w:rsidRPr="00C64546">
              <w:rPr>
                <w:sz w:val="20"/>
                <w:szCs w:val="20"/>
              </w:rPr>
              <w:t>Solicitar pago  Seguimiento de las Actividades de cada Deportista</w:t>
            </w:r>
          </w:p>
        </w:tc>
        <w:tc>
          <w:tcPr>
            <w:tcW w:w="2112" w:type="dxa"/>
          </w:tcPr>
          <w:p w:rsidR="00DD11C7" w:rsidRPr="00C64546" w:rsidRDefault="00DD11C7" w:rsidP="0055280B">
            <w:pPr>
              <w:jc w:val="both"/>
              <w:rPr>
                <w:sz w:val="20"/>
                <w:szCs w:val="20"/>
                <w:lang w:eastAsia="es-MX"/>
              </w:rPr>
            </w:pPr>
            <w:r w:rsidRPr="00C64546">
              <w:rPr>
                <w:sz w:val="20"/>
                <w:szCs w:val="20"/>
                <w:lang w:eastAsia="es-MX"/>
              </w:rPr>
              <w:t>Apoyos recibidos por los beneficiarios</w:t>
            </w:r>
          </w:p>
        </w:tc>
        <w:tc>
          <w:tcPr>
            <w:tcW w:w="1655" w:type="dxa"/>
          </w:tcPr>
          <w:p w:rsidR="00DD11C7" w:rsidRPr="00C64546" w:rsidRDefault="00DD11C7" w:rsidP="0055280B">
            <w:pPr>
              <w:jc w:val="center"/>
              <w:rPr>
                <w:sz w:val="20"/>
                <w:szCs w:val="20"/>
                <w:lang w:eastAsia="es-MX"/>
              </w:rPr>
            </w:pPr>
            <w:r w:rsidRPr="00C64546">
              <w:rPr>
                <w:sz w:val="20"/>
                <w:szCs w:val="20"/>
                <w:lang w:eastAsia="es-MX"/>
              </w:rPr>
              <w:t>Total de deportistas de alto rendimiento que reciben el apoyo</w:t>
            </w:r>
          </w:p>
        </w:tc>
        <w:tc>
          <w:tcPr>
            <w:tcW w:w="1001" w:type="dxa"/>
          </w:tcPr>
          <w:p w:rsidR="00DD11C7" w:rsidRPr="00C64546" w:rsidRDefault="00DD11C7" w:rsidP="0055280B">
            <w:pPr>
              <w:jc w:val="both"/>
              <w:rPr>
                <w:sz w:val="20"/>
                <w:szCs w:val="20"/>
                <w:lang w:eastAsia="es-MX"/>
              </w:rPr>
            </w:pPr>
            <w:r w:rsidRPr="00C64546">
              <w:rPr>
                <w:sz w:val="20"/>
                <w:szCs w:val="20"/>
                <w:lang w:eastAsia="es-MX"/>
              </w:rPr>
              <w:t>Eficacia</w:t>
            </w:r>
          </w:p>
        </w:tc>
        <w:tc>
          <w:tcPr>
            <w:tcW w:w="1284" w:type="dxa"/>
          </w:tcPr>
          <w:p w:rsidR="00DD11C7" w:rsidRPr="00C64546" w:rsidRDefault="00DD11C7" w:rsidP="0055280B">
            <w:pPr>
              <w:jc w:val="both"/>
              <w:rPr>
                <w:sz w:val="20"/>
                <w:szCs w:val="20"/>
                <w:lang w:eastAsia="es-MX"/>
              </w:rPr>
            </w:pPr>
            <w:r w:rsidRPr="00C64546">
              <w:rPr>
                <w:sz w:val="20"/>
                <w:szCs w:val="20"/>
                <w:lang w:eastAsia="es-MX"/>
              </w:rPr>
              <w:t>Personas</w:t>
            </w:r>
          </w:p>
        </w:tc>
        <w:tc>
          <w:tcPr>
            <w:tcW w:w="1241" w:type="dxa"/>
          </w:tcPr>
          <w:p w:rsidR="00DD11C7" w:rsidRPr="00C64546" w:rsidRDefault="00DD11C7" w:rsidP="0055280B">
            <w:pPr>
              <w:jc w:val="both"/>
              <w:rPr>
                <w:sz w:val="20"/>
                <w:szCs w:val="20"/>
                <w:lang w:eastAsia="es-MX"/>
              </w:rPr>
            </w:pPr>
            <w:r w:rsidRPr="00C64546">
              <w:rPr>
                <w:sz w:val="20"/>
                <w:szCs w:val="20"/>
                <w:lang w:eastAsia="es-MX"/>
              </w:rPr>
              <w:t>Padrón de beneficiarios y pagos realizados.</w:t>
            </w:r>
          </w:p>
        </w:tc>
        <w:tc>
          <w:tcPr>
            <w:tcW w:w="990" w:type="dxa"/>
          </w:tcPr>
          <w:p w:rsidR="00DD11C7" w:rsidRPr="00C64546" w:rsidRDefault="00DD11C7" w:rsidP="0055280B">
            <w:pPr>
              <w:jc w:val="both"/>
              <w:rPr>
                <w:sz w:val="20"/>
                <w:szCs w:val="20"/>
                <w:lang w:eastAsia="es-MX"/>
              </w:rPr>
            </w:pPr>
            <w:r w:rsidRPr="00C64546">
              <w:rPr>
                <w:sz w:val="20"/>
                <w:szCs w:val="20"/>
                <w:lang w:eastAsia="es-MX"/>
              </w:rPr>
              <w:t xml:space="preserve">Dirección de Deporte </w:t>
            </w:r>
          </w:p>
        </w:tc>
      </w:tr>
    </w:tbl>
    <w:p w:rsidR="00547FF1" w:rsidRPr="00C64546" w:rsidRDefault="00547FF1" w:rsidP="00547FF1">
      <w:pPr>
        <w:jc w:val="both"/>
        <w:rPr>
          <w:b/>
          <w:sz w:val="20"/>
          <w:szCs w:val="20"/>
        </w:rPr>
      </w:pPr>
    </w:p>
    <w:p w:rsidR="0067549E" w:rsidRPr="00C64546" w:rsidRDefault="0067549E" w:rsidP="00547FF1">
      <w:pPr>
        <w:jc w:val="both"/>
        <w:rPr>
          <w:b/>
          <w:sz w:val="20"/>
          <w:szCs w:val="20"/>
        </w:rPr>
      </w:pPr>
      <w:r w:rsidRPr="00C64546">
        <w:rPr>
          <w:b/>
          <w:sz w:val="20"/>
          <w:szCs w:val="20"/>
        </w:rPr>
        <w:t>III.4.6 Consistencia interna del programa social (Lógica Vertical)</w:t>
      </w:r>
    </w:p>
    <w:p w:rsidR="0067549E" w:rsidRPr="00C64546" w:rsidRDefault="0067549E" w:rsidP="00547FF1">
      <w:pPr>
        <w:jc w:val="both"/>
        <w:rPr>
          <w:b/>
          <w:sz w:val="20"/>
          <w:szCs w:val="20"/>
        </w:rPr>
      </w:pPr>
    </w:p>
    <w:p w:rsidR="00547FF1" w:rsidRPr="00C64546" w:rsidRDefault="00547FF1" w:rsidP="00547FF1">
      <w:pPr>
        <w:jc w:val="both"/>
        <w:rPr>
          <w:b/>
          <w:sz w:val="20"/>
          <w:szCs w:val="20"/>
        </w:rPr>
      </w:pPr>
      <w:r w:rsidRPr="00C64546">
        <w:rPr>
          <w:b/>
          <w:sz w:val="20"/>
          <w:szCs w:val="20"/>
        </w:rPr>
        <w:t>Contrastar la Matriz de In</w:t>
      </w:r>
      <w:r w:rsidR="00307322" w:rsidRPr="00C64546">
        <w:rPr>
          <w:b/>
          <w:sz w:val="20"/>
          <w:szCs w:val="20"/>
        </w:rPr>
        <w:t>dicadores de las ROP 2016</w:t>
      </w:r>
      <w:r w:rsidRPr="00C64546">
        <w:rPr>
          <w:b/>
          <w:sz w:val="20"/>
          <w:szCs w:val="20"/>
        </w:rPr>
        <w:t xml:space="preserve"> con </w:t>
      </w:r>
      <w:r w:rsidR="0067549E" w:rsidRPr="00C64546">
        <w:rPr>
          <w:b/>
          <w:sz w:val="20"/>
          <w:szCs w:val="20"/>
        </w:rPr>
        <w:t>la</w:t>
      </w:r>
      <w:r w:rsidRPr="00C64546">
        <w:rPr>
          <w:b/>
          <w:sz w:val="20"/>
          <w:szCs w:val="20"/>
        </w:rPr>
        <w:t xml:space="preserve"> Matriz de Indicadores </w:t>
      </w:r>
      <w:r w:rsidR="00D00547" w:rsidRPr="00C64546">
        <w:rPr>
          <w:b/>
          <w:sz w:val="20"/>
          <w:szCs w:val="20"/>
        </w:rPr>
        <w:t>propuesta del Pro</w:t>
      </w:r>
      <w:r w:rsidR="00DD11C7" w:rsidRPr="00C64546">
        <w:rPr>
          <w:b/>
          <w:sz w:val="20"/>
          <w:szCs w:val="20"/>
        </w:rPr>
        <w:t>grama De Apoyo Económico a Deportistas de Alto Rendimiento.</w:t>
      </w:r>
    </w:p>
    <w:p w:rsidR="00DD11C7" w:rsidRPr="00C64546" w:rsidRDefault="00DD11C7" w:rsidP="00547FF1">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8"/>
        <w:gridCol w:w="2528"/>
        <w:gridCol w:w="2528"/>
        <w:gridCol w:w="2528"/>
      </w:tblGrid>
      <w:tr w:rsidR="00DD11C7" w:rsidRPr="00C64546" w:rsidTr="0055280B">
        <w:trPr>
          <w:trHeight w:val="237"/>
        </w:trPr>
        <w:tc>
          <w:tcPr>
            <w:tcW w:w="2528" w:type="dxa"/>
            <w:vMerge w:val="restart"/>
          </w:tcPr>
          <w:p w:rsidR="00DD11C7" w:rsidRPr="00C64546" w:rsidRDefault="00DD11C7" w:rsidP="0055280B">
            <w:pPr>
              <w:jc w:val="center"/>
              <w:rPr>
                <w:sz w:val="20"/>
                <w:szCs w:val="20"/>
              </w:rPr>
            </w:pPr>
            <w:r w:rsidRPr="00C64546">
              <w:rPr>
                <w:sz w:val="20"/>
                <w:szCs w:val="20"/>
              </w:rPr>
              <w:t>Aspecto</w:t>
            </w:r>
          </w:p>
        </w:tc>
        <w:tc>
          <w:tcPr>
            <w:tcW w:w="5056" w:type="dxa"/>
            <w:gridSpan w:val="2"/>
          </w:tcPr>
          <w:p w:rsidR="00DD11C7" w:rsidRPr="00C64546" w:rsidRDefault="00DD11C7" w:rsidP="0055280B">
            <w:pPr>
              <w:rPr>
                <w:sz w:val="20"/>
                <w:szCs w:val="20"/>
              </w:rPr>
            </w:pPr>
            <w:r w:rsidRPr="00C64546">
              <w:rPr>
                <w:sz w:val="20"/>
                <w:szCs w:val="20"/>
              </w:rPr>
              <w:t>Valoración</w:t>
            </w:r>
          </w:p>
        </w:tc>
        <w:tc>
          <w:tcPr>
            <w:tcW w:w="2528" w:type="dxa"/>
            <w:vMerge w:val="restart"/>
          </w:tcPr>
          <w:p w:rsidR="00DD11C7" w:rsidRPr="00C64546" w:rsidRDefault="00DD11C7" w:rsidP="0055280B">
            <w:pPr>
              <w:jc w:val="center"/>
              <w:rPr>
                <w:sz w:val="20"/>
                <w:szCs w:val="20"/>
              </w:rPr>
            </w:pPr>
          </w:p>
          <w:p w:rsidR="00DD11C7" w:rsidRPr="00C64546" w:rsidRDefault="00DD11C7" w:rsidP="0055280B">
            <w:pPr>
              <w:jc w:val="center"/>
              <w:rPr>
                <w:sz w:val="20"/>
                <w:szCs w:val="20"/>
              </w:rPr>
            </w:pPr>
            <w:r w:rsidRPr="00C64546">
              <w:rPr>
                <w:sz w:val="20"/>
                <w:szCs w:val="20"/>
              </w:rPr>
              <w:t>Propuesta de Modificación</w:t>
            </w:r>
          </w:p>
        </w:tc>
      </w:tr>
      <w:tr w:rsidR="00DD11C7" w:rsidRPr="00C64546" w:rsidTr="0055280B">
        <w:trPr>
          <w:trHeight w:val="216"/>
        </w:trPr>
        <w:tc>
          <w:tcPr>
            <w:tcW w:w="2528" w:type="dxa"/>
            <w:vMerge/>
          </w:tcPr>
          <w:p w:rsidR="00DD11C7" w:rsidRPr="00C64546" w:rsidRDefault="00DD11C7" w:rsidP="0055280B">
            <w:pPr>
              <w:jc w:val="both"/>
              <w:rPr>
                <w:sz w:val="20"/>
                <w:szCs w:val="20"/>
              </w:rPr>
            </w:pPr>
          </w:p>
        </w:tc>
        <w:tc>
          <w:tcPr>
            <w:tcW w:w="2528" w:type="dxa"/>
          </w:tcPr>
          <w:p w:rsidR="00DD11C7" w:rsidRPr="00C64546" w:rsidRDefault="00DD11C7" w:rsidP="0055280B">
            <w:pPr>
              <w:jc w:val="both"/>
              <w:rPr>
                <w:sz w:val="20"/>
                <w:szCs w:val="20"/>
              </w:rPr>
            </w:pPr>
            <w:r w:rsidRPr="00C64546">
              <w:rPr>
                <w:sz w:val="20"/>
                <w:szCs w:val="20"/>
              </w:rPr>
              <w:t xml:space="preserve"> Matriz de Indicadores 2016.</w:t>
            </w:r>
          </w:p>
        </w:tc>
        <w:tc>
          <w:tcPr>
            <w:tcW w:w="2528" w:type="dxa"/>
          </w:tcPr>
          <w:p w:rsidR="00DD11C7" w:rsidRPr="00C64546" w:rsidRDefault="00DD11C7" w:rsidP="0055280B">
            <w:pPr>
              <w:jc w:val="both"/>
              <w:rPr>
                <w:sz w:val="20"/>
                <w:szCs w:val="20"/>
              </w:rPr>
            </w:pPr>
            <w:r w:rsidRPr="00C64546">
              <w:rPr>
                <w:sz w:val="20"/>
                <w:szCs w:val="20"/>
              </w:rPr>
              <w:t xml:space="preserve"> Matriz de Indicadores Propuesta.</w:t>
            </w:r>
          </w:p>
        </w:tc>
        <w:tc>
          <w:tcPr>
            <w:tcW w:w="2528" w:type="dxa"/>
            <w:vMerge/>
          </w:tcPr>
          <w:p w:rsidR="00DD11C7" w:rsidRPr="00C64546" w:rsidRDefault="00DD11C7" w:rsidP="0055280B">
            <w:pPr>
              <w:jc w:val="both"/>
              <w:rPr>
                <w:sz w:val="20"/>
                <w:szCs w:val="20"/>
              </w:rPr>
            </w:pP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El fin del programa está vinculado a objetivos o metas generales, sectoriales o institucionales.</w:t>
            </w:r>
          </w:p>
        </w:tc>
        <w:tc>
          <w:tcPr>
            <w:tcW w:w="2528" w:type="dxa"/>
          </w:tcPr>
          <w:p w:rsidR="00DD11C7" w:rsidRPr="00C64546" w:rsidRDefault="00DD11C7" w:rsidP="0055280B">
            <w:pPr>
              <w:jc w:val="both"/>
              <w:rPr>
                <w:sz w:val="20"/>
                <w:szCs w:val="20"/>
              </w:rPr>
            </w:pPr>
            <w:r w:rsidRPr="00C64546">
              <w:rPr>
                <w:sz w:val="20"/>
                <w:szCs w:val="20"/>
              </w:rPr>
              <w:t>Parcial</w:t>
            </w:r>
          </w:p>
        </w:tc>
        <w:tc>
          <w:tcPr>
            <w:tcW w:w="2528" w:type="dxa"/>
          </w:tcPr>
          <w:p w:rsidR="00DD11C7" w:rsidRPr="00C64546" w:rsidRDefault="00DD11C7" w:rsidP="0055280B">
            <w:pPr>
              <w:jc w:val="both"/>
              <w:rPr>
                <w:sz w:val="20"/>
                <w:szCs w:val="20"/>
              </w:rPr>
            </w:pPr>
            <w:r w:rsidRPr="00C64546">
              <w:rPr>
                <w:sz w:val="20"/>
                <w:szCs w:val="20"/>
              </w:rPr>
              <w:t xml:space="preserve">Satisfactorio </w:t>
            </w:r>
          </w:p>
        </w:tc>
        <w:tc>
          <w:tcPr>
            <w:tcW w:w="2528" w:type="dxa"/>
          </w:tcPr>
          <w:p w:rsidR="00DD11C7" w:rsidRPr="00C64546" w:rsidRDefault="00DD11C7" w:rsidP="0055280B">
            <w:pPr>
              <w:jc w:val="both"/>
              <w:rPr>
                <w:sz w:val="20"/>
                <w:szCs w:val="20"/>
              </w:rPr>
            </w:pPr>
            <w:r w:rsidRPr="00C64546">
              <w:rPr>
                <w:sz w:val="20"/>
                <w:szCs w:val="20"/>
              </w:rPr>
              <w:t>Realizar el apego a los objetivos y metas institucionales.</w:t>
            </w: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 xml:space="preserve">Se incluyen las actividades necesarias y suficientes </w:t>
            </w:r>
            <w:r w:rsidRPr="00C64546">
              <w:rPr>
                <w:b/>
                <w:sz w:val="20"/>
                <w:szCs w:val="20"/>
              </w:rPr>
              <w:lastRenderedPageBreak/>
              <w:t>para la consecución de cada componente</w:t>
            </w:r>
          </w:p>
        </w:tc>
        <w:tc>
          <w:tcPr>
            <w:tcW w:w="2528" w:type="dxa"/>
          </w:tcPr>
          <w:p w:rsidR="00DD11C7" w:rsidRPr="00C64546" w:rsidRDefault="00DD11C7" w:rsidP="0055280B">
            <w:pPr>
              <w:jc w:val="both"/>
              <w:rPr>
                <w:sz w:val="20"/>
                <w:szCs w:val="20"/>
              </w:rPr>
            </w:pPr>
            <w:r w:rsidRPr="00C64546">
              <w:rPr>
                <w:sz w:val="20"/>
                <w:szCs w:val="20"/>
              </w:rPr>
              <w:lastRenderedPageBreak/>
              <w:t>Parcial.</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DD11C7" w:rsidP="0055280B">
            <w:pPr>
              <w:jc w:val="both"/>
              <w:rPr>
                <w:sz w:val="20"/>
                <w:szCs w:val="20"/>
              </w:rPr>
            </w:pPr>
            <w:r w:rsidRPr="00C64546">
              <w:rPr>
                <w:sz w:val="20"/>
                <w:szCs w:val="20"/>
              </w:rPr>
              <w:t xml:space="preserve">No se incluyen las suficientes actividades para </w:t>
            </w:r>
            <w:r w:rsidRPr="00C64546">
              <w:rPr>
                <w:sz w:val="20"/>
                <w:szCs w:val="20"/>
              </w:rPr>
              <w:lastRenderedPageBreak/>
              <w:t>la consecución de cada componente.</w:t>
            </w: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lastRenderedPageBreak/>
              <w:t>Los componentes son los necesarios y suficientes para lograr el propósito del programa.</w:t>
            </w:r>
          </w:p>
        </w:tc>
        <w:tc>
          <w:tcPr>
            <w:tcW w:w="2528" w:type="dxa"/>
          </w:tcPr>
          <w:p w:rsidR="00DD11C7" w:rsidRPr="00C64546" w:rsidRDefault="00DD11C7" w:rsidP="0055280B">
            <w:pPr>
              <w:jc w:val="both"/>
              <w:rPr>
                <w:sz w:val="20"/>
                <w:szCs w:val="20"/>
              </w:rPr>
            </w:pPr>
            <w:r w:rsidRPr="00C64546">
              <w:rPr>
                <w:sz w:val="20"/>
                <w:szCs w:val="20"/>
              </w:rPr>
              <w:t>Parcial.</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810213" w:rsidP="0055280B">
            <w:pPr>
              <w:jc w:val="both"/>
              <w:rPr>
                <w:sz w:val="20"/>
                <w:szCs w:val="20"/>
              </w:rPr>
            </w:pPr>
            <w:r w:rsidRPr="00C64546">
              <w:rPr>
                <w:sz w:val="20"/>
                <w:szCs w:val="20"/>
              </w:rPr>
              <w:t>Informes claros, concisos y detallados de las actividades deportivas.</w:t>
            </w: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El propósito es único y representa un cambio específico en las condiciones de vida de la población objetivo.</w:t>
            </w:r>
          </w:p>
        </w:tc>
        <w:tc>
          <w:tcPr>
            <w:tcW w:w="2528" w:type="dxa"/>
          </w:tcPr>
          <w:p w:rsidR="00DD11C7" w:rsidRPr="00C64546" w:rsidRDefault="00DD11C7" w:rsidP="0055280B">
            <w:pPr>
              <w:jc w:val="both"/>
              <w:rPr>
                <w:sz w:val="20"/>
                <w:szCs w:val="20"/>
              </w:rPr>
            </w:pPr>
            <w:r w:rsidRPr="00C64546">
              <w:rPr>
                <w:sz w:val="20"/>
                <w:szCs w:val="20"/>
              </w:rPr>
              <w:t>Parcial</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DD11C7" w:rsidP="0055280B">
            <w:pPr>
              <w:jc w:val="both"/>
              <w:rPr>
                <w:sz w:val="20"/>
                <w:szCs w:val="20"/>
              </w:rPr>
            </w:pPr>
            <w:r w:rsidRPr="00C64546">
              <w:rPr>
                <w:sz w:val="20"/>
                <w:szCs w:val="20"/>
              </w:rPr>
              <w:t>Cambiar el propósito y adecuarlo a las necesidades.</w:t>
            </w: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El propósito es consecuencia directa que se espera ocurrirá como resultado de los componentes.</w:t>
            </w:r>
          </w:p>
        </w:tc>
        <w:tc>
          <w:tcPr>
            <w:tcW w:w="2528" w:type="dxa"/>
          </w:tcPr>
          <w:p w:rsidR="00DD11C7" w:rsidRPr="00C64546" w:rsidRDefault="00DD11C7" w:rsidP="0055280B">
            <w:pPr>
              <w:jc w:val="both"/>
              <w:rPr>
                <w:sz w:val="20"/>
                <w:szCs w:val="20"/>
              </w:rPr>
            </w:pPr>
            <w:r w:rsidRPr="00C64546">
              <w:rPr>
                <w:sz w:val="20"/>
                <w:szCs w:val="20"/>
              </w:rPr>
              <w:t>Parcial</w:t>
            </w:r>
          </w:p>
        </w:tc>
        <w:tc>
          <w:tcPr>
            <w:tcW w:w="2528" w:type="dxa"/>
          </w:tcPr>
          <w:p w:rsidR="00DD11C7" w:rsidRPr="00C64546" w:rsidRDefault="00DD11C7" w:rsidP="0055280B">
            <w:pPr>
              <w:jc w:val="both"/>
              <w:rPr>
                <w:sz w:val="20"/>
                <w:szCs w:val="20"/>
              </w:rPr>
            </w:pPr>
            <w:r w:rsidRPr="00C64546">
              <w:rPr>
                <w:sz w:val="20"/>
                <w:szCs w:val="20"/>
              </w:rPr>
              <w:t xml:space="preserve">Satisfactorio </w:t>
            </w:r>
          </w:p>
        </w:tc>
        <w:tc>
          <w:tcPr>
            <w:tcW w:w="2528" w:type="dxa"/>
          </w:tcPr>
          <w:p w:rsidR="00DD11C7" w:rsidRPr="00C64546" w:rsidRDefault="00810213" w:rsidP="0055280B">
            <w:pPr>
              <w:jc w:val="both"/>
              <w:rPr>
                <w:sz w:val="20"/>
                <w:szCs w:val="20"/>
              </w:rPr>
            </w:pPr>
            <w:r w:rsidRPr="00C64546">
              <w:rPr>
                <w:sz w:val="20"/>
                <w:szCs w:val="20"/>
              </w:rPr>
              <w:t>Adecuar el propósito a las necesidades del programa social.</w:t>
            </w: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El objetivo de fin tiene asociado al menos un supuesto y está fuera del ámbito del control del programa.</w:t>
            </w:r>
          </w:p>
        </w:tc>
        <w:tc>
          <w:tcPr>
            <w:tcW w:w="2528" w:type="dxa"/>
          </w:tcPr>
          <w:p w:rsidR="00DD11C7" w:rsidRPr="00C64546" w:rsidRDefault="00810213" w:rsidP="0055280B">
            <w:pPr>
              <w:jc w:val="both"/>
              <w:rPr>
                <w:sz w:val="20"/>
                <w:szCs w:val="20"/>
              </w:rPr>
            </w:pPr>
            <w:r w:rsidRPr="00C64546">
              <w:rPr>
                <w:sz w:val="20"/>
                <w:szCs w:val="20"/>
              </w:rPr>
              <w:t>Satisfactorio</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810213" w:rsidP="0055280B">
            <w:pPr>
              <w:jc w:val="both"/>
              <w:rPr>
                <w:sz w:val="20"/>
                <w:szCs w:val="20"/>
              </w:rPr>
            </w:pPr>
            <w:r w:rsidRPr="00C64546">
              <w:rPr>
                <w:sz w:val="20"/>
                <w:szCs w:val="20"/>
              </w:rPr>
              <w:t>Fin es el mismo.</w:t>
            </w: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El objetivo de propósito tiene asociado al menos un supuesto y está fuera del ámbito del control del programa.</w:t>
            </w:r>
          </w:p>
        </w:tc>
        <w:tc>
          <w:tcPr>
            <w:tcW w:w="2528" w:type="dxa"/>
          </w:tcPr>
          <w:p w:rsidR="00DD11C7" w:rsidRPr="00C64546" w:rsidRDefault="00DD11C7" w:rsidP="0055280B">
            <w:pPr>
              <w:jc w:val="both"/>
              <w:rPr>
                <w:sz w:val="20"/>
                <w:szCs w:val="20"/>
              </w:rPr>
            </w:pPr>
            <w:r w:rsidRPr="00C64546">
              <w:rPr>
                <w:sz w:val="20"/>
                <w:szCs w:val="20"/>
              </w:rPr>
              <w:t>Parcial</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810213" w:rsidP="0055280B">
            <w:pPr>
              <w:jc w:val="both"/>
              <w:rPr>
                <w:sz w:val="20"/>
                <w:szCs w:val="20"/>
              </w:rPr>
            </w:pPr>
            <w:r w:rsidRPr="00C64546">
              <w:rPr>
                <w:sz w:val="20"/>
                <w:szCs w:val="20"/>
              </w:rPr>
              <w:t xml:space="preserve">Modificar los </w:t>
            </w:r>
            <w:r w:rsidR="00DD11C7" w:rsidRPr="00C64546">
              <w:rPr>
                <w:sz w:val="20"/>
                <w:szCs w:val="20"/>
              </w:rPr>
              <w:t>supuestos.</w:t>
            </w: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Si se mantiene el supuesto, se considera que el cumplimiento del propósito implica el logro del fin.</w:t>
            </w:r>
          </w:p>
        </w:tc>
        <w:tc>
          <w:tcPr>
            <w:tcW w:w="2528" w:type="dxa"/>
          </w:tcPr>
          <w:p w:rsidR="00DD11C7" w:rsidRPr="00C64546" w:rsidRDefault="00DD11C7" w:rsidP="0055280B">
            <w:pPr>
              <w:jc w:val="both"/>
              <w:rPr>
                <w:sz w:val="20"/>
                <w:szCs w:val="20"/>
              </w:rPr>
            </w:pPr>
            <w:r w:rsidRPr="00C64546">
              <w:rPr>
                <w:sz w:val="20"/>
                <w:szCs w:val="20"/>
              </w:rPr>
              <w:t>Parcial</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810213" w:rsidP="0055280B">
            <w:pPr>
              <w:jc w:val="both"/>
              <w:rPr>
                <w:sz w:val="20"/>
                <w:szCs w:val="20"/>
              </w:rPr>
            </w:pPr>
            <w:r w:rsidRPr="00C64546">
              <w:rPr>
                <w:sz w:val="20"/>
                <w:szCs w:val="20"/>
              </w:rPr>
              <w:t>Incluir un supuesto.</w:t>
            </w: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Los componentes tienen asociados al menos un supuesto y está fuera del ámbito del control del programa.</w:t>
            </w:r>
          </w:p>
        </w:tc>
        <w:tc>
          <w:tcPr>
            <w:tcW w:w="2528" w:type="dxa"/>
          </w:tcPr>
          <w:p w:rsidR="00DD11C7" w:rsidRPr="00C64546" w:rsidRDefault="00DD11C7" w:rsidP="0055280B">
            <w:pPr>
              <w:jc w:val="both"/>
              <w:rPr>
                <w:sz w:val="20"/>
                <w:szCs w:val="20"/>
              </w:rPr>
            </w:pPr>
            <w:r w:rsidRPr="00C64546">
              <w:rPr>
                <w:sz w:val="20"/>
                <w:szCs w:val="20"/>
              </w:rPr>
              <w:t>Parcial</w:t>
            </w:r>
          </w:p>
          <w:p w:rsidR="00DD11C7" w:rsidRPr="00C64546" w:rsidRDefault="00DD11C7" w:rsidP="0055280B">
            <w:pPr>
              <w:jc w:val="both"/>
              <w:rPr>
                <w:sz w:val="20"/>
                <w:szCs w:val="20"/>
              </w:rPr>
            </w:pPr>
          </w:p>
        </w:tc>
        <w:tc>
          <w:tcPr>
            <w:tcW w:w="2528" w:type="dxa"/>
          </w:tcPr>
          <w:p w:rsidR="00DD11C7" w:rsidRPr="00C64546" w:rsidRDefault="00DD11C7" w:rsidP="0055280B">
            <w:pPr>
              <w:jc w:val="both"/>
              <w:rPr>
                <w:sz w:val="20"/>
                <w:szCs w:val="20"/>
              </w:rPr>
            </w:pPr>
            <w:r w:rsidRPr="00C64546">
              <w:rPr>
                <w:sz w:val="20"/>
                <w:szCs w:val="20"/>
              </w:rPr>
              <w:t>Satisfactorio</w:t>
            </w:r>
          </w:p>
          <w:p w:rsidR="00DD11C7" w:rsidRPr="00C64546" w:rsidRDefault="00DD11C7" w:rsidP="0055280B">
            <w:pPr>
              <w:jc w:val="both"/>
              <w:rPr>
                <w:sz w:val="20"/>
                <w:szCs w:val="20"/>
              </w:rPr>
            </w:pPr>
          </w:p>
        </w:tc>
        <w:tc>
          <w:tcPr>
            <w:tcW w:w="2528" w:type="dxa"/>
          </w:tcPr>
          <w:p w:rsidR="00DD11C7" w:rsidRPr="00C64546" w:rsidRDefault="00DD11C7" w:rsidP="0055280B">
            <w:pPr>
              <w:jc w:val="both"/>
              <w:rPr>
                <w:sz w:val="20"/>
                <w:szCs w:val="20"/>
              </w:rPr>
            </w:pPr>
            <w:r w:rsidRPr="00C64546">
              <w:rPr>
                <w:sz w:val="20"/>
                <w:szCs w:val="20"/>
              </w:rPr>
              <w:t>Incluir otros supuestos.</w:t>
            </w: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Si se mantienen los supuestos, se considera que la entrega de los componentes implica el logro del propósito.</w:t>
            </w:r>
          </w:p>
        </w:tc>
        <w:tc>
          <w:tcPr>
            <w:tcW w:w="2528" w:type="dxa"/>
          </w:tcPr>
          <w:p w:rsidR="00DD11C7" w:rsidRPr="00C64546" w:rsidRDefault="00DD11C7" w:rsidP="0055280B">
            <w:pPr>
              <w:jc w:val="both"/>
              <w:rPr>
                <w:sz w:val="20"/>
                <w:szCs w:val="20"/>
              </w:rPr>
            </w:pPr>
            <w:r w:rsidRPr="00C64546">
              <w:rPr>
                <w:sz w:val="20"/>
                <w:szCs w:val="20"/>
              </w:rPr>
              <w:t>Parcial</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810213" w:rsidP="0055280B">
            <w:pPr>
              <w:jc w:val="both"/>
              <w:rPr>
                <w:sz w:val="20"/>
                <w:szCs w:val="20"/>
              </w:rPr>
            </w:pPr>
            <w:r w:rsidRPr="00C64546">
              <w:rPr>
                <w:sz w:val="20"/>
                <w:szCs w:val="20"/>
              </w:rPr>
              <w:t>Adecuar el propósito</w:t>
            </w: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Las actividades tienen asociado al menos un supuesto y está fuera de la ámbito del control del programa.</w:t>
            </w:r>
          </w:p>
        </w:tc>
        <w:tc>
          <w:tcPr>
            <w:tcW w:w="2528" w:type="dxa"/>
          </w:tcPr>
          <w:p w:rsidR="00DD11C7" w:rsidRPr="00C64546" w:rsidRDefault="00DD11C7" w:rsidP="0055280B">
            <w:pPr>
              <w:jc w:val="both"/>
              <w:rPr>
                <w:sz w:val="20"/>
                <w:szCs w:val="20"/>
              </w:rPr>
            </w:pPr>
            <w:r w:rsidRPr="00C64546">
              <w:rPr>
                <w:sz w:val="20"/>
                <w:szCs w:val="20"/>
              </w:rPr>
              <w:t>Parcial</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DD11C7" w:rsidP="0055280B">
            <w:pPr>
              <w:jc w:val="both"/>
              <w:rPr>
                <w:sz w:val="20"/>
                <w:szCs w:val="20"/>
              </w:rPr>
            </w:pPr>
            <w:r w:rsidRPr="00C64546">
              <w:rPr>
                <w:sz w:val="20"/>
                <w:szCs w:val="20"/>
              </w:rPr>
              <w:t>Incluir otros supuestos.</w:t>
            </w:r>
          </w:p>
        </w:tc>
      </w:tr>
      <w:tr w:rsidR="00DD11C7" w:rsidRPr="00C64546" w:rsidTr="0055280B">
        <w:tc>
          <w:tcPr>
            <w:tcW w:w="2528" w:type="dxa"/>
          </w:tcPr>
          <w:p w:rsidR="00DD11C7" w:rsidRPr="00C64546" w:rsidRDefault="00DD11C7" w:rsidP="0055280B">
            <w:pPr>
              <w:jc w:val="both"/>
              <w:rPr>
                <w:b/>
                <w:sz w:val="20"/>
                <w:szCs w:val="20"/>
              </w:rPr>
            </w:pPr>
            <w:r w:rsidRPr="00C64546">
              <w:rPr>
                <w:b/>
                <w:sz w:val="20"/>
                <w:szCs w:val="20"/>
              </w:rPr>
              <w:t>Si se mantienen los supuestos, se considera que la realización de las actividades implica la generación de los componentes</w:t>
            </w:r>
          </w:p>
        </w:tc>
        <w:tc>
          <w:tcPr>
            <w:tcW w:w="2528" w:type="dxa"/>
          </w:tcPr>
          <w:p w:rsidR="00DD11C7" w:rsidRPr="00C64546" w:rsidRDefault="00DD11C7" w:rsidP="0055280B">
            <w:pPr>
              <w:jc w:val="both"/>
              <w:rPr>
                <w:sz w:val="20"/>
                <w:szCs w:val="20"/>
              </w:rPr>
            </w:pPr>
            <w:r w:rsidRPr="00C64546">
              <w:rPr>
                <w:sz w:val="20"/>
                <w:szCs w:val="20"/>
              </w:rPr>
              <w:t>Parcial</w:t>
            </w:r>
          </w:p>
        </w:tc>
        <w:tc>
          <w:tcPr>
            <w:tcW w:w="2528" w:type="dxa"/>
          </w:tcPr>
          <w:p w:rsidR="00DD11C7" w:rsidRPr="00C64546" w:rsidRDefault="00DD11C7" w:rsidP="0055280B">
            <w:pPr>
              <w:jc w:val="both"/>
              <w:rPr>
                <w:sz w:val="20"/>
                <w:szCs w:val="20"/>
              </w:rPr>
            </w:pPr>
            <w:r w:rsidRPr="00C64546">
              <w:rPr>
                <w:sz w:val="20"/>
                <w:szCs w:val="20"/>
              </w:rPr>
              <w:t>Satisfactorio</w:t>
            </w:r>
          </w:p>
        </w:tc>
        <w:tc>
          <w:tcPr>
            <w:tcW w:w="2528" w:type="dxa"/>
          </w:tcPr>
          <w:p w:rsidR="00DD11C7" w:rsidRPr="00C64546" w:rsidRDefault="00810213" w:rsidP="0055280B">
            <w:pPr>
              <w:jc w:val="both"/>
              <w:rPr>
                <w:sz w:val="20"/>
                <w:szCs w:val="20"/>
              </w:rPr>
            </w:pPr>
            <w:r w:rsidRPr="00C64546">
              <w:rPr>
                <w:sz w:val="20"/>
                <w:szCs w:val="20"/>
              </w:rPr>
              <w:t>Adecuar los supuestos e i</w:t>
            </w:r>
            <w:r w:rsidR="00DD11C7" w:rsidRPr="00C64546">
              <w:rPr>
                <w:sz w:val="20"/>
                <w:szCs w:val="20"/>
              </w:rPr>
              <w:t>ncluir otros supuestos.</w:t>
            </w:r>
          </w:p>
        </w:tc>
      </w:tr>
    </w:tbl>
    <w:p w:rsidR="00DD11C7" w:rsidRDefault="00DD11C7" w:rsidP="00DD11C7">
      <w:pPr>
        <w:jc w:val="both"/>
        <w:rPr>
          <w:sz w:val="20"/>
          <w:szCs w:val="20"/>
        </w:rPr>
      </w:pPr>
    </w:p>
    <w:p w:rsidR="008B4A79" w:rsidRPr="00C64546" w:rsidRDefault="008B4A79" w:rsidP="00DD11C7">
      <w:pPr>
        <w:jc w:val="both"/>
        <w:rPr>
          <w:sz w:val="20"/>
          <w:szCs w:val="20"/>
        </w:rPr>
      </w:pPr>
    </w:p>
    <w:p w:rsidR="00547FF1" w:rsidRPr="00C64546" w:rsidRDefault="00547FF1" w:rsidP="00547FF1">
      <w:pPr>
        <w:jc w:val="both"/>
        <w:rPr>
          <w:sz w:val="20"/>
          <w:szCs w:val="20"/>
        </w:rPr>
      </w:pPr>
    </w:p>
    <w:p w:rsidR="00547FF1" w:rsidRPr="00C64546" w:rsidRDefault="00547FF1" w:rsidP="00547FF1">
      <w:pPr>
        <w:jc w:val="both"/>
        <w:rPr>
          <w:b/>
          <w:sz w:val="20"/>
          <w:szCs w:val="20"/>
        </w:rPr>
      </w:pPr>
      <w:r w:rsidRPr="00C64546">
        <w:rPr>
          <w:b/>
          <w:sz w:val="20"/>
          <w:szCs w:val="20"/>
        </w:rPr>
        <w:lastRenderedPageBreak/>
        <w:t>III.4.7. Valoración del Diseño y Consistencia de los Indicadores para el Monitoreo del Programa Social (Lógica Horizontal)</w:t>
      </w:r>
      <w:r w:rsidR="00641961" w:rsidRPr="00C64546">
        <w:rPr>
          <w:b/>
          <w:sz w:val="20"/>
          <w:szCs w:val="20"/>
        </w:rPr>
        <w:t>.</w:t>
      </w:r>
    </w:p>
    <w:p w:rsidR="00547FF1" w:rsidRPr="00C64546" w:rsidRDefault="00547FF1" w:rsidP="00547FF1">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8"/>
        <w:gridCol w:w="2528"/>
        <w:gridCol w:w="2528"/>
        <w:gridCol w:w="2528"/>
      </w:tblGrid>
      <w:tr w:rsidR="00547FF1" w:rsidRPr="00C64546" w:rsidTr="00804B33">
        <w:tc>
          <w:tcPr>
            <w:tcW w:w="2528" w:type="dxa"/>
            <w:vMerge w:val="restart"/>
          </w:tcPr>
          <w:p w:rsidR="00547FF1" w:rsidRPr="00C64546" w:rsidRDefault="00547FF1" w:rsidP="00804B33">
            <w:pPr>
              <w:jc w:val="center"/>
              <w:rPr>
                <w:b/>
                <w:sz w:val="20"/>
                <w:szCs w:val="20"/>
              </w:rPr>
            </w:pPr>
            <w:r w:rsidRPr="00C64546">
              <w:rPr>
                <w:b/>
                <w:sz w:val="20"/>
                <w:szCs w:val="20"/>
              </w:rPr>
              <w:t>Aspecto</w:t>
            </w:r>
          </w:p>
        </w:tc>
        <w:tc>
          <w:tcPr>
            <w:tcW w:w="5056" w:type="dxa"/>
            <w:gridSpan w:val="2"/>
          </w:tcPr>
          <w:p w:rsidR="00547FF1" w:rsidRPr="00C64546" w:rsidRDefault="00547FF1" w:rsidP="00804B33">
            <w:pPr>
              <w:jc w:val="center"/>
              <w:rPr>
                <w:b/>
                <w:sz w:val="20"/>
                <w:szCs w:val="20"/>
              </w:rPr>
            </w:pPr>
            <w:r w:rsidRPr="00C64546">
              <w:rPr>
                <w:b/>
                <w:sz w:val="20"/>
                <w:szCs w:val="20"/>
              </w:rPr>
              <w:t>Valoración</w:t>
            </w:r>
          </w:p>
        </w:tc>
        <w:tc>
          <w:tcPr>
            <w:tcW w:w="2528" w:type="dxa"/>
            <w:vMerge w:val="restart"/>
          </w:tcPr>
          <w:p w:rsidR="00547FF1" w:rsidRPr="00C64546" w:rsidRDefault="00547FF1" w:rsidP="00804B33">
            <w:pPr>
              <w:jc w:val="both"/>
              <w:rPr>
                <w:b/>
                <w:sz w:val="20"/>
                <w:szCs w:val="20"/>
              </w:rPr>
            </w:pPr>
            <w:r w:rsidRPr="00C64546">
              <w:rPr>
                <w:b/>
                <w:sz w:val="20"/>
                <w:szCs w:val="20"/>
              </w:rPr>
              <w:t>Propuesta de modificación</w:t>
            </w:r>
          </w:p>
        </w:tc>
      </w:tr>
      <w:tr w:rsidR="00547FF1" w:rsidRPr="00C64546" w:rsidTr="00804B33">
        <w:tc>
          <w:tcPr>
            <w:tcW w:w="2528" w:type="dxa"/>
            <w:vMerge/>
          </w:tcPr>
          <w:p w:rsidR="00547FF1" w:rsidRPr="00C64546" w:rsidRDefault="00547FF1" w:rsidP="00804B33">
            <w:pPr>
              <w:jc w:val="both"/>
              <w:rPr>
                <w:b/>
                <w:sz w:val="20"/>
                <w:szCs w:val="20"/>
              </w:rPr>
            </w:pPr>
          </w:p>
        </w:tc>
        <w:tc>
          <w:tcPr>
            <w:tcW w:w="2528" w:type="dxa"/>
          </w:tcPr>
          <w:p w:rsidR="00547FF1" w:rsidRPr="00C64546" w:rsidRDefault="00641961" w:rsidP="00804B33">
            <w:pPr>
              <w:jc w:val="both"/>
              <w:rPr>
                <w:b/>
                <w:sz w:val="20"/>
                <w:szCs w:val="20"/>
              </w:rPr>
            </w:pPr>
            <w:r w:rsidRPr="00C64546">
              <w:rPr>
                <w:b/>
                <w:sz w:val="20"/>
                <w:szCs w:val="20"/>
              </w:rPr>
              <w:t>Matriz de Indicadores 2016</w:t>
            </w:r>
          </w:p>
        </w:tc>
        <w:tc>
          <w:tcPr>
            <w:tcW w:w="2528" w:type="dxa"/>
          </w:tcPr>
          <w:p w:rsidR="00547FF1" w:rsidRPr="00C64546" w:rsidRDefault="00547FF1" w:rsidP="00804B33">
            <w:pPr>
              <w:jc w:val="both"/>
              <w:rPr>
                <w:b/>
                <w:sz w:val="20"/>
                <w:szCs w:val="20"/>
              </w:rPr>
            </w:pPr>
            <w:r w:rsidRPr="00C64546">
              <w:rPr>
                <w:b/>
                <w:sz w:val="20"/>
                <w:szCs w:val="20"/>
              </w:rPr>
              <w:t>Matriz de Indicadores propuesta</w:t>
            </w:r>
          </w:p>
        </w:tc>
        <w:tc>
          <w:tcPr>
            <w:tcW w:w="2528" w:type="dxa"/>
            <w:vMerge/>
          </w:tcPr>
          <w:p w:rsidR="00547FF1" w:rsidRPr="00C64546" w:rsidRDefault="00547FF1" w:rsidP="00804B33">
            <w:pPr>
              <w:jc w:val="both"/>
              <w:rPr>
                <w:b/>
                <w:sz w:val="20"/>
                <w:szCs w:val="20"/>
              </w:rPr>
            </w:pPr>
          </w:p>
        </w:tc>
      </w:tr>
      <w:tr w:rsidR="00547FF1" w:rsidRPr="00C64546" w:rsidTr="00804B33">
        <w:tc>
          <w:tcPr>
            <w:tcW w:w="2528" w:type="dxa"/>
          </w:tcPr>
          <w:p w:rsidR="00547FF1" w:rsidRPr="00C64546" w:rsidRDefault="00547FF1" w:rsidP="00804B33">
            <w:pPr>
              <w:jc w:val="both"/>
              <w:rPr>
                <w:b/>
                <w:sz w:val="20"/>
                <w:szCs w:val="20"/>
              </w:rPr>
            </w:pPr>
            <w:r w:rsidRPr="00C64546">
              <w:rPr>
                <w:b/>
                <w:sz w:val="20"/>
                <w:szCs w:val="20"/>
              </w:rPr>
              <w:t>Los indicadores a nivel de fin permiten monitorear el programa y evaluar adecuadamente el logro del fin.</w:t>
            </w:r>
          </w:p>
        </w:tc>
        <w:tc>
          <w:tcPr>
            <w:tcW w:w="2528" w:type="dxa"/>
          </w:tcPr>
          <w:p w:rsidR="00547FF1" w:rsidRPr="00C64546" w:rsidRDefault="006E2C72" w:rsidP="00804B33">
            <w:pPr>
              <w:jc w:val="both"/>
              <w:rPr>
                <w:sz w:val="20"/>
                <w:szCs w:val="20"/>
              </w:rPr>
            </w:pPr>
            <w:r w:rsidRPr="00C64546">
              <w:rPr>
                <w:sz w:val="20"/>
                <w:szCs w:val="20"/>
              </w:rPr>
              <w:t>Parcial</w:t>
            </w:r>
          </w:p>
          <w:p w:rsidR="006E2C72" w:rsidRPr="00C64546" w:rsidRDefault="006E2C72" w:rsidP="00804B33">
            <w:pPr>
              <w:jc w:val="both"/>
              <w:rPr>
                <w:sz w:val="20"/>
                <w:szCs w:val="20"/>
              </w:rPr>
            </w:pPr>
          </w:p>
        </w:tc>
        <w:tc>
          <w:tcPr>
            <w:tcW w:w="2528" w:type="dxa"/>
          </w:tcPr>
          <w:p w:rsidR="00547FF1" w:rsidRPr="00C64546" w:rsidRDefault="00547FF1" w:rsidP="00804B33">
            <w:pPr>
              <w:jc w:val="both"/>
              <w:rPr>
                <w:sz w:val="20"/>
                <w:szCs w:val="20"/>
              </w:rPr>
            </w:pPr>
            <w:r w:rsidRPr="00C64546">
              <w:rPr>
                <w:sz w:val="20"/>
                <w:szCs w:val="20"/>
              </w:rPr>
              <w:t xml:space="preserve">Satisfactorio </w:t>
            </w:r>
          </w:p>
        </w:tc>
        <w:tc>
          <w:tcPr>
            <w:tcW w:w="2528" w:type="dxa"/>
          </w:tcPr>
          <w:p w:rsidR="00547FF1" w:rsidRPr="00C64546" w:rsidRDefault="0085597F" w:rsidP="00804B33">
            <w:pPr>
              <w:jc w:val="both"/>
              <w:rPr>
                <w:sz w:val="20"/>
                <w:szCs w:val="20"/>
              </w:rPr>
            </w:pPr>
            <w:r w:rsidRPr="00C64546">
              <w:rPr>
                <w:sz w:val="20"/>
                <w:szCs w:val="20"/>
              </w:rPr>
              <w:t>Cambiar los indicadores propuestos.</w:t>
            </w:r>
          </w:p>
        </w:tc>
      </w:tr>
      <w:tr w:rsidR="00547FF1" w:rsidRPr="00C64546" w:rsidTr="00804B33">
        <w:tc>
          <w:tcPr>
            <w:tcW w:w="2528" w:type="dxa"/>
          </w:tcPr>
          <w:p w:rsidR="00547FF1" w:rsidRPr="00C64546" w:rsidRDefault="00547FF1" w:rsidP="00804B33">
            <w:pPr>
              <w:jc w:val="both"/>
              <w:rPr>
                <w:b/>
                <w:sz w:val="20"/>
                <w:szCs w:val="20"/>
              </w:rPr>
            </w:pPr>
            <w:r w:rsidRPr="00C64546">
              <w:rPr>
                <w:b/>
                <w:sz w:val="20"/>
                <w:szCs w:val="20"/>
              </w:rPr>
              <w:t>Los indicadores a nivel de propósito permiten monitorear el programa y evaluar adecuadamente el logro del propósito.</w:t>
            </w:r>
          </w:p>
        </w:tc>
        <w:tc>
          <w:tcPr>
            <w:tcW w:w="2528" w:type="dxa"/>
          </w:tcPr>
          <w:p w:rsidR="00547FF1" w:rsidRPr="00C64546" w:rsidRDefault="006E2C72" w:rsidP="00804B33">
            <w:pPr>
              <w:jc w:val="both"/>
              <w:rPr>
                <w:sz w:val="20"/>
                <w:szCs w:val="20"/>
              </w:rPr>
            </w:pPr>
            <w:r w:rsidRPr="00C64546">
              <w:rPr>
                <w:sz w:val="20"/>
                <w:szCs w:val="20"/>
              </w:rPr>
              <w:t>Parcial</w:t>
            </w:r>
          </w:p>
        </w:tc>
        <w:tc>
          <w:tcPr>
            <w:tcW w:w="2528" w:type="dxa"/>
          </w:tcPr>
          <w:p w:rsidR="00547FF1" w:rsidRPr="00C64546" w:rsidRDefault="00547FF1" w:rsidP="00804B33">
            <w:pPr>
              <w:jc w:val="both"/>
              <w:rPr>
                <w:sz w:val="20"/>
                <w:szCs w:val="20"/>
              </w:rPr>
            </w:pPr>
            <w:r w:rsidRPr="00C64546">
              <w:rPr>
                <w:sz w:val="20"/>
                <w:szCs w:val="20"/>
              </w:rPr>
              <w:t xml:space="preserve">Satisfactorio </w:t>
            </w:r>
          </w:p>
        </w:tc>
        <w:tc>
          <w:tcPr>
            <w:tcW w:w="2528" w:type="dxa"/>
          </w:tcPr>
          <w:p w:rsidR="00547FF1" w:rsidRPr="00C64546" w:rsidRDefault="0085597F" w:rsidP="00804B33">
            <w:pPr>
              <w:jc w:val="both"/>
              <w:rPr>
                <w:sz w:val="20"/>
                <w:szCs w:val="20"/>
              </w:rPr>
            </w:pPr>
            <w:r w:rsidRPr="00C64546">
              <w:rPr>
                <w:sz w:val="20"/>
                <w:szCs w:val="20"/>
              </w:rPr>
              <w:t>Cambiar los indicadores propuestos.</w:t>
            </w:r>
          </w:p>
        </w:tc>
      </w:tr>
      <w:tr w:rsidR="00547FF1" w:rsidRPr="00C64546" w:rsidTr="00804B33">
        <w:tc>
          <w:tcPr>
            <w:tcW w:w="2528" w:type="dxa"/>
          </w:tcPr>
          <w:p w:rsidR="00547FF1" w:rsidRPr="00C64546" w:rsidRDefault="00547FF1" w:rsidP="00804B33">
            <w:pPr>
              <w:jc w:val="both"/>
              <w:rPr>
                <w:b/>
                <w:sz w:val="20"/>
                <w:szCs w:val="20"/>
              </w:rPr>
            </w:pPr>
            <w:r w:rsidRPr="00C64546">
              <w:rPr>
                <w:b/>
                <w:sz w:val="20"/>
                <w:szCs w:val="20"/>
              </w:rPr>
              <w:t>Los indicadores a nivel de componentes permiten monitorear el programa y evaluar adecuadamente el logro de cada uno de los componentes.</w:t>
            </w:r>
          </w:p>
        </w:tc>
        <w:tc>
          <w:tcPr>
            <w:tcW w:w="2528" w:type="dxa"/>
          </w:tcPr>
          <w:p w:rsidR="006E2C72" w:rsidRPr="00C64546" w:rsidRDefault="006E2C72" w:rsidP="006E2C72">
            <w:pPr>
              <w:jc w:val="both"/>
              <w:rPr>
                <w:sz w:val="20"/>
                <w:szCs w:val="20"/>
              </w:rPr>
            </w:pPr>
            <w:r w:rsidRPr="00C64546">
              <w:rPr>
                <w:sz w:val="20"/>
                <w:szCs w:val="20"/>
              </w:rPr>
              <w:t>Parcial</w:t>
            </w:r>
          </w:p>
          <w:p w:rsidR="00547FF1" w:rsidRPr="00C64546" w:rsidRDefault="00547FF1" w:rsidP="00804B33">
            <w:pPr>
              <w:jc w:val="both"/>
              <w:rPr>
                <w:sz w:val="20"/>
                <w:szCs w:val="20"/>
              </w:rPr>
            </w:pPr>
          </w:p>
        </w:tc>
        <w:tc>
          <w:tcPr>
            <w:tcW w:w="2528" w:type="dxa"/>
          </w:tcPr>
          <w:p w:rsidR="00547FF1" w:rsidRPr="00C64546" w:rsidRDefault="00547FF1" w:rsidP="00804B33">
            <w:pPr>
              <w:jc w:val="both"/>
              <w:rPr>
                <w:sz w:val="20"/>
                <w:szCs w:val="20"/>
              </w:rPr>
            </w:pPr>
            <w:r w:rsidRPr="00C64546">
              <w:rPr>
                <w:sz w:val="20"/>
                <w:szCs w:val="20"/>
              </w:rPr>
              <w:t xml:space="preserve">Satisfactorio </w:t>
            </w:r>
          </w:p>
        </w:tc>
        <w:tc>
          <w:tcPr>
            <w:tcW w:w="2528" w:type="dxa"/>
          </w:tcPr>
          <w:p w:rsidR="00547FF1" w:rsidRPr="00C64546" w:rsidRDefault="0085597F" w:rsidP="00804B33">
            <w:pPr>
              <w:jc w:val="both"/>
              <w:rPr>
                <w:sz w:val="20"/>
                <w:szCs w:val="20"/>
              </w:rPr>
            </w:pPr>
            <w:r w:rsidRPr="00C64546">
              <w:rPr>
                <w:sz w:val="20"/>
                <w:szCs w:val="20"/>
              </w:rPr>
              <w:t>Cambiar los indicadores propuestos.</w:t>
            </w:r>
          </w:p>
        </w:tc>
      </w:tr>
      <w:tr w:rsidR="00547FF1" w:rsidRPr="00C64546" w:rsidTr="00804B33">
        <w:tc>
          <w:tcPr>
            <w:tcW w:w="2528" w:type="dxa"/>
          </w:tcPr>
          <w:p w:rsidR="00547FF1" w:rsidRPr="00C64546" w:rsidRDefault="00547FF1" w:rsidP="00804B33">
            <w:pPr>
              <w:jc w:val="both"/>
              <w:rPr>
                <w:b/>
                <w:sz w:val="20"/>
                <w:szCs w:val="20"/>
              </w:rPr>
            </w:pPr>
            <w:r w:rsidRPr="00C64546">
              <w:rPr>
                <w:b/>
                <w:sz w:val="20"/>
                <w:szCs w:val="20"/>
              </w:rPr>
              <w:t>Los indicadores a nivel de actividades permiten monitorear el programa y evaluar adecuadamente el logro de cada una de las actividades.</w:t>
            </w:r>
          </w:p>
        </w:tc>
        <w:tc>
          <w:tcPr>
            <w:tcW w:w="2528" w:type="dxa"/>
          </w:tcPr>
          <w:p w:rsidR="006E2C72" w:rsidRPr="00C64546" w:rsidRDefault="006E2C72" w:rsidP="006E2C72">
            <w:pPr>
              <w:jc w:val="both"/>
              <w:rPr>
                <w:sz w:val="20"/>
                <w:szCs w:val="20"/>
              </w:rPr>
            </w:pPr>
            <w:r w:rsidRPr="00C64546">
              <w:rPr>
                <w:sz w:val="20"/>
                <w:szCs w:val="20"/>
              </w:rPr>
              <w:t>Parcial</w:t>
            </w:r>
          </w:p>
          <w:p w:rsidR="00547FF1" w:rsidRPr="00C64546" w:rsidRDefault="00547FF1" w:rsidP="00804B33">
            <w:pPr>
              <w:jc w:val="both"/>
              <w:rPr>
                <w:sz w:val="20"/>
                <w:szCs w:val="20"/>
              </w:rPr>
            </w:pPr>
          </w:p>
        </w:tc>
        <w:tc>
          <w:tcPr>
            <w:tcW w:w="2528" w:type="dxa"/>
          </w:tcPr>
          <w:p w:rsidR="00547FF1" w:rsidRPr="00C64546" w:rsidRDefault="00547FF1" w:rsidP="00804B33">
            <w:pPr>
              <w:jc w:val="both"/>
              <w:rPr>
                <w:sz w:val="20"/>
                <w:szCs w:val="20"/>
              </w:rPr>
            </w:pPr>
            <w:r w:rsidRPr="00C64546">
              <w:rPr>
                <w:sz w:val="20"/>
                <w:szCs w:val="20"/>
              </w:rPr>
              <w:t xml:space="preserve">Satisfactorio </w:t>
            </w:r>
          </w:p>
        </w:tc>
        <w:tc>
          <w:tcPr>
            <w:tcW w:w="2528" w:type="dxa"/>
          </w:tcPr>
          <w:p w:rsidR="00547FF1" w:rsidRPr="00C64546" w:rsidRDefault="0085597F" w:rsidP="00804B33">
            <w:pPr>
              <w:jc w:val="both"/>
              <w:rPr>
                <w:sz w:val="20"/>
                <w:szCs w:val="20"/>
              </w:rPr>
            </w:pPr>
            <w:r w:rsidRPr="00C64546">
              <w:rPr>
                <w:sz w:val="20"/>
                <w:szCs w:val="20"/>
              </w:rPr>
              <w:t>Cambiar los indicadores propuestos.</w:t>
            </w:r>
          </w:p>
        </w:tc>
      </w:tr>
    </w:tbl>
    <w:p w:rsidR="00547FF1" w:rsidRPr="00C64546" w:rsidRDefault="00547FF1" w:rsidP="00547FF1">
      <w:pPr>
        <w:jc w:val="both"/>
        <w:rPr>
          <w:b/>
          <w:sz w:val="20"/>
          <w:szCs w:val="20"/>
        </w:rPr>
      </w:pPr>
    </w:p>
    <w:p w:rsidR="008D1975" w:rsidRPr="00C64546" w:rsidRDefault="008D1975" w:rsidP="00547FF1">
      <w:pPr>
        <w:jc w:val="both"/>
        <w:rPr>
          <w:sz w:val="20"/>
          <w:szCs w:val="20"/>
          <w:u w:val="single"/>
        </w:rPr>
      </w:pPr>
      <w:r w:rsidRPr="00C64546">
        <w:rPr>
          <w:sz w:val="20"/>
          <w:szCs w:val="20"/>
          <w:u w:val="single"/>
        </w:rPr>
        <w:t xml:space="preserve">A. La fórmula de cálculo del indicador es coherente con su nombre. </w:t>
      </w:r>
    </w:p>
    <w:p w:rsidR="008D1975" w:rsidRPr="00C64546" w:rsidRDefault="008D1975" w:rsidP="00547FF1">
      <w:pPr>
        <w:jc w:val="both"/>
        <w:rPr>
          <w:sz w:val="20"/>
          <w:szCs w:val="20"/>
          <w:u w:val="single"/>
        </w:rPr>
      </w:pPr>
      <w:r w:rsidRPr="00C64546">
        <w:rPr>
          <w:sz w:val="20"/>
          <w:szCs w:val="20"/>
          <w:u w:val="single"/>
        </w:rPr>
        <w:t xml:space="preserve">B. Existe coherencia dentro de los elementos (numerador y denominador) que conforman la fórmula de cálculo del indicador. </w:t>
      </w:r>
    </w:p>
    <w:p w:rsidR="008D1975" w:rsidRPr="00C64546" w:rsidRDefault="008D1975" w:rsidP="00547FF1">
      <w:pPr>
        <w:jc w:val="both"/>
        <w:rPr>
          <w:sz w:val="20"/>
          <w:szCs w:val="20"/>
          <w:u w:val="single"/>
        </w:rPr>
      </w:pPr>
      <w:r w:rsidRPr="00C64546">
        <w:rPr>
          <w:sz w:val="20"/>
          <w:szCs w:val="20"/>
          <w:u w:val="single"/>
        </w:rPr>
        <w:t xml:space="preserve">C. La descripción de las variables de la fórmula de cálculo permite tener claridad sobre cualquier concepto incluido en ella. </w:t>
      </w:r>
    </w:p>
    <w:p w:rsidR="008D1975" w:rsidRPr="00C64546" w:rsidRDefault="008D1975" w:rsidP="00547FF1">
      <w:pPr>
        <w:jc w:val="both"/>
        <w:rPr>
          <w:sz w:val="20"/>
          <w:szCs w:val="20"/>
          <w:u w:val="single"/>
        </w:rPr>
      </w:pPr>
      <w:r w:rsidRPr="00C64546">
        <w:rPr>
          <w:sz w:val="20"/>
          <w:szCs w:val="20"/>
          <w:u w:val="single"/>
        </w:rPr>
        <w:t xml:space="preserve">D. El indicador refleja un factor o variable central del logro del objetivo. </w:t>
      </w:r>
    </w:p>
    <w:p w:rsidR="008D1975" w:rsidRPr="00C64546" w:rsidRDefault="008D1975" w:rsidP="00547FF1">
      <w:pPr>
        <w:jc w:val="both"/>
        <w:rPr>
          <w:sz w:val="20"/>
          <w:szCs w:val="20"/>
          <w:u w:val="single"/>
        </w:rPr>
      </w:pPr>
      <w:r w:rsidRPr="00C64546">
        <w:rPr>
          <w:sz w:val="20"/>
          <w:szCs w:val="20"/>
          <w:u w:val="single"/>
        </w:rPr>
        <w:t xml:space="preserve">E. Los medios de verificación planteados en el indicador son consistentes. </w:t>
      </w:r>
    </w:p>
    <w:p w:rsidR="008D1975" w:rsidRPr="00C64546" w:rsidRDefault="008D1975" w:rsidP="00547FF1">
      <w:pPr>
        <w:jc w:val="both"/>
        <w:rPr>
          <w:sz w:val="20"/>
          <w:szCs w:val="20"/>
          <w:u w:val="single"/>
        </w:rPr>
      </w:pPr>
      <w:r w:rsidRPr="00C64546">
        <w:rPr>
          <w:sz w:val="20"/>
          <w:szCs w:val="20"/>
          <w:u w:val="single"/>
        </w:rPr>
        <w:t>F. El tipo de indicador está bien identificado (eficacia, eficiencia, calidad, economía).</w:t>
      </w:r>
    </w:p>
    <w:p w:rsidR="008D1975" w:rsidRPr="00C64546" w:rsidRDefault="008D1975" w:rsidP="00547FF1">
      <w:pPr>
        <w:jc w:val="both"/>
        <w:rPr>
          <w:b/>
          <w:sz w:val="20"/>
          <w:szCs w:val="20"/>
        </w:rPr>
      </w:pPr>
    </w:p>
    <w:p w:rsidR="00547FF1" w:rsidRPr="00C64546" w:rsidRDefault="00547FF1" w:rsidP="00547FF1">
      <w:pPr>
        <w:jc w:val="both"/>
        <w:rPr>
          <w:b/>
          <w:sz w:val="20"/>
          <w:szCs w:val="20"/>
        </w:rPr>
      </w:pPr>
      <w:r w:rsidRPr="00C64546">
        <w:rPr>
          <w:b/>
          <w:sz w:val="20"/>
          <w:szCs w:val="20"/>
        </w:rPr>
        <w:t>Deberá realizarse por cada indicador, tanto de la Matriz de Indicadores presentada</w:t>
      </w:r>
      <w:r w:rsidR="00810213" w:rsidRPr="00C64546">
        <w:rPr>
          <w:b/>
          <w:sz w:val="20"/>
          <w:szCs w:val="20"/>
        </w:rPr>
        <w:t xml:space="preserve"> en las Reglas de Operación 2016</w:t>
      </w:r>
      <w:r w:rsidRPr="00C64546">
        <w:rPr>
          <w:b/>
          <w:sz w:val="20"/>
          <w:szCs w:val="20"/>
        </w:rPr>
        <w:t xml:space="preserve"> como de la Matriz de Indicadores Propuesta en la presente evaluación. De acuerdo a los siguientes criterios de valoración (que en la casilla correspondiente deberán ser valorados con SI o No):</w:t>
      </w:r>
    </w:p>
    <w:p w:rsidR="00547FF1" w:rsidRPr="00C64546" w:rsidRDefault="00547FF1" w:rsidP="00547FF1">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5"/>
        <w:gridCol w:w="1142"/>
        <w:gridCol w:w="1150"/>
        <w:gridCol w:w="1150"/>
        <w:gridCol w:w="1150"/>
        <w:gridCol w:w="1150"/>
        <w:gridCol w:w="1150"/>
        <w:gridCol w:w="1621"/>
      </w:tblGrid>
      <w:tr w:rsidR="0067549E" w:rsidRPr="00C64546" w:rsidTr="0067549E">
        <w:tc>
          <w:tcPr>
            <w:tcW w:w="1675" w:type="dxa"/>
            <w:vMerge w:val="restart"/>
          </w:tcPr>
          <w:p w:rsidR="0067549E" w:rsidRPr="00C64546" w:rsidRDefault="0067549E" w:rsidP="0021134F">
            <w:pPr>
              <w:jc w:val="both"/>
              <w:rPr>
                <w:b/>
                <w:sz w:val="20"/>
                <w:szCs w:val="20"/>
              </w:rPr>
            </w:pPr>
            <w:r w:rsidRPr="00C64546">
              <w:rPr>
                <w:b/>
                <w:sz w:val="20"/>
                <w:szCs w:val="20"/>
              </w:rPr>
              <w:t>Indicadores Matriz 2016</w:t>
            </w:r>
          </w:p>
          <w:p w:rsidR="0067549E" w:rsidRPr="00C64546" w:rsidRDefault="0067549E" w:rsidP="0021134F">
            <w:pPr>
              <w:jc w:val="both"/>
              <w:rPr>
                <w:b/>
                <w:sz w:val="20"/>
                <w:szCs w:val="20"/>
              </w:rPr>
            </w:pPr>
          </w:p>
        </w:tc>
        <w:tc>
          <w:tcPr>
            <w:tcW w:w="6892" w:type="dxa"/>
            <w:gridSpan w:val="6"/>
          </w:tcPr>
          <w:p w:rsidR="0067549E" w:rsidRPr="00C64546" w:rsidRDefault="0067549E" w:rsidP="0021134F">
            <w:pPr>
              <w:jc w:val="both"/>
              <w:rPr>
                <w:b/>
                <w:sz w:val="20"/>
                <w:szCs w:val="20"/>
              </w:rPr>
            </w:pPr>
            <w:r w:rsidRPr="00C64546">
              <w:rPr>
                <w:b/>
                <w:sz w:val="20"/>
                <w:szCs w:val="20"/>
              </w:rPr>
              <w:t>Valoración del diseño</w:t>
            </w:r>
          </w:p>
        </w:tc>
        <w:tc>
          <w:tcPr>
            <w:tcW w:w="1621" w:type="dxa"/>
            <w:vMerge w:val="restart"/>
          </w:tcPr>
          <w:p w:rsidR="0067549E" w:rsidRPr="00C64546" w:rsidRDefault="0067549E" w:rsidP="0021134F">
            <w:pPr>
              <w:jc w:val="both"/>
              <w:rPr>
                <w:b/>
                <w:sz w:val="20"/>
                <w:szCs w:val="20"/>
              </w:rPr>
            </w:pPr>
            <w:r w:rsidRPr="00C64546">
              <w:rPr>
                <w:b/>
                <w:sz w:val="20"/>
                <w:szCs w:val="20"/>
              </w:rPr>
              <w:t>Propuesta de Modificación</w:t>
            </w:r>
          </w:p>
        </w:tc>
      </w:tr>
      <w:tr w:rsidR="0067549E" w:rsidRPr="00C64546" w:rsidTr="0067549E">
        <w:tc>
          <w:tcPr>
            <w:tcW w:w="1675" w:type="dxa"/>
            <w:vMerge/>
          </w:tcPr>
          <w:p w:rsidR="0067549E" w:rsidRPr="00C64546" w:rsidRDefault="0067549E" w:rsidP="0021134F">
            <w:pPr>
              <w:jc w:val="both"/>
              <w:rPr>
                <w:b/>
                <w:sz w:val="20"/>
                <w:szCs w:val="20"/>
              </w:rPr>
            </w:pPr>
          </w:p>
        </w:tc>
        <w:tc>
          <w:tcPr>
            <w:tcW w:w="1142" w:type="dxa"/>
          </w:tcPr>
          <w:p w:rsidR="0067549E" w:rsidRPr="00C64546" w:rsidRDefault="0067549E" w:rsidP="0021134F">
            <w:pPr>
              <w:jc w:val="both"/>
              <w:rPr>
                <w:b/>
                <w:sz w:val="20"/>
                <w:szCs w:val="20"/>
              </w:rPr>
            </w:pPr>
            <w:r w:rsidRPr="00C64546">
              <w:rPr>
                <w:b/>
                <w:sz w:val="20"/>
                <w:szCs w:val="20"/>
              </w:rPr>
              <w:t>A</w:t>
            </w:r>
          </w:p>
        </w:tc>
        <w:tc>
          <w:tcPr>
            <w:tcW w:w="1150" w:type="dxa"/>
          </w:tcPr>
          <w:p w:rsidR="0067549E" w:rsidRPr="00C64546" w:rsidRDefault="0067549E" w:rsidP="0021134F">
            <w:pPr>
              <w:jc w:val="both"/>
              <w:rPr>
                <w:b/>
                <w:sz w:val="20"/>
                <w:szCs w:val="20"/>
              </w:rPr>
            </w:pPr>
            <w:r w:rsidRPr="00C64546">
              <w:rPr>
                <w:b/>
                <w:sz w:val="20"/>
                <w:szCs w:val="20"/>
              </w:rPr>
              <w:t>B</w:t>
            </w:r>
          </w:p>
        </w:tc>
        <w:tc>
          <w:tcPr>
            <w:tcW w:w="1150" w:type="dxa"/>
          </w:tcPr>
          <w:p w:rsidR="0067549E" w:rsidRPr="00C64546" w:rsidRDefault="0067549E" w:rsidP="0021134F">
            <w:pPr>
              <w:jc w:val="both"/>
              <w:rPr>
                <w:b/>
                <w:sz w:val="20"/>
                <w:szCs w:val="20"/>
              </w:rPr>
            </w:pPr>
            <w:r w:rsidRPr="00C64546">
              <w:rPr>
                <w:b/>
                <w:sz w:val="20"/>
                <w:szCs w:val="20"/>
              </w:rPr>
              <w:t>C</w:t>
            </w:r>
          </w:p>
        </w:tc>
        <w:tc>
          <w:tcPr>
            <w:tcW w:w="1150" w:type="dxa"/>
          </w:tcPr>
          <w:p w:rsidR="0067549E" w:rsidRPr="00C64546" w:rsidRDefault="0067549E" w:rsidP="0021134F">
            <w:pPr>
              <w:jc w:val="both"/>
              <w:rPr>
                <w:b/>
                <w:sz w:val="20"/>
                <w:szCs w:val="20"/>
              </w:rPr>
            </w:pPr>
            <w:r w:rsidRPr="00C64546">
              <w:rPr>
                <w:b/>
                <w:sz w:val="20"/>
                <w:szCs w:val="20"/>
              </w:rPr>
              <w:t>D</w:t>
            </w:r>
          </w:p>
        </w:tc>
        <w:tc>
          <w:tcPr>
            <w:tcW w:w="1150" w:type="dxa"/>
          </w:tcPr>
          <w:p w:rsidR="0067549E" w:rsidRPr="00C64546" w:rsidRDefault="0067549E" w:rsidP="0021134F">
            <w:pPr>
              <w:jc w:val="both"/>
              <w:rPr>
                <w:b/>
                <w:sz w:val="20"/>
                <w:szCs w:val="20"/>
              </w:rPr>
            </w:pPr>
            <w:r w:rsidRPr="00C64546">
              <w:rPr>
                <w:b/>
                <w:sz w:val="20"/>
                <w:szCs w:val="20"/>
              </w:rPr>
              <w:t>E</w:t>
            </w:r>
          </w:p>
        </w:tc>
        <w:tc>
          <w:tcPr>
            <w:tcW w:w="1150" w:type="dxa"/>
          </w:tcPr>
          <w:p w:rsidR="0067549E" w:rsidRPr="00C64546" w:rsidRDefault="0067549E" w:rsidP="0021134F">
            <w:pPr>
              <w:jc w:val="both"/>
              <w:rPr>
                <w:b/>
                <w:sz w:val="20"/>
                <w:szCs w:val="20"/>
              </w:rPr>
            </w:pPr>
            <w:r w:rsidRPr="00C64546">
              <w:rPr>
                <w:b/>
                <w:sz w:val="20"/>
                <w:szCs w:val="20"/>
              </w:rPr>
              <w:t>F</w:t>
            </w:r>
          </w:p>
        </w:tc>
        <w:tc>
          <w:tcPr>
            <w:tcW w:w="1621" w:type="dxa"/>
            <w:vMerge/>
          </w:tcPr>
          <w:p w:rsidR="0067549E" w:rsidRPr="00C64546" w:rsidRDefault="0067549E" w:rsidP="0021134F">
            <w:pPr>
              <w:jc w:val="both"/>
              <w:rPr>
                <w:b/>
                <w:sz w:val="20"/>
                <w:szCs w:val="20"/>
              </w:rPr>
            </w:pPr>
          </w:p>
        </w:tc>
      </w:tr>
      <w:tr w:rsidR="0067549E" w:rsidRPr="00C64546" w:rsidTr="0067549E">
        <w:tc>
          <w:tcPr>
            <w:tcW w:w="1675" w:type="dxa"/>
          </w:tcPr>
          <w:p w:rsidR="0067549E" w:rsidRPr="00C64546" w:rsidRDefault="0067549E" w:rsidP="0021134F">
            <w:pPr>
              <w:jc w:val="center"/>
              <w:rPr>
                <w:sz w:val="20"/>
                <w:szCs w:val="20"/>
              </w:rPr>
            </w:pPr>
            <w:r w:rsidRPr="00C64546">
              <w:rPr>
                <w:sz w:val="20"/>
                <w:szCs w:val="20"/>
              </w:rPr>
              <w:t>Deportistas beneficiarios que afirman haber mejorado su calidad de vida al final del programa</w:t>
            </w:r>
          </w:p>
        </w:tc>
        <w:tc>
          <w:tcPr>
            <w:tcW w:w="1142"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 xml:space="preserve">No </w:t>
            </w:r>
          </w:p>
        </w:tc>
        <w:tc>
          <w:tcPr>
            <w:tcW w:w="1150" w:type="dxa"/>
          </w:tcPr>
          <w:p w:rsidR="0067549E" w:rsidRPr="00C64546" w:rsidRDefault="0067549E" w:rsidP="0021134F">
            <w:pPr>
              <w:jc w:val="both"/>
              <w:rPr>
                <w:sz w:val="20"/>
                <w:szCs w:val="20"/>
              </w:rPr>
            </w:pPr>
            <w:r w:rsidRPr="00C64546">
              <w:rPr>
                <w:sz w:val="20"/>
                <w:szCs w:val="20"/>
              </w:rPr>
              <w:t>No</w:t>
            </w:r>
          </w:p>
        </w:tc>
        <w:tc>
          <w:tcPr>
            <w:tcW w:w="1150" w:type="dxa"/>
          </w:tcPr>
          <w:p w:rsidR="0067549E" w:rsidRPr="00C64546" w:rsidRDefault="0067549E" w:rsidP="0021134F">
            <w:pPr>
              <w:jc w:val="both"/>
              <w:rPr>
                <w:sz w:val="20"/>
                <w:szCs w:val="20"/>
              </w:rPr>
            </w:pPr>
            <w:r w:rsidRPr="00C64546">
              <w:rPr>
                <w:sz w:val="20"/>
                <w:szCs w:val="20"/>
              </w:rPr>
              <w:t>No</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sz w:val="20"/>
                <w:szCs w:val="20"/>
              </w:rPr>
            </w:pPr>
            <w:r w:rsidRPr="00C64546">
              <w:rPr>
                <w:sz w:val="20"/>
                <w:szCs w:val="20"/>
              </w:rPr>
              <w:t>Reelaborar la Matriz de Indicadores del programa.</w:t>
            </w:r>
          </w:p>
        </w:tc>
      </w:tr>
      <w:tr w:rsidR="0067549E" w:rsidRPr="00C64546" w:rsidTr="0067549E">
        <w:tc>
          <w:tcPr>
            <w:tcW w:w="1675" w:type="dxa"/>
          </w:tcPr>
          <w:p w:rsidR="0067549E" w:rsidRPr="00C64546" w:rsidRDefault="0067549E" w:rsidP="0067549E">
            <w:pPr>
              <w:jc w:val="center"/>
              <w:rPr>
                <w:sz w:val="20"/>
                <w:szCs w:val="20"/>
              </w:rPr>
            </w:pPr>
            <w:r w:rsidRPr="00C64546">
              <w:rPr>
                <w:sz w:val="20"/>
                <w:szCs w:val="20"/>
              </w:rPr>
              <w:t>Cantidad de apoyos entregados a las y los beneficiarios</w:t>
            </w:r>
          </w:p>
        </w:tc>
        <w:tc>
          <w:tcPr>
            <w:tcW w:w="1142"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 xml:space="preserve">No </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No</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sz w:val="20"/>
                <w:szCs w:val="20"/>
              </w:rPr>
            </w:pPr>
            <w:r w:rsidRPr="00C64546">
              <w:rPr>
                <w:sz w:val="20"/>
                <w:szCs w:val="20"/>
              </w:rPr>
              <w:t>Reelaborar la Matriz de Indicadores del programa.</w:t>
            </w:r>
          </w:p>
        </w:tc>
      </w:tr>
      <w:tr w:rsidR="0067549E" w:rsidRPr="00C64546" w:rsidTr="0067549E">
        <w:tc>
          <w:tcPr>
            <w:tcW w:w="1675" w:type="dxa"/>
          </w:tcPr>
          <w:p w:rsidR="0067549E" w:rsidRPr="00C64546" w:rsidRDefault="0067549E" w:rsidP="0067549E">
            <w:pPr>
              <w:jc w:val="center"/>
              <w:rPr>
                <w:sz w:val="20"/>
                <w:szCs w:val="20"/>
              </w:rPr>
            </w:pPr>
            <w:r w:rsidRPr="00C64546">
              <w:rPr>
                <w:sz w:val="20"/>
                <w:szCs w:val="20"/>
              </w:rPr>
              <w:t xml:space="preserve">Cantidad de </w:t>
            </w:r>
            <w:r w:rsidRPr="00C64546">
              <w:rPr>
                <w:sz w:val="20"/>
                <w:szCs w:val="20"/>
              </w:rPr>
              <w:lastRenderedPageBreak/>
              <w:t>beneficiarios que se sintieron satisfechos en cuanto al procedimiento implementado en la ejecución del programa.</w:t>
            </w:r>
          </w:p>
        </w:tc>
        <w:tc>
          <w:tcPr>
            <w:tcW w:w="1142" w:type="dxa"/>
          </w:tcPr>
          <w:p w:rsidR="0067549E" w:rsidRPr="00C64546" w:rsidRDefault="0067549E" w:rsidP="0021134F">
            <w:pPr>
              <w:jc w:val="both"/>
              <w:rPr>
                <w:sz w:val="20"/>
                <w:szCs w:val="20"/>
              </w:rPr>
            </w:pPr>
            <w:r w:rsidRPr="00C64546">
              <w:rPr>
                <w:sz w:val="20"/>
                <w:szCs w:val="20"/>
              </w:rPr>
              <w:lastRenderedPageBreak/>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No</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sz w:val="20"/>
                <w:szCs w:val="20"/>
              </w:rPr>
            </w:pPr>
            <w:r w:rsidRPr="00C64546">
              <w:rPr>
                <w:sz w:val="20"/>
                <w:szCs w:val="20"/>
              </w:rPr>
              <w:t xml:space="preserve">Reelaborar la </w:t>
            </w:r>
            <w:r w:rsidRPr="00C64546">
              <w:rPr>
                <w:sz w:val="20"/>
                <w:szCs w:val="20"/>
              </w:rPr>
              <w:lastRenderedPageBreak/>
              <w:t>Matriz de Indicadores del programa.</w:t>
            </w:r>
          </w:p>
        </w:tc>
      </w:tr>
      <w:tr w:rsidR="0067549E" w:rsidRPr="00C64546" w:rsidTr="0067549E">
        <w:tc>
          <w:tcPr>
            <w:tcW w:w="1675" w:type="dxa"/>
          </w:tcPr>
          <w:p w:rsidR="0067549E" w:rsidRPr="00C64546" w:rsidRDefault="0067549E" w:rsidP="0067549E">
            <w:pPr>
              <w:jc w:val="center"/>
              <w:rPr>
                <w:sz w:val="20"/>
                <w:szCs w:val="20"/>
              </w:rPr>
            </w:pPr>
            <w:r w:rsidRPr="00C64546">
              <w:rPr>
                <w:sz w:val="20"/>
                <w:szCs w:val="20"/>
              </w:rPr>
              <w:lastRenderedPageBreak/>
              <w:t>Cantidad de personas solicitantes que cumplieron con todos los requisitos</w:t>
            </w:r>
          </w:p>
        </w:tc>
        <w:tc>
          <w:tcPr>
            <w:tcW w:w="1142"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No</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No</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sz w:val="20"/>
                <w:szCs w:val="20"/>
              </w:rPr>
            </w:pPr>
            <w:r w:rsidRPr="00C64546">
              <w:rPr>
                <w:sz w:val="20"/>
                <w:szCs w:val="20"/>
              </w:rPr>
              <w:t>Reelaborar la Matriz de Indicadores del programa.</w:t>
            </w:r>
          </w:p>
        </w:tc>
      </w:tr>
      <w:tr w:rsidR="0067549E" w:rsidRPr="00C64546" w:rsidTr="0067549E">
        <w:tc>
          <w:tcPr>
            <w:tcW w:w="1675" w:type="dxa"/>
          </w:tcPr>
          <w:p w:rsidR="0067549E" w:rsidRPr="00C64546" w:rsidRDefault="0067549E" w:rsidP="0067549E">
            <w:pPr>
              <w:jc w:val="center"/>
              <w:rPr>
                <w:sz w:val="20"/>
                <w:szCs w:val="20"/>
              </w:rPr>
            </w:pPr>
            <w:r w:rsidRPr="00C64546">
              <w:rPr>
                <w:sz w:val="20"/>
                <w:szCs w:val="20"/>
              </w:rPr>
              <w:t>Cantidad de solicitudes por mujeres y hombres para la incorporación al programa</w:t>
            </w:r>
          </w:p>
        </w:tc>
        <w:tc>
          <w:tcPr>
            <w:tcW w:w="1142"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No</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b/>
                <w:sz w:val="20"/>
                <w:szCs w:val="20"/>
              </w:rPr>
            </w:pPr>
            <w:r w:rsidRPr="00C64546">
              <w:rPr>
                <w:sz w:val="20"/>
                <w:szCs w:val="20"/>
              </w:rPr>
              <w:t>Reelaborar la Matriz de Indicadores del programa.</w:t>
            </w:r>
          </w:p>
        </w:tc>
      </w:tr>
      <w:tr w:rsidR="0067549E" w:rsidRPr="00C64546" w:rsidTr="0021134F">
        <w:tc>
          <w:tcPr>
            <w:tcW w:w="10188" w:type="dxa"/>
            <w:gridSpan w:val="8"/>
            <w:tcBorders>
              <w:left w:val="nil"/>
              <w:right w:val="nil"/>
            </w:tcBorders>
          </w:tcPr>
          <w:p w:rsidR="0067549E" w:rsidRPr="00C64546" w:rsidRDefault="0067549E" w:rsidP="0021134F">
            <w:pPr>
              <w:jc w:val="both"/>
              <w:rPr>
                <w:sz w:val="20"/>
                <w:szCs w:val="20"/>
              </w:rPr>
            </w:pPr>
          </w:p>
          <w:p w:rsidR="0067549E" w:rsidRPr="00C64546" w:rsidRDefault="0067549E" w:rsidP="0021134F">
            <w:pPr>
              <w:jc w:val="both"/>
              <w:rPr>
                <w:sz w:val="20"/>
                <w:szCs w:val="20"/>
              </w:rPr>
            </w:pPr>
          </w:p>
        </w:tc>
      </w:tr>
      <w:tr w:rsidR="0067549E" w:rsidRPr="00C64546" w:rsidTr="0067549E">
        <w:tc>
          <w:tcPr>
            <w:tcW w:w="1675" w:type="dxa"/>
            <w:vMerge w:val="restart"/>
          </w:tcPr>
          <w:p w:rsidR="0067549E" w:rsidRPr="00C64546" w:rsidRDefault="0067549E" w:rsidP="0021134F">
            <w:pPr>
              <w:jc w:val="both"/>
              <w:rPr>
                <w:b/>
                <w:sz w:val="20"/>
                <w:szCs w:val="20"/>
              </w:rPr>
            </w:pPr>
            <w:r w:rsidRPr="00C64546">
              <w:rPr>
                <w:b/>
                <w:sz w:val="20"/>
                <w:szCs w:val="20"/>
              </w:rPr>
              <w:t>Indicadores Matriz propuesta</w:t>
            </w:r>
          </w:p>
        </w:tc>
        <w:tc>
          <w:tcPr>
            <w:tcW w:w="6892" w:type="dxa"/>
            <w:gridSpan w:val="6"/>
          </w:tcPr>
          <w:p w:rsidR="0067549E" w:rsidRPr="00C64546" w:rsidRDefault="0067549E" w:rsidP="0021134F">
            <w:pPr>
              <w:jc w:val="both"/>
              <w:rPr>
                <w:b/>
                <w:sz w:val="20"/>
                <w:szCs w:val="20"/>
              </w:rPr>
            </w:pPr>
            <w:r w:rsidRPr="00C64546">
              <w:rPr>
                <w:b/>
                <w:sz w:val="20"/>
                <w:szCs w:val="20"/>
              </w:rPr>
              <w:t>Valoración del diseño</w:t>
            </w:r>
          </w:p>
        </w:tc>
        <w:tc>
          <w:tcPr>
            <w:tcW w:w="1621" w:type="dxa"/>
            <w:vMerge w:val="restart"/>
          </w:tcPr>
          <w:p w:rsidR="0067549E" w:rsidRPr="00C64546" w:rsidRDefault="0067549E" w:rsidP="0021134F">
            <w:pPr>
              <w:jc w:val="both"/>
              <w:rPr>
                <w:b/>
                <w:sz w:val="20"/>
                <w:szCs w:val="20"/>
              </w:rPr>
            </w:pPr>
            <w:r w:rsidRPr="00C64546">
              <w:rPr>
                <w:b/>
                <w:sz w:val="20"/>
                <w:szCs w:val="20"/>
              </w:rPr>
              <w:t>Propuesta de Modificación</w:t>
            </w:r>
          </w:p>
        </w:tc>
      </w:tr>
      <w:tr w:rsidR="0067549E" w:rsidRPr="00C64546" w:rsidTr="0067549E">
        <w:tc>
          <w:tcPr>
            <w:tcW w:w="1675" w:type="dxa"/>
            <w:vMerge/>
          </w:tcPr>
          <w:p w:rsidR="0067549E" w:rsidRPr="00C64546" w:rsidRDefault="0067549E" w:rsidP="0021134F">
            <w:pPr>
              <w:jc w:val="both"/>
              <w:rPr>
                <w:b/>
                <w:sz w:val="20"/>
                <w:szCs w:val="20"/>
              </w:rPr>
            </w:pPr>
          </w:p>
        </w:tc>
        <w:tc>
          <w:tcPr>
            <w:tcW w:w="1142" w:type="dxa"/>
          </w:tcPr>
          <w:p w:rsidR="0067549E" w:rsidRPr="00C64546" w:rsidRDefault="0067549E" w:rsidP="0021134F">
            <w:pPr>
              <w:jc w:val="both"/>
              <w:rPr>
                <w:b/>
                <w:sz w:val="20"/>
                <w:szCs w:val="20"/>
              </w:rPr>
            </w:pPr>
            <w:r w:rsidRPr="00C64546">
              <w:rPr>
                <w:b/>
                <w:sz w:val="20"/>
                <w:szCs w:val="20"/>
              </w:rPr>
              <w:t>A</w:t>
            </w:r>
          </w:p>
        </w:tc>
        <w:tc>
          <w:tcPr>
            <w:tcW w:w="1150" w:type="dxa"/>
          </w:tcPr>
          <w:p w:rsidR="0067549E" w:rsidRPr="00C64546" w:rsidRDefault="0067549E" w:rsidP="0021134F">
            <w:pPr>
              <w:jc w:val="both"/>
              <w:rPr>
                <w:b/>
                <w:sz w:val="20"/>
                <w:szCs w:val="20"/>
              </w:rPr>
            </w:pPr>
            <w:r w:rsidRPr="00C64546">
              <w:rPr>
                <w:b/>
                <w:sz w:val="20"/>
                <w:szCs w:val="20"/>
              </w:rPr>
              <w:t>B</w:t>
            </w:r>
          </w:p>
        </w:tc>
        <w:tc>
          <w:tcPr>
            <w:tcW w:w="1150" w:type="dxa"/>
          </w:tcPr>
          <w:p w:rsidR="0067549E" w:rsidRPr="00C64546" w:rsidRDefault="0067549E" w:rsidP="0021134F">
            <w:pPr>
              <w:jc w:val="both"/>
              <w:rPr>
                <w:b/>
                <w:sz w:val="20"/>
                <w:szCs w:val="20"/>
              </w:rPr>
            </w:pPr>
            <w:r w:rsidRPr="00C64546">
              <w:rPr>
                <w:b/>
                <w:sz w:val="20"/>
                <w:szCs w:val="20"/>
              </w:rPr>
              <w:t>C</w:t>
            </w:r>
          </w:p>
        </w:tc>
        <w:tc>
          <w:tcPr>
            <w:tcW w:w="1150" w:type="dxa"/>
          </w:tcPr>
          <w:p w:rsidR="0067549E" w:rsidRPr="00C64546" w:rsidRDefault="0067549E" w:rsidP="0021134F">
            <w:pPr>
              <w:jc w:val="both"/>
              <w:rPr>
                <w:b/>
                <w:sz w:val="20"/>
                <w:szCs w:val="20"/>
              </w:rPr>
            </w:pPr>
            <w:r w:rsidRPr="00C64546">
              <w:rPr>
                <w:b/>
                <w:sz w:val="20"/>
                <w:szCs w:val="20"/>
              </w:rPr>
              <w:t>D</w:t>
            </w:r>
          </w:p>
        </w:tc>
        <w:tc>
          <w:tcPr>
            <w:tcW w:w="1150" w:type="dxa"/>
          </w:tcPr>
          <w:p w:rsidR="0067549E" w:rsidRPr="00C64546" w:rsidRDefault="0067549E" w:rsidP="0021134F">
            <w:pPr>
              <w:jc w:val="both"/>
              <w:rPr>
                <w:b/>
                <w:sz w:val="20"/>
                <w:szCs w:val="20"/>
              </w:rPr>
            </w:pPr>
            <w:r w:rsidRPr="00C64546">
              <w:rPr>
                <w:b/>
                <w:sz w:val="20"/>
                <w:szCs w:val="20"/>
              </w:rPr>
              <w:t>E</w:t>
            </w:r>
          </w:p>
        </w:tc>
        <w:tc>
          <w:tcPr>
            <w:tcW w:w="1150" w:type="dxa"/>
          </w:tcPr>
          <w:p w:rsidR="0067549E" w:rsidRPr="00C64546" w:rsidRDefault="0067549E" w:rsidP="0021134F">
            <w:pPr>
              <w:jc w:val="both"/>
              <w:rPr>
                <w:b/>
                <w:sz w:val="20"/>
                <w:szCs w:val="20"/>
              </w:rPr>
            </w:pPr>
            <w:r w:rsidRPr="00C64546">
              <w:rPr>
                <w:b/>
                <w:sz w:val="20"/>
                <w:szCs w:val="20"/>
              </w:rPr>
              <w:t>F</w:t>
            </w:r>
          </w:p>
        </w:tc>
        <w:tc>
          <w:tcPr>
            <w:tcW w:w="1621" w:type="dxa"/>
            <w:vMerge/>
          </w:tcPr>
          <w:p w:rsidR="0067549E" w:rsidRPr="00C64546" w:rsidRDefault="0067549E" w:rsidP="0021134F">
            <w:pPr>
              <w:jc w:val="both"/>
              <w:rPr>
                <w:b/>
                <w:sz w:val="20"/>
                <w:szCs w:val="20"/>
              </w:rPr>
            </w:pPr>
          </w:p>
        </w:tc>
      </w:tr>
      <w:tr w:rsidR="0067549E" w:rsidRPr="00C64546" w:rsidTr="0067549E">
        <w:tc>
          <w:tcPr>
            <w:tcW w:w="1675" w:type="dxa"/>
          </w:tcPr>
          <w:p w:rsidR="0067549E" w:rsidRPr="00C64546" w:rsidRDefault="0067549E" w:rsidP="0067549E">
            <w:pPr>
              <w:jc w:val="both"/>
              <w:rPr>
                <w:b/>
                <w:sz w:val="20"/>
                <w:szCs w:val="20"/>
              </w:rPr>
            </w:pPr>
            <w:r w:rsidRPr="00C64546">
              <w:rPr>
                <w:sz w:val="20"/>
                <w:szCs w:val="20"/>
              </w:rPr>
              <w:t>Porcentaje de deportistas de alto rendimiento que practican un deporte competitivo</w:t>
            </w:r>
          </w:p>
        </w:tc>
        <w:tc>
          <w:tcPr>
            <w:tcW w:w="1142" w:type="dxa"/>
          </w:tcPr>
          <w:p w:rsidR="0067549E" w:rsidRPr="00C64546" w:rsidRDefault="0067549E" w:rsidP="0021134F">
            <w:pPr>
              <w:jc w:val="both"/>
              <w:rPr>
                <w:sz w:val="20"/>
                <w:szCs w:val="20"/>
              </w:rPr>
            </w:pPr>
            <w:r w:rsidRPr="00C64546">
              <w:rPr>
                <w:sz w:val="20"/>
                <w:szCs w:val="20"/>
              </w:rPr>
              <w:t xml:space="preserve">Sí </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b/>
                <w:sz w:val="20"/>
                <w:szCs w:val="20"/>
              </w:rPr>
            </w:pPr>
          </w:p>
        </w:tc>
      </w:tr>
      <w:tr w:rsidR="0067549E" w:rsidRPr="00C64546" w:rsidTr="0067549E">
        <w:tc>
          <w:tcPr>
            <w:tcW w:w="1675" w:type="dxa"/>
            <w:vAlign w:val="center"/>
          </w:tcPr>
          <w:p w:rsidR="0067549E" w:rsidRPr="00C64546" w:rsidRDefault="0067549E" w:rsidP="0067549E">
            <w:pPr>
              <w:jc w:val="center"/>
              <w:rPr>
                <w:sz w:val="20"/>
                <w:szCs w:val="20"/>
              </w:rPr>
            </w:pPr>
            <w:r w:rsidRPr="00C64546">
              <w:rPr>
                <w:sz w:val="20"/>
                <w:szCs w:val="20"/>
              </w:rPr>
              <w:t>Porcentaje de apoyos programados para las y los beneficiarios del programa social</w:t>
            </w:r>
          </w:p>
        </w:tc>
        <w:tc>
          <w:tcPr>
            <w:tcW w:w="1142"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b/>
                <w:sz w:val="20"/>
                <w:szCs w:val="20"/>
              </w:rPr>
            </w:pPr>
          </w:p>
        </w:tc>
      </w:tr>
      <w:tr w:rsidR="0067549E" w:rsidRPr="00C64546" w:rsidTr="0067549E">
        <w:tc>
          <w:tcPr>
            <w:tcW w:w="1675" w:type="dxa"/>
            <w:vAlign w:val="center"/>
          </w:tcPr>
          <w:p w:rsidR="0067549E" w:rsidRPr="00C64546" w:rsidRDefault="0067549E" w:rsidP="0067549E">
            <w:pPr>
              <w:jc w:val="center"/>
              <w:rPr>
                <w:sz w:val="20"/>
                <w:szCs w:val="20"/>
              </w:rPr>
            </w:pPr>
            <w:r w:rsidRPr="00C64546">
              <w:rPr>
                <w:sz w:val="20"/>
                <w:szCs w:val="20"/>
              </w:rPr>
              <w:t>Porcentaje de solicitudes aceptadas de ingreso al programa</w:t>
            </w:r>
          </w:p>
        </w:tc>
        <w:tc>
          <w:tcPr>
            <w:tcW w:w="1142"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b/>
                <w:sz w:val="20"/>
                <w:szCs w:val="20"/>
              </w:rPr>
            </w:pPr>
          </w:p>
        </w:tc>
      </w:tr>
      <w:tr w:rsidR="0067549E" w:rsidRPr="00C64546" w:rsidTr="0067549E">
        <w:tc>
          <w:tcPr>
            <w:tcW w:w="1675" w:type="dxa"/>
            <w:vAlign w:val="center"/>
          </w:tcPr>
          <w:p w:rsidR="0067549E" w:rsidRPr="00C64546" w:rsidRDefault="0067549E" w:rsidP="0067549E">
            <w:pPr>
              <w:jc w:val="center"/>
              <w:rPr>
                <w:sz w:val="20"/>
                <w:szCs w:val="20"/>
              </w:rPr>
            </w:pPr>
            <w:r w:rsidRPr="00C64546">
              <w:rPr>
                <w:sz w:val="20"/>
                <w:szCs w:val="20"/>
              </w:rPr>
              <w:t>Porcentaje de expedientes completos de deportistas de alto rendimiento que son candidatos de ser beneficiarios del programa social</w:t>
            </w:r>
          </w:p>
        </w:tc>
        <w:tc>
          <w:tcPr>
            <w:tcW w:w="1142"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150" w:type="dxa"/>
          </w:tcPr>
          <w:p w:rsidR="0067549E" w:rsidRPr="00C64546" w:rsidRDefault="0067549E" w:rsidP="0021134F">
            <w:pPr>
              <w:jc w:val="both"/>
              <w:rPr>
                <w:sz w:val="20"/>
                <w:szCs w:val="20"/>
              </w:rPr>
            </w:pPr>
            <w:r w:rsidRPr="00C64546">
              <w:rPr>
                <w:sz w:val="20"/>
                <w:szCs w:val="20"/>
              </w:rPr>
              <w:t>Sí</w:t>
            </w:r>
          </w:p>
        </w:tc>
        <w:tc>
          <w:tcPr>
            <w:tcW w:w="1621" w:type="dxa"/>
          </w:tcPr>
          <w:p w:rsidR="0067549E" w:rsidRPr="00C64546" w:rsidRDefault="0067549E" w:rsidP="0021134F">
            <w:pPr>
              <w:jc w:val="both"/>
              <w:rPr>
                <w:b/>
                <w:sz w:val="20"/>
                <w:szCs w:val="20"/>
              </w:rPr>
            </w:pPr>
          </w:p>
        </w:tc>
      </w:tr>
    </w:tbl>
    <w:p w:rsidR="00810213" w:rsidRPr="00C64546" w:rsidRDefault="00810213"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547FF1" w:rsidRPr="00C64546" w:rsidRDefault="00547FF1" w:rsidP="00547FF1">
      <w:pPr>
        <w:jc w:val="both"/>
        <w:rPr>
          <w:b/>
          <w:sz w:val="20"/>
          <w:szCs w:val="20"/>
        </w:rPr>
      </w:pPr>
      <w:r w:rsidRPr="00C64546">
        <w:rPr>
          <w:b/>
          <w:sz w:val="20"/>
          <w:szCs w:val="20"/>
        </w:rPr>
        <w:lastRenderedPageBreak/>
        <w:t xml:space="preserve">III.4.8. Resultados </w:t>
      </w:r>
      <w:r w:rsidR="008D1975" w:rsidRPr="00C64546">
        <w:rPr>
          <w:b/>
          <w:sz w:val="20"/>
          <w:szCs w:val="20"/>
        </w:rPr>
        <w:t>de la Matriz de Indicadores 2016.</w:t>
      </w:r>
    </w:p>
    <w:p w:rsidR="00713CE8" w:rsidRPr="00C64546" w:rsidRDefault="00713CE8" w:rsidP="00810213">
      <w:pPr>
        <w:jc w:val="both"/>
        <w:rPr>
          <w:b/>
          <w:sz w:val="20"/>
          <w:szCs w:val="20"/>
        </w:rPr>
      </w:pPr>
    </w:p>
    <w:p w:rsidR="00810213" w:rsidRPr="00C64546" w:rsidRDefault="00810213" w:rsidP="00810213">
      <w:pPr>
        <w:jc w:val="both"/>
        <w:rPr>
          <w:spacing w:val="-10"/>
          <w:sz w:val="20"/>
          <w:szCs w:val="20"/>
        </w:rPr>
      </w:pPr>
      <w:r w:rsidRPr="00C64546">
        <w:rPr>
          <w:sz w:val="20"/>
          <w:szCs w:val="20"/>
        </w:rPr>
        <w:t>El 100% de</w:t>
      </w:r>
      <w:r w:rsidR="00713CE8" w:rsidRPr="00C64546">
        <w:rPr>
          <w:sz w:val="20"/>
          <w:szCs w:val="20"/>
        </w:rPr>
        <w:t xml:space="preserve"> deportistas de alto rendimiento que accedieron al programa recibieron el apoyo económico</w:t>
      </w:r>
      <w:r w:rsidRPr="00C64546">
        <w:rPr>
          <w:sz w:val="20"/>
          <w:szCs w:val="20"/>
        </w:rPr>
        <w:t>.</w:t>
      </w:r>
    </w:p>
    <w:p w:rsidR="00810213" w:rsidRPr="00C64546" w:rsidRDefault="00810213" w:rsidP="00810213">
      <w:pPr>
        <w:jc w:val="both"/>
        <w:rPr>
          <w:spacing w:val="-10"/>
          <w:sz w:val="20"/>
          <w:szCs w:val="20"/>
        </w:rPr>
      </w:pPr>
      <w:r w:rsidRPr="00C64546">
        <w:rPr>
          <w:spacing w:val="-10"/>
          <w:sz w:val="20"/>
          <w:szCs w:val="20"/>
        </w:rPr>
        <w:t>El 100% de</w:t>
      </w:r>
      <w:r w:rsidR="00713CE8" w:rsidRPr="00C64546">
        <w:rPr>
          <w:spacing w:val="-10"/>
          <w:sz w:val="20"/>
          <w:szCs w:val="20"/>
        </w:rPr>
        <w:t xml:space="preserve"> deportistas de alto rendimiento fueron beneficiarios con el programa y se sintieron</w:t>
      </w:r>
      <w:r w:rsidRPr="00C64546">
        <w:rPr>
          <w:spacing w:val="-10"/>
          <w:sz w:val="20"/>
          <w:szCs w:val="20"/>
        </w:rPr>
        <w:t xml:space="preserve"> satisfech</w:t>
      </w:r>
      <w:r w:rsidR="00713CE8" w:rsidRPr="00C64546">
        <w:rPr>
          <w:spacing w:val="-10"/>
          <w:sz w:val="20"/>
          <w:szCs w:val="20"/>
        </w:rPr>
        <w:t>o</w:t>
      </w:r>
      <w:r w:rsidRPr="00C64546">
        <w:rPr>
          <w:spacing w:val="-10"/>
          <w:sz w:val="20"/>
          <w:szCs w:val="20"/>
        </w:rPr>
        <w:t>s en cuanto al procedimiento implementado en la ejecución del programa.</w:t>
      </w:r>
    </w:p>
    <w:p w:rsidR="00810213" w:rsidRPr="00C64546" w:rsidRDefault="00713CE8" w:rsidP="00810213">
      <w:pPr>
        <w:jc w:val="both"/>
        <w:rPr>
          <w:spacing w:val="-10"/>
          <w:sz w:val="20"/>
          <w:szCs w:val="20"/>
        </w:rPr>
      </w:pPr>
      <w:r w:rsidRPr="00C64546">
        <w:rPr>
          <w:spacing w:val="-10"/>
          <w:sz w:val="20"/>
          <w:szCs w:val="20"/>
        </w:rPr>
        <w:t xml:space="preserve">El 100% </w:t>
      </w:r>
      <w:r w:rsidR="00810213" w:rsidRPr="00C64546">
        <w:rPr>
          <w:spacing w:val="-10"/>
          <w:sz w:val="20"/>
          <w:szCs w:val="20"/>
        </w:rPr>
        <w:t xml:space="preserve">de </w:t>
      </w:r>
      <w:r w:rsidRPr="00C64546">
        <w:rPr>
          <w:spacing w:val="-10"/>
          <w:sz w:val="20"/>
          <w:szCs w:val="20"/>
        </w:rPr>
        <w:t>las actividades deportivas en donde estaban inscritos los deportistas de alto rendimiento se llevaron</w:t>
      </w:r>
      <w:r w:rsidR="00810213" w:rsidRPr="00C64546">
        <w:rPr>
          <w:spacing w:val="-10"/>
          <w:sz w:val="20"/>
          <w:szCs w:val="20"/>
        </w:rPr>
        <w:t xml:space="preserve"> a cabo de forma satisfactoria.</w:t>
      </w:r>
    </w:p>
    <w:p w:rsidR="00810213" w:rsidRPr="00C64546" w:rsidRDefault="00810213" w:rsidP="00810213">
      <w:pPr>
        <w:jc w:val="both"/>
        <w:rPr>
          <w:b/>
          <w:sz w:val="20"/>
          <w:szCs w:val="20"/>
        </w:rPr>
      </w:pPr>
    </w:p>
    <w:p w:rsidR="00D257CB" w:rsidRPr="00C64546" w:rsidRDefault="00D257CB" w:rsidP="00D257CB">
      <w:pPr>
        <w:jc w:val="both"/>
        <w:rPr>
          <w:sz w:val="20"/>
          <w:szCs w:val="20"/>
        </w:rPr>
      </w:pPr>
      <w:r w:rsidRPr="00C64546">
        <w:rPr>
          <w:sz w:val="20"/>
          <w:szCs w:val="20"/>
        </w:rPr>
        <w:t>Resultados de la Encuesta de Satisfacción para el Programa de apoyo económico a deportistas de alto rendimiento.</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1 ¿Cómo se enteró de este Programa?</w:t>
      </w:r>
    </w:p>
    <w:p w:rsidR="00D257CB" w:rsidRPr="00C64546" w:rsidRDefault="00D257CB" w:rsidP="00D257CB">
      <w:pPr>
        <w:jc w:val="both"/>
        <w:rPr>
          <w:sz w:val="20"/>
          <w:szCs w:val="20"/>
        </w:rPr>
      </w:pPr>
      <w:r w:rsidRPr="00C64546">
        <w:rPr>
          <w:sz w:val="20"/>
          <w:szCs w:val="20"/>
        </w:rPr>
        <w:t xml:space="preserve">Volante o cartel  10 %            Vecinos o conocidos 80%          Otro 10%      </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 xml:space="preserve">2. La información que le proporcionaron los promotores sociales de la delegación, fue: </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a) Clara y completa 80%.            b) Confusa e incompleta 30%.</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3. El trato que le dieron al ingresar su solicitud en la delegación, fue:</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Amable 75.42%.            Respetuoso 15.38%.             Indiferente 9.20%.</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4. ¿La o el deportista de alto rendimiento compitió por Azcapotzalco a nivel local?</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Sí   20%   No  80%</w:t>
      </w:r>
    </w:p>
    <w:p w:rsidR="00D257CB" w:rsidRPr="00C64546" w:rsidRDefault="00D257CB" w:rsidP="00D257CB">
      <w:pPr>
        <w:jc w:val="both"/>
        <w:rPr>
          <w:sz w:val="20"/>
          <w:szCs w:val="20"/>
        </w:rPr>
      </w:pP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Resultados del Cuestionario de Entrega de Apoyos el Programa del apoyo económico a deportistas de alto rendimiento</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1. ¿Recibió apoyo económico por parte del programa?</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Sí 100%.        No 0%.</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2. ¿En qué lugar le fue entregado el apoyo?</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En su domicilio 0%.           En la oficina delegacional 100%.</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3. ¿Está satisfecha de la forma que recibió el apoyo?</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Sí 77.80%.     No 22.20%.</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4. ¿El apoyo que recibió corresponde con la difusión del programa?</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 xml:space="preserve">Sí 99 %.        No 1%.      </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5. ¿Lo condicionaron para recibir el apoyo?</w:t>
      </w:r>
    </w:p>
    <w:p w:rsidR="00D257CB" w:rsidRPr="00C64546" w:rsidRDefault="00D257CB" w:rsidP="00D257CB">
      <w:pPr>
        <w:jc w:val="both"/>
        <w:rPr>
          <w:sz w:val="20"/>
          <w:szCs w:val="20"/>
        </w:rPr>
      </w:pPr>
    </w:p>
    <w:p w:rsidR="00D257CB" w:rsidRPr="00C64546" w:rsidRDefault="00D257CB" w:rsidP="00D257CB">
      <w:pPr>
        <w:jc w:val="both"/>
        <w:rPr>
          <w:sz w:val="20"/>
          <w:szCs w:val="20"/>
        </w:rPr>
      </w:pPr>
      <w:r w:rsidRPr="00C64546">
        <w:rPr>
          <w:sz w:val="20"/>
          <w:szCs w:val="20"/>
        </w:rPr>
        <w:t>Sí 0%.                      No 100%.</w:t>
      </w:r>
    </w:p>
    <w:p w:rsidR="00810213" w:rsidRPr="00C64546" w:rsidRDefault="00810213" w:rsidP="00810213">
      <w:pPr>
        <w:jc w:val="both"/>
        <w:rPr>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547FF1" w:rsidRPr="00C64546" w:rsidRDefault="00D34057" w:rsidP="00547FF1">
      <w:pPr>
        <w:jc w:val="both"/>
        <w:rPr>
          <w:b/>
          <w:sz w:val="20"/>
          <w:szCs w:val="20"/>
        </w:rPr>
      </w:pPr>
      <w:r w:rsidRPr="00C64546">
        <w:rPr>
          <w:b/>
          <w:sz w:val="20"/>
          <w:szCs w:val="20"/>
        </w:rPr>
        <w:lastRenderedPageBreak/>
        <w:t>III.4.8 Análisis de Involucrados.</w:t>
      </w:r>
    </w:p>
    <w:p w:rsidR="00547FF1" w:rsidRPr="00C64546" w:rsidRDefault="00547FF1" w:rsidP="00547FF1">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547"/>
        <w:gridCol w:w="2127"/>
        <w:gridCol w:w="1984"/>
        <w:gridCol w:w="1134"/>
        <w:gridCol w:w="1843"/>
      </w:tblGrid>
      <w:tr w:rsidR="0047176C" w:rsidRPr="00C64546" w:rsidTr="0055280B">
        <w:tc>
          <w:tcPr>
            <w:tcW w:w="1283" w:type="dxa"/>
            <w:shd w:val="clear" w:color="auto" w:fill="auto"/>
          </w:tcPr>
          <w:p w:rsidR="0047176C" w:rsidRPr="00C64546" w:rsidRDefault="0047176C" w:rsidP="0055280B">
            <w:pPr>
              <w:jc w:val="both"/>
              <w:rPr>
                <w:b/>
                <w:sz w:val="20"/>
                <w:szCs w:val="20"/>
              </w:rPr>
            </w:pPr>
            <w:r w:rsidRPr="00C64546">
              <w:rPr>
                <w:b/>
                <w:sz w:val="20"/>
                <w:szCs w:val="20"/>
              </w:rPr>
              <w:t>Agente participante</w:t>
            </w:r>
          </w:p>
        </w:tc>
        <w:tc>
          <w:tcPr>
            <w:tcW w:w="1547" w:type="dxa"/>
            <w:shd w:val="clear" w:color="auto" w:fill="auto"/>
          </w:tcPr>
          <w:p w:rsidR="0047176C" w:rsidRPr="00C64546" w:rsidRDefault="0047176C" w:rsidP="0055280B">
            <w:pPr>
              <w:jc w:val="both"/>
              <w:rPr>
                <w:b/>
                <w:sz w:val="20"/>
                <w:szCs w:val="20"/>
              </w:rPr>
            </w:pPr>
            <w:r w:rsidRPr="00C64546">
              <w:rPr>
                <w:b/>
                <w:sz w:val="20"/>
                <w:szCs w:val="20"/>
              </w:rPr>
              <w:t>Descripción</w:t>
            </w:r>
          </w:p>
        </w:tc>
        <w:tc>
          <w:tcPr>
            <w:tcW w:w="2127" w:type="dxa"/>
            <w:shd w:val="clear" w:color="auto" w:fill="auto"/>
          </w:tcPr>
          <w:p w:rsidR="0047176C" w:rsidRPr="00C64546" w:rsidRDefault="0047176C" w:rsidP="0055280B">
            <w:pPr>
              <w:jc w:val="both"/>
              <w:rPr>
                <w:b/>
                <w:sz w:val="20"/>
                <w:szCs w:val="20"/>
              </w:rPr>
            </w:pPr>
            <w:r w:rsidRPr="00C64546">
              <w:rPr>
                <w:b/>
                <w:sz w:val="20"/>
                <w:szCs w:val="20"/>
              </w:rPr>
              <w:t>Intereses</w:t>
            </w:r>
          </w:p>
        </w:tc>
        <w:tc>
          <w:tcPr>
            <w:tcW w:w="1984" w:type="dxa"/>
            <w:shd w:val="clear" w:color="auto" w:fill="auto"/>
          </w:tcPr>
          <w:p w:rsidR="0047176C" w:rsidRPr="00C64546" w:rsidRDefault="0047176C" w:rsidP="0055280B">
            <w:pPr>
              <w:jc w:val="both"/>
              <w:rPr>
                <w:b/>
                <w:sz w:val="20"/>
                <w:szCs w:val="20"/>
              </w:rPr>
            </w:pPr>
            <w:r w:rsidRPr="00C64546">
              <w:rPr>
                <w:b/>
                <w:sz w:val="20"/>
                <w:szCs w:val="20"/>
              </w:rPr>
              <w:t>Cómo percibe el problema</w:t>
            </w:r>
          </w:p>
        </w:tc>
        <w:tc>
          <w:tcPr>
            <w:tcW w:w="1134" w:type="dxa"/>
            <w:shd w:val="clear" w:color="auto" w:fill="auto"/>
          </w:tcPr>
          <w:p w:rsidR="0047176C" w:rsidRPr="00C64546" w:rsidRDefault="0047176C" w:rsidP="0055280B">
            <w:pPr>
              <w:jc w:val="both"/>
              <w:rPr>
                <w:b/>
                <w:sz w:val="20"/>
                <w:szCs w:val="20"/>
              </w:rPr>
            </w:pPr>
            <w:r w:rsidRPr="00C64546">
              <w:rPr>
                <w:b/>
                <w:sz w:val="20"/>
                <w:szCs w:val="20"/>
              </w:rPr>
              <w:t>Poder de influencia y mandato</w:t>
            </w:r>
          </w:p>
        </w:tc>
        <w:tc>
          <w:tcPr>
            <w:tcW w:w="1843" w:type="dxa"/>
            <w:shd w:val="clear" w:color="auto" w:fill="auto"/>
          </w:tcPr>
          <w:p w:rsidR="0047176C" w:rsidRPr="00C64546" w:rsidRDefault="0047176C" w:rsidP="0055280B">
            <w:pPr>
              <w:jc w:val="both"/>
              <w:rPr>
                <w:b/>
                <w:sz w:val="20"/>
                <w:szCs w:val="20"/>
              </w:rPr>
            </w:pPr>
            <w:r w:rsidRPr="00C64546">
              <w:rPr>
                <w:b/>
                <w:sz w:val="20"/>
                <w:szCs w:val="20"/>
              </w:rPr>
              <w:t>Obstáculos a vencer</w:t>
            </w:r>
          </w:p>
        </w:tc>
      </w:tr>
      <w:tr w:rsidR="0047176C" w:rsidRPr="00C64546" w:rsidTr="0055280B">
        <w:tc>
          <w:tcPr>
            <w:tcW w:w="1283" w:type="dxa"/>
            <w:shd w:val="clear" w:color="auto" w:fill="auto"/>
          </w:tcPr>
          <w:p w:rsidR="0047176C" w:rsidRPr="00C64546" w:rsidRDefault="0047176C" w:rsidP="0055280B">
            <w:pPr>
              <w:jc w:val="both"/>
              <w:rPr>
                <w:sz w:val="20"/>
                <w:szCs w:val="20"/>
              </w:rPr>
            </w:pPr>
            <w:r w:rsidRPr="00C64546">
              <w:rPr>
                <w:sz w:val="20"/>
                <w:szCs w:val="20"/>
              </w:rPr>
              <w:t>Gobierno de la CDMX.</w:t>
            </w:r>
          </w:p>
        </w:tc>
        <w:tc>
          <w:tcPr>
            <w:tcW w:w="1547" w:type="dxa"/>
            <w:shd w:val="clear" w:color="auto" w:fill="auto"/>
          </w:tcPr>
          <w:p w:rsidR="0047176C" w:rsidRPr="00C64546" w:rsidRDefault="0047176C" w:rsidP="0055280B">
            <w:pPr>
              <w:jc w:val="both"/>
              <w:rPr>
                <w:sz w:val="20"/>
                <w:szCs w:val="20"/>
              </w:rPr>
            </w:pPr>
            <w:r w:rsidRPr="00C64546">
              <w:rPr>
                <w:sz w:val="20"/>
                <w:szCs w:val="20"/>
              </w:rPr>
              <w:t>Poder Ejecutivo de la Ciudad de México.</w:t>
            </w:r>
          </w:p>
        </w:tc>
        <w:tc>
          <w:tcPr>
            <w:tcW w:w="2127" w:type="dxa"/>
            <w:shd w:val="clear" w:color="auto" w:fill="auto"/>
          </w:tcPr>
          <w:p w:rsidR="0047176C" w:rsidRPr="00C64546" w:rsidRDefault="0047176C" w:rsidP="0055280B">
            <w:pPr>
              <w:jc w:val="both"/>
              <w:rPr>
                <w:sz w:val="20"/>
                <w:szCs w:val="20"/>
              </w:rPr>
            </w:pPr>
            <w:r w:rsidRPr="00C64546">
              <w:rPr>
                <w:sz w:val="20"/>
                <w:szCs w:val="20"/>
              </w:rPr>
              <w:t>Promover el Desarrollo Social en las 16 delegaciones de la CDMX.</w:t>
            </w:r>
          </w:p>
        </w:tc>
        <w:tc>
          <w:tcPr>
            <w:tcW w:w="1984" w:type="dxa"/>
            <w:shd w:val="clear" w:color="auto" w:fill="auto"/>
          </w:tcPr>
          <w:p w:rsidR="0047176C" w:rsidRPr="00C64546" w:rsidRDefault="0047176C" w:rsidP="00832E19">
            <w:pPr>
              <w:jc w:val="both"/>
              <w:rPr>
                <w:sz w:val="20"/>
                <w:szCs w:val="20"/>
              </w:rPr>
            </w:pPr>
            <w:r w:rsidRPr="00C64546">
              <w:rPr>
                <w:sz w:val="20"/>
                <w:szCs w:val="20"/>
              </w:rPr>
              <w:t>El</w:t>
            </w:r>
            <w:r w:rsidR="00832E19" w:rsidRPr="00C64546">
              <w:rPr>
                <w:sz w:val="20"/>
                <w:szCs w:val="20"/>
              </w:rPr>
              <w:t xml:space="preserve"> aumento en el sedentarismo en la población joven de la </w:t>
            </w:r>
            <w:r w:rsidRPr="00C64546">
              <w:rPr>
                <w:sz w:val="20"/>
                <w:szCs w:val="20"/>
              </w:rPr>
              <w:t>CDMX.</w:t>
            </w:r>
          </w:p>
        </w:tc>
        <w:tc>
          <w:tcPr>
            <w:tcW w:w="1134" w:type="dxa"/>
            <w:shd w:val="clear" w:color="auto" w:fill="auto"/>
          </w:tcPr>
          <w:p w:rsidR="0047176C" w:rsidRPr="00C64546" w:rsidRDefault="0047176C" w:rsidP="0055280B">
            <w:pPr>
              <w:jc w:val="both"/>
              <w:rPr>
                <w:sz w:val="20"/>
                <w:szCs w:val="20"/>
              </w:rPr>
            </w:pPr>
            <w:r w:rsidRPr="00C64546">
              <w:rPr>
                <w:sz w:val="20"/>
                <w:szCs w:val="20"/>
              </w:rPr>
              <w:t>Alto.</w:t>
            </w:r>
          </w:p>
        </w:tc>
        <w:tc>
          <w:tcPr>
            <w:tcW w:w="1843" w:type="dxa"/>
            <w:shd w:val="clear" w:color="auto" w:fill="auto"/>
          </w:tcPr>
          <w:p w:rsidR="0047176C" w:rsidRPr="00C64546" w:rsidRDefault="0047176C" w:rsidP="00832E19">
            <w:pPr>
              <w:jc w:val="both"/>
              <w:rPr>
                <w:sz w:val="20"/>
                <w:szCs w:val="20"/>
              </w:rPr>
            </w:pPr>
            <w:r w:rsidRPr="00C64546">
              <w:rPr>
                <w:sz w:val="20"/>
                <w:szCs w:val="20"/>
              </w:rPr>
              <w:t>Generar estrategias que permitan</w:t>
            </w:r>
            <w:r w:rsidR="00832E19" w:rsidRPr="00C64546">
              <w:rPr>
                <w:sz w:val="20"/>
                <w:szCs w:val="20"/>
              </w:rPr>
              <w:t xml:space="preserve"> la práctica y el acceso al deporte entre</w:t>
            </w:r>
            <w:r w:rsidRPr="00C64546">
              <w:rPr>
                <w:sz w:val="20"/>
                <w:szCs w:val="20"/>
              </w:rPr>
              <w:t xml:space="preserve"> la población </w:t>
            </w:r>
            <w:r w:rsidR="00832E19" w:rsidRPr="00C64546">
              <w:rPr>
                <w:sz w:val="20"/>
                <w:szCs w:val="20"/>
              </w:rPr>
              <w:t>de</w:t>
            </w:r>
            <w:r w:rsidRPr="00C64546">
              <w:rPr>
                <w:sz w:val="20"/>
                <w:szCs w:val="20"/>
              </w:rPr>
              <w:t xml:space="preserve"> la CDMX.</w:t>
            </w:r>
          </w:p>
        </w:tc>
      </w:tr>
      <w:tr w:rsidR="0047176C" w:rsidRPr="00C64546" w:rsidTr="0055280B">
        <w:tc>
          <w:tcPr>
            <w:tcW w:w="1283" w:type="dxa"/>
            <w:shd w:val="clear" w:color="auto" w:fill="auto"/>
          </w:tcPr>
          <w:p w:rsidR="0047176C" w:rsidRPr="00C64546" w:rsidRDefault="0047176C" w:rsidP="0055280B">
            <w:pPr>
              <w:jc w:val="both"/>
              <w:rPr>
                <w:sz w:val="20"/>
                <w:szCs w:val="20"/>
              </w:rPr>
            </w:pPr>
            <w:r w:rsidRPr="00C64546">
              <w:rPr>
                <w:sz w:val="20"/>
                <w:szCs w:val="20"/>
              </w:rPr>
              <w:t>Secretaría de Desarrollo Social de la CDMX.</w:t>
            </w:r>
          </w:p>
        </w:tc>
        <w:tc>
          <w:tcPr>
            <w:tcW w:w="1547" w:type="dxa"/>
            <w:shd w:val="clear" w:color="auto" w:fill="auto"/>
          </w:tcPr>
          <w:p w:rsidR="0047176C" w:rsidRPr="00C64546" w:rsidRDefault="00832E19" w:rsidP="00832E19">
            <w:pPr>
              <w:jc w:val="both"/>
              <w:rPr>
                <w:sz w:val="20"/>
                <w:szCs w:val="20"/>
              </w:rPr>
            </w:pPr>
            <w:r w:rsidRPr="00C64546">
              <w:rPr>
                <w:sz w:val="20"/>
                <w:szCs w:val="20"/>
              </w:rPr>
              <w:t xml:space="preserve">Dependencia </w:t>
            </w:r>
            <w:r w:rsidR="0047176C" w:rsidRPr="00C64546">
              <w:rPr>
                <w:sz w:val="20"/>
                <w:szCs w:val="20"/>
              </w:rPr>
              <w:t>del Gobierno de la CDMX.</w:t>
            </w:r>
          </w:p>
        </w:tc>
        <w:tc>
          <w:tcPr>
            <w:tcW w:w="2127" w:type="dxa"/>
            <w:shd w:val="clear" w:color="auto" w:fill="auto"/>
          </w:tcPr>
          <w:p w:rsidR="0047176C" w:rsidRPr="00C64546" w:rsidRDefault="0047176C" w:rsidP="0055280B">
            <w:pPr>
              <w:jc w:val="both"/>
              <w:rPr>
                <w:sz w:val="20"/>
                <w:szCs w:val="20"/>
              </w:rPr>
            </w:pPr>
            <w:r w:rsidRPr="00C64546">
              <w:rPr>
                <w:sz w:val="20"/>
                <w:szCs w:val="20"/>
              </w:rPr>
              <w:t>Formular Programas para el Desarrollo Social de la CDMX.</w:t>
            </w:r>
          </w:p>
        </w:tc>
        <w:tc>
          <w:tcPr>
            <w:tcW w:w="1984" w:type="dxa"/>
            <w:shd w:val="clear" w:color="auto" w:fill="auto"/>
          </w:tcPr>
          <w:p w:rsidR="0047176C" w:rsidRPr="00C64546" w:rsidRDefault="0047176C" w:rsidP="0055280B">
            <w:pPr>
              <w:jc w:val="both"/>
              <w:rPr>
                <w:sz w:val="20"/>
                <w:szCs w:val="20"/>
              </w:rPr>
            </w:pPr>
            <w:r w:rsidRPr="00C64546">
              <w:rPr>
                <w:sz w:val="20"/>
                <w:szCs w:val="20"/>
              </w:rPr>
              <w:t>Como una problemática que requiere de mayores recursos y suma de esfuerzos.</w:t>
            </w:r>
          </w:p>
        </w:tc>
        <w:tc>
          <w:tcPr>
            <w:tcW w:w="1134" w:type="dxa"/>
            <w:shd w:val="clear" w:color="auto" w:fill="auto"/>
          </w:tcPr>
          <w:p w:rsidR="0047176C" w:rsidRPr="00C64546" w:rsidRDefault="0047176C" w:rsidP="0055280B">
            <w:pPr>
              <w:jc w:val="both"/>
              <w:rPr>
                <w:sz w:val="20"/>
                <w:szCs w:val="20"/>
              </w:rPr>
            </w:pPr>
            <w:r w:rsidRPr="00C64546">
              <w:rPr>
                <w:sz w:val="20"/>
                <w:szCs w:val="20"/>
              </w:rPr>
              <w:t>Alto.</w:t>
            </w:r>
          </w:p>
        </w:tc>
        <w:tc>
          <w:tcPr>
            <w:tcW w:w="1843" w:type="dxa"/>
            <w:shd w:val="clear" w:color="auto" w:fill="auto"/>
          </w:tcPr>
          <w:p w:rsidR="0047176C" w:rsidRPr="00C64546" w:rsidRDefault="0047176C" w:rsidP="0055280B">
            <w:pPr>
              <w:jc w:val="both"/>
              <w:rPr>
                <w:sz w:val="20"/>
                <w:szCs w:val="20"/>
              </w:rPr>
            </w:pPr>
            <w:r w:rsidRPr="00C64546">
              <w:rPr>
                <w:sz w:val="20"/>
                <w:szCs w:val="20"/>
              </w:rPr>
              <w:t>Generar programas sociales que contribuyan a fortalecer los derechos de la población vulnerable.</w:t>
            </w:r>
          </w:p>
        </w:tc>
      </w:tr>
      <w:tr w:rsidR="0047176C" w:rsidRPr="00C64546" w:rsidTr="0055280B">
        <w:tc>
          <w:tcPr>
            <w:tcW w:w="1283" w:type="dxa"/>
            <w:shd w:val="clear" w:color="auto" w:fill="auto"/>
          </w:tcPr>
          <w:p w:rsidR="0047176C" w:rsidRPr="00C64546" w:rsidRDefault="00673879" w:rsidP="0055280B">
            <w:pPr>
              <w:jc w:val="both"/>
              <w:rPr>
                <w:sz w:val="20"/>
                <w:szCs w:val="20"/>
              </w:rPr>
            </w:pPr>
            <w:r w:rsidRPr="00C64546">
              <w:rPr>
                <w:sz w:val="20"/>
                <w:szCs w:val="20"/>
              </w:rPr>
              <w:t>Secretaría</w:t>
            </w:r>
            <w:r w:rsidR="0047176C" w:rsidRPr="00C64546">
              <w:rPr>
                <w:sz w:val="20"/>
                <w:szCs w:val="20"/>
              </w:rPr>
              <w:t xml:space="preserve"> de Finanzas de la CDMX.</w:t>
            </w:r>
          </w:p>
        </w:tc>
        <w:tc>
          <w:tcPr>
            <w:tcW w:w="1547" w:type="dxa"/>
            <w:shd w:val="clear" w:color="auto" w:fill="auto"/>
          </w:tcPr>
          <w:p w:rsidR="0047176C" w:rsidRPr="00C64546" w:rsidRDefault="00832E19" w:rsidP="00832E19">
            <w:pPr>
              <w:jc w:val="both"/>
              <w:rPr>
                <w:sz w:val="20"/>
                <w:szCs w:val="20"/>
                <w:shd w:val="clear" w:color="auto" w:fill="FFFFFF"/>
              </w:rPr>
            </w:pPr>
            <w:r w:rsidRPr="00C64546">
              <w:rPr>
                <w:sz w:val="20"/>
                <w:szCs w:val="20"/>
              </w:rPr>
              <w:t>Dependencia del</w:t>
            </w:r>
            <w:r w:rsidR="0047176C" w:rsidRPr="00C64546">
              <w:rPr>
                <w:sz w:val="20"/>
                <w:szCs w:val="20"/>
              </w:rPr>
              <w:t xml:space="preserve"> Gobierno de la CDMX.</w:t>
            </w:r>
          </w:p>
        </w:tc>
        <w:tc>
          <w:tcPr>
            <w:tcW w:w="2127" w:type="dxa"/>
            <w:shd w:val="clear" w:color="auto" w:fill="auto"/>
          </w:tcPr>
          <w:p w:rsidR="0047176C" w:rsidRPr="00C64546" w:rsidRDefault="0047176C" w:rsidP="00832E19">
            <w:pPr>
              <w:jc w:val="both"/>
              <w:rPr>
                <w:sz w:val="20"/>
                <w:szCs w:val="20"/>
                <w:lang w:eastAsia="es-MX"/>
              </w:rPr>
            </w:pPr>
            <w:r w:rsidRPr="00C64546">
              <w:rPr>
                <w:sz w:val="20"/>
                <w:szCs w:val="20"/>
                <w:lang w:eastAsia="es-MX"/>
              </w:rPr>
              <w:t xml:space="preserve">Autorizar el presupuesto que se le asigna al </w:t>
            </w:r>
            <w:r w:rsidR="00832E19" w:rsidRPr="00C64546">
              <w:rPr>
                <w:sz w:val="20"/>
                <w:szCs w:val="20"/>
                <w:lang w:eastAsia="es-MX"/>
              </w:rPr>
              <w:t>P</w:t>
            </w:r>
            <w:r w:rsidRPr="00C64546">
              <w:rPr>
                <w:sz w:val="20"/>
                <w:szCs w:val="20"/>
                <w:lang w:eastAsia="es-MX"/>
              </w:rPr>
              <w:t>rograma</w:t>
            </w:r>
            <w:r w:rsidR="00832E19" w:rsidRPr="00C64546">
              <w:rPr>
                <w:sz w:val="20"/>
                <w:szCs w:val="20"/>
                <w:lang w:eastAsia="es-MX"/>
              </w:rPr>
              <w:t xml:space="preserve"> de Apoyo Económico a Deportistas de Alto Rendimiento.</w:t>
            </w:r>
          </w:p>
        </w:tc>
        <w:tc>
          <w:tcPr>
            <w:tcW w:w="1984" w:type="dxa"/>
            <w:shd w:val="clear" w:color="auto" w:fill="auto"/>
          </w:tcPr>
          <w:p w:rsidR="00832E19" w:rsidRPr="00C64546" w:rsidRDefault="0047176C" w:rsidP="0055280B">
            <w:pPr>
              <w:jc w:val="both"/>
              <w:rPr>
                <w:sz w:val="20"/>
                <w:szCs w:val="20"/>
              </w:rPr>
            </w:pPr>
            <w:r w:rsidRPr="00C64546">
              <w:rPr>
                <w:sz w:val="20"/>
                <w:szCs w:val="20"/>
              </w:rPr>
              <w:t>El presupuesto asignado al programa</w:t>
            </w:r>
            <w:r w:rsidR="00832E19" w:rsidRPr="00C64546">
              <w:rPr>
                <w:sz w:val="20"/>
                <w:szCs w:val="20"/>
              </w:rPr>
              <w:t xml:space="preserve"> de Apoyo Económico a Deportistas de Alto Rendimiento</w:t>
            </w:r>
          </w:p>
          <w:p w:rsidR="0047176C" w:rsidRPr="00C64546" w:rsidRDefault="0047176C" w:rsidP="0055280B">
            <w:pPr>
              <w:jc w:val="both"/>
              <w:rPr>
                <w:sz w:val="20"/>
                <w:szCs w:val="20"/>
              </w:rPr>
            </w:pPr>
            <w:r w:rsidRPr="00C64546">
              <w:rPr>
                <w:sz w:val="20"/>
                <w:szCs w:val="20"/>
              </w:rPr>
              <w:t>se entrega en forma desfasada.</w:t>
            </w:r>
          </w:p>
        </w:tc>
        <w:tc>
          <w:tcPr>
            <w:tcW w:w="1134" w:type="dxa"/>
            <w:shd w:val="clear" w:color="auto" w:fill="auto"/>
          </w:tcPr>
          <w:p w:rsidR="0047176C" w:rsidRPr="00C64546" w:rsidRDefault="0047176C" w:rsidP="0055280B">
            <w:pPr>
              <w:jc w:val="both"/>
              <w:rPr>
                <w:sz w:val="20"/>
                <w:szCs w:val="20"/>
              </w:rPr>
            </w:pPr>
            <w:r w:rsidRPr="00C64546">
              <w:rPr>
                <w:sz w:val="20"/>
                <w:szCs w:val="20"/>
              </w:rPr>
              <w:t>Alto.</w:t>
            </w:r>
          </w:p>
        </w:tc>
        <w:tc>
          <w:tcPr>
            <w:tcW w:w="1843" w:type="dxa"/>
            <w:shd w:val="clear" w:color="auto" w:fill="auto"/>
          </w:tcPr>
          <w:p w:rsidR="0047176C" w:rsidRPr="00C64546" w:rsidRDefault="0047176C" w:rsidP="0055280B">
            <w:pPr>
              <w:jc w:val="both"/>
              <w:rPr>
                <w:sz w:val="20"/>
                <w:szCs w:val="20"/>
              </w:rPr>
            </w:pPr>
            <w:r w:rsidRPr="00C64546">
              <w:rPr>
                <w:sz w:val="20"/>
                <w:szCs w:val="20"/>
              </w:rPr>
              <w:t>Distribuir la asignación de recursos que corresponden a programas sociales de forma equitativa.</w:t>
            </w:r>
          </w:p>
        </w:tc>
      </w:tr>
      <w:tr w:rsidR="0047176C" w:rsidRPr="00C64546" w:rsidTr="0055280B">
        <w:tc>
          <w:tcPr>
            <w:tcW w:w="1283" w:type="dxa"/>
            <w:shd w:val="clear" w:color="auto" w:fill="auto"/>
          </w:tcPr>
          <w:p w:rsidR="0047176C" w:rsidRPr="00C64546" w:rsidRDefault="0047176C" w:rsidP="0055280B">
            <w:pPr>
              <w:jc w:val="both"/>
              <w:rPr>
                <w:sz w:val="20"/>
                <w:szCs w:val="20"/>
              </w:rPr>
            </w:pPr>
            <w:r w:rsidRPr="00C64546">
              <w:rPr>
                <w:sz w:val="20"/>
                <w:szCs w:val="20"/>
              </w:rPr>
              <w:t>Delegación Azcapotzalco</w:t>
            </w:r>
          </w:p>
        </w:tc>
        <w:tc>
          <w:tcPr>
            <w:tcW w:w="1547" w:type="dxa"/>
            <w:shd w:val="clear" w:color="auto" w:fill="auto"/>
          </w:tcPr>
          <w:p w:rsidR="0047176C" w:rsidRPr="00C64546" w:rsidRDefault="0047176C" w:rsidP="0055280B">
            <w:pPr>
              <w:jc w:val="both"/>
              <w:rPr>
                <w:sz w:val="20"/>
                <w:szCs w:val="20"/>
              </w:rPr>
            </w:pPr>
            <w:r w:rsidRPr="00C64546">
              <w:rPr>
                <w:sz w:val="20"/>
                <w:szCs w:val="20"/>
              </w:rPr>
              <w:t>Órgano Político-Administrativo de la CDMX.</w:t>
            </w:r>
          </w:p>
        </w:tc>
        <w:tc>
          <w:tcPr>
            <w:tcW w:w="2127" w:type="dxa"/>
            <w:shd w:val="clear" w:color="auto" w:fill="auto"/>
          </w:tcPr>
          <w:p w:rsidR="0047176C" w:rsidRPr="00C64546" w:rsidRDefault="00832E19" w:rsidP="00832E19">
            <w:pPr>
              <w:jc w:val="both"/>
              <w:rPr>
                <w:sz w:val="20"/>
                <w:szCs w:val="20"/>
              </w:rPr>
            </w:pPr>
            <w:r w:rsidRPr="00C64546">
              <w:rPr>
                <w:sz w:val="20"/>
                <w:szCs w:val="20"/>
              </w:rPr>
              <w:t>Fomentar el ejercicio del derecho al deporte entre la infancia y jóvenes como medida preventiva en el cuidado de la salud [</w:t>
            </w:r>
            <w:r w:rsidR="0047176C" w:rsidRPr="00C64546">
              <w:rPr>
                <w:sz w:val="20"/>
                <w:szCs w:val="20"/>
              </w:rPr>
              <w:t>…]”.</w:t>
            </w:r>
          </w:p>
        </w:tc>
        <w:tc>
          <w:tcPr>
            <w:tcW w:w="1984" w:type="dxa"/>
            <w:shd w:val="clear" w:color="auto" w:fill="auto"/>
          </w:tcPr>
          <w:p w:rsidR="0047176C" w:rsidRPr="00C64546" w:rsidRDefault="0047176C" w:rsidP="00832E19">
            <w:pPr>
              <w:jc w:val="both"/>
              <w:rPr>
                <w:sz w:val="20"/>
                <w:szCs w:val="20"/>
              </w:rPr>
            </w:pPr>
            <w:r w:rsidRPr="00C64546">
              <w:rPr>
                <w:sz w:val="20"/>
                <w:szCs w:val="20"/>
              </w:rPr>
              <w:t>Existe</w:t>
            </w:r>
            <w:r w:rsidR="00832E19" w:rsidRPr="00C64546">
              <w:rPr>
                <w:sz w:val="20"/>
                <w:szCs w:val="20"/>
              </w:rPr>
              <w:t>n deportistas de alto rendimiento que no cuentan con los recursos suficientes para la práctica deportiva de alto rendimiento.</w:t>
            </w:r>
          </w:p>
        </w:tc>
        <w:tc>
          <w:tcPr>
            <w:tcW w:w="1134" w:type="dxa"/>
            <w:shd w:val="clear" w:color="auto" w:fill="auto"/>
          </w:tcPr>
          <w:p w:rsidR="0047176C" w:rsidRPr="00C64546" w:rsidRDefault="0047176C" w:rsidP="0055280B">
            <w:pPr>
              <w:jc w:val="both"/>
              <w:rPr>
                <w:sz w:val="20"/>
                <w:szCs w:val="20"/>
              </w:rPr>
            </w:pPr>
            <w:r w:rsidRPr="00C64546">
              <w:rPr>
                <w:sz w:val="20"/>
                <w:szCs w:val="20"/>
              </w:rPr>
              <w:t>Alto.</w:t>
            </w:r>
          </w:p>
        </w:tc>
        <w:tc>
          <w:tcPr>
            <w:tcW w:w="1843" w:type="dxa"/>
            <w:shd w:val="clear" w:color="auto" w:fill="auto"/>
          </w:tcPr>
          <w:p w:rsidR="0047176C" w:rsidRPr="00C64546" w:rsidRDefault="0047176C" w:rsidP="0055280B">
            <w:pPr>
              <w:jc w:val="both"/>
              <w:rPr>
                <w:sz w:val="20"/>
                <w:szCs w:val="20"/>
              </w:rPr>
            </w:pPr>
            <w:r w:rsidRPr="00C64546">
              <w:rPr>
                <w:sz w:val="20"/>
                <w:szCs w:val="20"/>
              </w:rPr>
              <w:t>Que se autoricen y se cuente con el presupuesto necesario para implementar los programas sociales de la Delegación Azcapotzalco.</w:t>
            </w:r>
          </w:p>
        </w:tc>
      </w:tr>
      <w:tr w:rsidR="0047176C" w:rsidRPr="00C64546" w:rsidTr="0055280B">
        <w:tc>
          <w:tcPr>
            <w:tcW w:w="1283" w:type="dxa"/>
            <w:shd w:val="clear" w:color="auto" w:fill="auto"/>
          </w:tcPr>
          <w:p w:rsidR="0047176C" w:rsidRPr="00C64546" w:rsidRDefault="0047176C" w:rsidP="0055280B">
            <w:pPr>
              <w:jc w:val="both"/>
              <w:rPr>
                <w:sz w:val="20"/>
                <w:szCs w:val="20"/>
              </w:rPr>
            </w:pPr>
            <w:r w:rsidRPr="00C64546">
              <w:rPr>
                <w:sz w:val="20"/>
                <w:szCs w:val="20"/>
              </w:rPr>
              <w:t>Dirección General de Desarrollo Social de la Delegación Azcapotzalco.</w:t>
            </w:r>
          </w:p>
        </w:tc>
        <w:tc>
          <w:tcPr>
            <w:tcW w:w="1547" w:type="dxa"/>
            <w:shd w:val="clear" w:color="auto" w:fill="auto"/>
          </w:tcPr>
          <w:p w:rsidR="0047176C" w:rsidRPr="00C64546" w:rsidRDefault="0047176C" w:rsidP="0055280B">
            <w:pPr>
              <w:jc w:val="both"/>
              <w:rPr>
                <w:sz w:val="20"/>
                <w:szCs w:val="20"/>
              </w:rPr>
            </w:pPr>
            <w:r w:rsidRPr="00C64546">
              <w:rPr>
                <w:sz w:val="20"/>
                <w:szCs w:val="20"/>
              </w:rPr>
              <w:t>Área administrativa encargada del desarrollo social en la Delegación Azcapotzalco.</w:t>
            </w:r>
          </w:p>
        </w:tc>
        <w:tc>
          <w:tcPr>
            <w:tcW w:w="2127" w:type="dxa"/>
            <w:shd w:val="clear" w:color="auto" w:fill="auto"/>
          </w:tcPr>
          <w:p w:rsidR="0047176C" w:rsidRPr="00C64546" w:rsidRDefault="0047176C" w:rsidP="0055280B">
            <w:pPr>
              <w:jc w:val="both"/>
              <w:rPr>
                <w:sz w:val="20"/>
                <w:szCs w:val="20"/>
              </w:rPr>
            </w:pPr>
            <w:r w:rsidRPr="00C64546">
              <w:rPr>
                <w:sz w:val="20"/>
                <w:szCs w:val="20"/>
              </w:rPr>
              <w:t>Implementar programas y acciones de desarrollo social con igualdad y equidad.</w:t>
            </w:r>
          </w:p>
        </w:tc>
        <w:tc>
          <w:tcPr>
            <w:tcW w:w="1984" w:type="dxa"/>
            <w:shd w:val="clear" w:color="auto" w:fill="auto"/>
          </w:tcPr>
          <w:p w:rsidR="0047176C" w:rsidRPr="00C64546" w:rsidRDefault="0047176C" w:rsidP="0055280B">
            <w:pPr>
              <w:jc w:val="both"/>
              <w:rPr>
                <w:sz w:val="20"/>
                <w:szCs w:val="20"/>
              </w:rPr>
            </w:pPr>
          </w:p>
        </w:tc>
        <w:tc>
          <w:tcPr>
            <w:tcW w:w="1134" w:type="dxa"/>
            <w:shd w:val="clear" w:color="auto" w:fill="auto"/>
          </w:tcPr>
          <w:p w:rsidR="0047176C" w:rsidRPr="00C64546" w:rsidRDefault="0047176C" w:rsidP="0055280B">
            <w:pPr>
              <w:jc w:val="both"/>
              <w:rPr>
                <w:sz w:val="20"/>
                <w:szCs w:val="20"/>
              </w:rPr>
            </w:pPr>
            <w:r w:rsidRPr="00C64546">
              <w:rPr>
                <w:sz w:val="20"/>
                <w:szCs w:val="20"/>
              </w:rPr>
              <w:t>Alto.</w:t>
            </w:r>
          </w:p>
        </w:tc>
        <w:tc>
          <w:tcPr>
            <w:tcW w:w="1843" w:type="dxa"/>
            <w:shd w:val="clear" w:color="auto" w:fill="auto"/>
          </w:tcPr>
          <w:p w:rsidR="0047176C" w:rsidRPr="00C64546" w:rsidRDefault="0047176C" w:rsidP="00832E19">
            <w:pPr>
              <w:jc w:val="both"/>
              <w:rPr>
                <w:sz w:val="20"/>
                <w:szCs w:val="20"/>
              </w:rPr>
            </w:pPr>
            <w:r w:rsidRPr="00C64546">
              <w:rPr>
                <w:sz w:val="20"/>
                <w:szCs w:val="20"/>
              </w:rPr>
              <w:t>Promover la acción colectiva</w:t>
            </w:r>
            <w:r w:rsidR="00832E19" w:rsidRPr="00C64546">
              <w:rPr>
                <w:sz w:val="20"/>
                <w:szCs w:val="20"/>
              </w:rPr>
              <w:t xml:space="preserve"> para garantizar los derechos sociales de las personas </w:t>
            </w:r>
            <w:r w:rsidRPr="00C64546">
              <w:rPr>
                <w:sz w:val="20"/>
                <w:szCs w:val="20"/>
              </w:rPr>
              <w:t>que viven en la Delegación Azcapotzalco.</w:t>
            </w:r>
          </w:p>
        </w:tc>
      </w:tr>
      <w:tr w:rsidR="0047176C" w:rsidRPr="00C64546" w:rsidTr="0055280B">
        <w:tc>
          <w:tcPr>
            <w:tcW w:w="1283" w:type="dxa"/>
            <w:shd w:val="clear" w:color="auto" w:fill="auto"/>
          </w:tcPr>
          <w:p w:rsidR="0047176C" w:rsidRPr="00C64546" w:rsidRDefault="00832E19" w:rsidP="00832E19">
            <w:pPr>
              <w:jc w:val="both"/>
              <w:rPr>
                <w:sz w:val="20"/>
                <w:szCs w:val="20"/>
              </w:rPr>
            </w:pPr>
            <w:r w:rsidRPr="00C64546">
              <w:rPr>
                <w:sz w:val="20"/>
                <w:szCs w:val="20"/>
              </w:rPr>
              <w:t>Dirección del Deporte.</w:t>
            </w:r>
          </w:p>
        </w:tc>
        <w:tc>
          <w:tcPr>
            <w:tcW w:w="1547" w:type="dxa"/>
            <w:shd w:val="clear" w:color="auto" w:fill="auto"/>
          </w:tcPr>
          <w:p w:rsidR="0047176C" w:rsidRPr="00C64546" w:rsidRDefault="00832E19" w:rsidP="00832E19">
            <w:pPr>
              <w:jc w:val="both"/>
              <w:rPr>
                <w:sz w:val="20"/>
                <w:szCs w:val="20"/>
              </w:rPr>
            </w:pPr>
            <w:r w:rsidRPr="00C64546">
              <w:rPr>
                <w:sz w:val="20"/>
                <w:szCs w:val="20"/>
              </w:rPr>
              <w:t xml:space="preserve">Unidad administrativa </w:t>
            </w:r>
            <w:r w:rsidR="0047176C" w:rsidRPr="00C64546">
              <w:rPr>
                <w:sz w:val="20"/>
                <w:szCs w:val="20"/>
              </w:rPr>
              <w:t xml:space="preserve">cargada de supervisar y dar seguimiento a la ejecución y operación del </w:t>
            </w:r>
            <w:r w:rsidRPr="00C64546">
              <w:rPr>
                <w:sz w:val="20"/>
                <w:szCs w:val="20"/>
              </w:rPr>
              <w:t>P</w:t>
            </w:r>
            <w:r w:rsidR="0047176C" w:rsidRPr="00C64546">
              <w:rPr>
                <w:sz w:val="20"/>
                <w:szCs w:val="20"/>
              </w:rPr>
              <w:t>rograma</w:t>
            </w:r>
            <w:r w:rsidRPr="00C64546">
              <w:rPr>
                <w:sz w:val="20"/>
                <w:szCs w:val="20"/>
              </w:rPr>
              <w:t xml:space="preserve"> de Apoyo Económico a Deportistas de Alto Rendimiento</w:t>
            </w:r>
          </w:p>
        </w:tc>
        <w:tc>
          <w:tcPr>
            <w:tcW w:w="2127" w:type="dxa"/>
            <w:shd w:val="clear" w:color="auto" w:fill="auto"/>
          </w:tcPr>
          <w:p w:rsidR="0047176C" w:rsidRPr="00C64546" w:rsidRDefault="0047176C" w:rsidP="00832E19">
            <w:pPr>
              <w:jc w:val="both"/>
              <w:rPr>
                <w:sz w:val="20"/>
                <w:szCs w:val="20"/>
              </w:rPr>
            </w:pPr>
            <w:r w:rsidRPr="00C64546">
              <w:rPr>
                <w:sz w:val="20"/>
                <w:szCs w:val="20"/>
              </w:rPr>
              <w:t>Que se cumpla las disposiciones de ejecución y operación del programa</w:t>
            </w:r>
            <w:r w:rsidR="00832E19" w:rsidRPr="00C64546">
              <w:rPr>
                <w:sz w:val="20"/>
                <w:szCs w:val="20"/>
              </w:rPr>
              <w:t xml:space="preserve"> social</w:t>
            </w:r>
            <w:r w:rsidRPr="00C64546">
              <w:rPr>
                <w:sz w:val="20"/>
                <w:szCs w:val="20"/>
              </w:rPr>
              <w:t>.</w:t>
            </w:r>
          </w:p>
        </w:tc>
        <w:tc>
          <w:tcPr>
            <w:tcW w:w="1984" w:type="dxa"/>
            <w:shd w:val="clear" w:color="auto" w:fill="auto"/>
          </w:tcPr>
          <w:p w:rsidR="0047176C" w:rsidRPr="00C64546" w:rsidRDefault="0047176C" w:rsidP="00832E19">
            <w:pPr>
              <w:jc w:val="both"/>
              <w:rPr>
                <w:sz w:val="20"/>
                <w:szCs w:val="20"/>
              </w:rPr>
            </w:pPr>
            <w:r w:rsidRPr="00C64546">
              <w:rPr>
                <w:sz w:val="20"/>
                <w:szCs w:val="20"/>
              </w:rPr>
              <w:t>Que no se cuenta con el presupuesto necesario para apoyar al mayor número de</w:t>
            </w:r>
            <w:r w:rsidR="00832E19" w:rsidRPr="00C64546">
              <w:rPr>
                <w:sz w:val="20"/>
                <w:szCs w:val="20"/>
              </w:rPr>
              <w:t xml:space="preserve"> deportistas de alto rendimiento </w:t>
            </w:r>
            <w:r w:rsidRPr="00C64546">
              <w:rPr>
                <w:sz w:val="20"/>
                <w:szCs w:val="20"/>
              </w:rPr>
              <w:t>de la Delegación Azcapotzalco.</w:t>
            </w:r>
          </w:p>
        </w:tc>
        <w:tc>
          <w:tcPr>
            <w:tcW w:w="1134" w:type="dxa"/>
            <w:shd w:val="clear" w:color="auto" w:fill="auto"/>
          </w:tcPr>
          <w:p w:rsidR="0047176C" w:rsidRPr="00C64546" w:rsidRDefault="0047176C" w:rsidP="0055280B">
            <w:pPr>
              <w:jc w:val="both"/>
              <w:rPr>
                <w:sz w:val="20"/>
                <w:szCs w:val="20"/>
              </w:rPr>
            </w:pPr>
            <w:r w:rsidRPr="00C64546">
              <w:rPr>
                <w:sz w:val="20"/>
                <w:szCs w:val="20"/>
              </w:rPr>
              <w:t>Alto</w:t>
            </w:r>
          </w:p>
        </w:tc>
        <w:tc>
          <w:tcPr>
            <w:tcW w:w="1843" w:type="dxa"/>
            <w:shd w:val="clear" w:color="auto" w:fill="auto"/>
          </w:tcPr>
          <w:p w:rsidR="0047176C" w:rsidRPr="00C64546" w:rsidRDefault="0047176C" w:rsidP="00832E19">
            <w:pPr>
              <w:jc w:val="both"/>
              <w:rPr>
                <w:sz w:val="20"/>
                <w:szCs w:val="20"/>
              </w:rPr>
            </w:pPr>
            <w:r w:rsidRPr="00C64546">
              <w:rPr>
                <w:sz w:val="20"/>
                <w:szCs w:val="20"/>
              </w:rPr>
              <w:t>Disponer de un mayor presupuesto para apoyar a un mayor número de</w:t>
            </w:r>
            <w:r w:rsidR="00832E19" w:rsidRPr="00C64546">
              <w:rPr>
                <w:sz w:val="20"/>
                <w:szCs w:val="20"/>
              </w:rPr>
              <w:t xml:space="preserve"> deportistas de alto rendimiento de</w:t>
            </w:r>
            <w:r w:rsidRPr="00C64546">
              <w:rPr>
                <w:sz w:val="20"/>
                <w:szCs w:val="20"/>
              </w:rPr>
              <w:t xml:space="preserve"> la Delegación Azcapotzalco.</w:t>
            </w:r>
          </w:p>
        </w:tc>
      </w:tr>
      <w:tr w:rsidR="0047176C" w:rsidRPr="00C64546" w:rsidTr="0055280B">
        <w:tc>
          <w:tcPr>
            <w:tcW w:w="1283" w:type="dxa"/>
            <w:shd w:val="clear" w:color="auto" w:fill="auto"/>
          </w:tcPr>
          <w:p w:rsidR="0047176C" w:rsidRPr="00C64546" w:rsidRDefault="0069085B" w:rsidP="0069085B">
            <w:pPr>
              <w:jc w:val="both"/>
              <w:rPr>
                <w:sz w:val="20"/>
                <w:szCs w:val="20"/>
              </w:rPr>
            </w:pPr>
            <w:r w:rsidRPr="00C64546">
              <w:rPr>
                <w:sz w:val="20"/>
                <w:szCs w:val="20"/>
              </w:rPr>
              <w:t xml:space="preserve">Subdirección de Fomento </w:t>
            </w:r>
            <w:r w:rsidRPr="00C64546">
              <w:rPr>
                <w:sz w:val="20"/>
                <w:szCs w:val="20"/>
              </w:rPr>
              <w:lastRenderedPageBreak/>
              <w:t>al Deporte</w:t>
            </w:r>
          </w:p>
        </w:tc>
        <w:tc>
          <w:tcPr>
            <w:tcW w:w="1547" w:type="dxa"/>
            <w:shd w:val="clear" w:color="auto" w:fill="auto"/>
          </w:tcPr>
          <w:p w:rsidR="0047176C" w:rsidRPr="00C64546" w:rsidRDefault="0069085B" w:rsidP="0069085B">
            <w:pPr>
              <w:jc w:val="both"/>
              <w:rPr>
                <w:sz w:val="20"/>
                <w:szCs w:val="20"/>
              </w:rPr>
            </w:pPr>
            <w:r w:rsidRPr="00C64546">
              <w:rPr>
                <w:sz w:val="20"/>
                <w:szCs w:val="20"/>
              </w:rPr>
              <w:lastRenderedPageBreak/>
              <w:t xml:space="preserve">Unidad administrativa </w:t>
            </w:r>
            <w:r w:rsidR="0047176C" w:rsidRPr="00C64546">
              <w:rPr>
                <w:sz w:val="20"/>
                <w:szCs w:val="20"/>
              </w:rPr>
              <w:lastRenderedPageBreak/>
              <w:t>encargada de ejecutar y operar el programa</w:t>
            </w:r>
            <w:r w:rsidRPr="00C64546">
              <w:rPr>
                <w:sz w:val="20"/>
                <w:szCs w:val="20"/>
              </w:rPr>
              <w:t xml:space="preserve"> social en cuestión.</w:t>
            </w:r>
          </w:p>
        </w:tc>
        <w:tc>
          <w:tcPr>
            <w:tcW w:w="2127" w:type="dxa"/>
            <w:shd w:val="clear" w:color="auto" w:fill="auto"/>
          </w:tcPr>
          <w:p w:rsidR="0047176C" w:rsidRPr="00C64546" w:rsidRDefault="0047176C" w:rsidP="0069085B">
            <w:pPr>
              <w:jc w:val="both"/>
              <w:rPr>
                <w:sz w:val="20"/>
                <w:szCs w:val="20"/>
              </w:rPr>
            </w:pPr>
            <w:r w:rsidRPr="00C64546">
              <w:rPr>
                <w:sz w:val="20"/>
                <w:szCs w:val="20"/>
              </w:rPr>
              <w:lastRenderedPageBreak/>
              <w:t xml:space="preserve">Cumplir lo establecido en la Regla de </w:t>
            </w:r>
            <w:r w:rsidRPr="00C64546">
              <w:rPr>
                <w:sz w:val="20"/>
                <w:szCs w:val="20"/>
              </w:rPr>
              <w:lastRenderedPageBreak/>
              <w:t xml:space="preserve">Operación del </w:t>
            </w:r>
            <w:r w:rsidR="0069085B" w:rsidRPr="00C64546">
              <w:rPr>
                <w:sz w:val="20"/>
                <w:szCs w:val="20"/>
              </w:rPr>
              <w:t>Programa de Apoyo Económico a Deportistas de Alto Rendimiento</w:t>
            </w:r>
          </w:p>
        </w:tc>
        <w:tc>
          <w:tcPr>
            <w:tcW w:w="1984" w:type="dxa"/>
            <w:shd w:val="clear" w:color="auto" w:fill="auto"/>
          </w:tcPr>
          <w:p w:rsidR="0047176C" w:rsidRPr="00C64546" w:rsidRDefault="0047176C" w:rsidP="0069085B">
            <w:pPr>
              <w:jc w:val="both"/>
              <w:rPr>
                <w:sz w:val="20"/>
                <w:szCs w:val="20"/>
              </w:rPr>
            </w:pPr>
            <w:r w:rsidRPr="00C64546">
              <w:rPr>
                <w:sz w:val="20"/>
                <w:szCs w:val="20"/>
              </w:rPr>
              <w:lastRenderedPageBreak/>
              <w:t>Que</w:t>
            </w:r>
            <w:r w:rsidR="0069085B" w:rsidRPr="00C64546">
              <w:rPr>
                <w:sz w:val="20"/>
                <w:szCs w:val="20"/>
              </w:rPr>
              <w:t xml:space="preserve"> los deportistas de alto rendimiento </w:t>
            </w:r>
            <w:r w:rsidR="0069085B" w:rsidRPr="00C64546">
              <w:rPr>
                <w:sz w:val="20"/>
                <w:szCs w:val="20"/>
              </w:rPr>
              <w:lastRenderedPageBreak/>
              <w:t>de la demarcación no cuentan con los apoyos institucionales necesarios para la práctica deportiva de alto rendimiento</w:t>
            </w:r>
          </w:p>
        </w:tc>
        <w:tc>
          <w:tcPr>
            <w:tcW w:w="1134" w:type="dxa"/>
            <w:shd w:val="clear" w:color="auto" w:fill="auto"/>
          </w:tcPr>
          <w:p w:rsidR="0047176C" w:rsidRPr="00C64546" w:rsidRDefault="0047176C" w:rsidP="0055280B">
            <w:pPr>
              <w:jc w:val="both"/>
              <w:rPr>
                <w:sz w:val="20"/>
                <w:szCs w:val="20"/>
              </w:rPr>
            </w:pPr>
            <w:r w:rsidRPr="00C64546">
              <w:rPr>
                <w:sz w:val="20"/>
                <w:szCs w:val="20"/>
              </w:rPr>
              <w:lastRenderedPageBreak/>
              <w:t>Alto.</w:t>
            </w:r>
          </w:p>
        </w:tc>
        <w:tc>
          <w:tcPr>
            <w:tcW w:w="1843" w:type="dxa"/>
            <w:shd w:val="clear" w:color="auto" w:fill="auto"/>
          </w:tcPr>
          <w:p w:rsidR="0047176C" w:rsidRPr="00C64546" w:rsidRDefault="0047176C" w:rsidP="0055280B">
            <w:pPr>
              <w:jc w:val="both"/>
              <w:rPr>
                <w:sz w:val="20"/>
                <w:szCs w:val="20"/>
              </w:rPr>
            </w:pPr>
            <w:r w:rsidRPr="00C64546">
              <w:rPr>
                <w:sz w:val="20"/>
                <w:szCs w:val="20"/>
              </w:rPr>
              <w:t xml:space="preserve">Conformar el padrón de </w:t>
            </w:r>
            <w:r w:rsidRPr="00C64546">
              <w:rPr>
                <w:sz w:val="20"/>
                <w:szCs w:val="20"/>
              </w:rPr>
              <w:lastRenderedPageBreak/>
              <w:t>beneficiari</w:t>
            </w:r>
            <w:r w:rsidR="0069085B" w:rsidRPr="00C64546">
              <w:rPr>
                <w:sz w:val="20"/>
                <w:szCs w:val="20"/>
              </w:rPr>
              <w:t>o</w:t>
            </w:r>
            <w:r w:rsidRPr="00C64546">
              <w:rPr>
                <w:sz w:val="20"/>
                <w:szCs w:val="20"/>
              </w:rPr>
              <w:t>s</w:t>
            </w:r>
            <w:r w:rsidR="0069085B" w:rsidRPr="00C64546">
              <w:rPr>
                <w:sz w:val="20"/>
                <w:szCs w:val="20"/>
              </w:rPr>
              <w:t xml:space="preserve"> del programa social</w:t>
            </w:r>
            <w:r w:rsidRPr="00C64546">
              <w:rPr>
                <w:sz w:val="20"/>
                <w:szCs w:val="20"/>
              </w:rPr>
              <w:t>.</w:t>
            </w:r>
          </w:p>
          <w:p w:rsidR="0047176C" w:rsidRPr="00C64546" w:rsidRDefault="0047176C" w:rsidP="0055280B">
            <w:pPr>
              <w:jc w:val="both"/>
              <w:rPr>
                <w:sz w:val="20"/>
                <w:szCs w:val="20"/>
              </w:rPr>
            </w:pPr>
          </w:p>
        </w:tc>
      </w:tr>
      <w:tr w:rsidR="0047176C" w:rsidRPr="00C64546" w:rsidTr="0055280B">
        <w:tc>
          <w:tcPr>
            <w:tcW w:w="1283" w:type="dxa"/>
            <w:shd w:val="clear" w:color="auto" w:fill="auto"/>
          </w:tcPr>
          <w:p w:rsidR="0047176C" w:rsidRPr="00C64546" w:rsidRDefault="0047176C" w:rsidP="0069085B">
            <w:pPr>
              <w:jc w:val="both"/>
              <w:rPr>
                <w:sz w:val="20"/>
                <w:szCs w:val="20"/>
              </w:rPr>
            </w:pPr>
            <w:r w:rsidRPr="00C64546">
              <w:rPr>
                <w:sz w:val="20"/>
                <w:szCs w:val="20"/>
              </w:rPr>
              <w:lastRenderedPageBreak/>
              <w:t>J.U.D. de</w:t>
            </w:r>
            <w:r w:rsidR="0069085B" w:rsidRPr="00C64546">
              <w:rPr>
                <w:sz w:val="20"/>
                <w:szCs w:val="20"/>
              </w:rPr>
              <w:t xml:space="preserve"> Fomento y Difusión al Deporte</w:t>
            </w:r>
            <w:r w:rsidRPr="00C64546">
              <w:rPr>
                <w:sz w:val="20"/>
                <w:szCs w:val="20"/>
              </w:rPr>
              <w:t>.</w:t>
            </w:r>
          </w:p>
        </w:tc>
        <w:tc>
          <w:tcPr>
            <w:tcW w:w="1547" w:type="dxa"/>
            <w:shd w:val="clear" w:color="auto" w:fill="auto"/>
          </w:tcPr>
          <w:p w:rsidR="0047176C" w:rsidRPr="00C64546" w:rsidRDefault="0069085B" w:rsidP="0069085B">
            <w:pPr>
              <w:jc w:val="both"/>
              <w:rPr>
                <w:sz w:val="20"/>
                <w:szCs w:val="20"/>
              </w:rPr>
            </w:pPr>
            <w:r w:rsidRPr="00C64546">
              <w:rPr>
                <w:sz w:val="20"/>
                <w:szCs w:val="20"/>
              </w:rPr>
              <w:t xml:space="preserve">Unidad administrativa encargada de dar seguimiento, y atención a las personas interesadas en ser beneficiarias del programa social, así como la </w:t>
            </w:r>
            <w:r w:rsidR="0047176C" w:rsidRPr="00C64546">
              <w:rPr>
                <w:sz w:val="20"/>
                <w:szCs w:val="20"/>
              </w:rPr>
              <w:t>ejecución del programa</w:t>
            </w:r>
            <w:r w:rsidRPr="00C64546">
              <w:rPr>
                <w:sz w:val="20"/>
                <w:szCs w:val="20"/>
              </w:rPr>
              <w:t xml:space="preserve"> social</w:t>
            </w:r>
            <w:r w:rsidR="0047176C" w:rsidRPr="00C64546">
              <w:rPr>
                <w:sz w:val="20"/>
                <w:szCs w:val="20"/>
              </w:rPr>
              <w:t xml:space="preserve"> </w:t>
            </w:r>
          </w:p>
        </w:tc>
        <w:tc>
          <w:tcPr>
            <w:tcW w:w="2127" w:type="dxa"/>
            <w:shd w:val="clear" w:color="auto" w:fill="auto"/>
          </w:tcPr>
          <w:p w:rsidR="0047176C" w:rsidRPr="00C64546" w:rsidRDefault="0047176C" w:rsidP="0069085B">
            <w:pPr>
              <w:jc w:val="both"/>
              <w:rPr>
                <w:sz w:val="20"/>
                <w:szCs w:val="20"/>
              </w:rPr>
            </w:pPr>
            <w:r w:rsidRPr="00C64546">
              <w:rPr>
                <w:sz w:val="20"/>
                <w:szCs w:val="20"/>
              </w:rPr>
              <w:t>Vigilar que se cumpla la Regla de Operación del Programa</w:t>
            </w:r>
            <w:r w:rsidR="0069085B" w:rsidRPr="00C64546">
              <w:rPr>
                <w:sz w:val="20"/>
                <w:szCs w:val="20"/>
              </w:rPr>
              <w:t xml:space="preserve"> de Apoyo Económico a Deportistas de Alto Rendimiento</w:t>
            </w:r>
            <w:r w:rsidRPr="00C64546">
              <w:rPr>
                <w:sz w:val="20"/>
                <w:szCs w:val="20"/>
              </w:rPr>
              <w:t>.</w:t>
            </w:r>
          </w:p>
        </w:tc>
        <w:tc>
          <w:tcPr>
            <w:tcW w:w="1984" w:type="dxa"/>
            <w:shd w:val="clear" w:color="auto" w:fill="auto"/>
          </w:tcPr>
          <w:p w:rsidR="0047176C" w:rsidRPr="00C64546" w:rsidRDefault="0069085B" w:rsidP="0069085B">
            <w:pPr>
              <w:jc w:val="both"/>
              <w:rPr>
                <w:sz w:val="20"/>
                <w:szCs w:val="20"/>
              </w:rPr>
            </w:pPr>
            <w:r w:rsidRPr="00C64546">
              <w:rPr>
                <w:sz w:val="20"/>
                <w:szCs w:val="20"/>
              </w:rPr>
              <w:t>Poco c</w:t>
            </w:r>
            <w:r w:rsidR="0047176C" w:rsidRPr="00C64546">
              <w:rPr>
                <w:sz w:val="20"/>
                <w:szCs w:val="20"/>
              </w:rPr>
              <w:t>onocimiento de la Regla de Operación del Programa</w:t>
            </w:r>
            <w:r w:rsidRPr="00C64546">
              <w:rPr>
                <w:sz w:val="20"/>
                <w:szCs w:val="20"/>
              </w:rPr>
              <w:t xml:space="preserve"> Social</w:t>
            </w:r>
            <w:r w:rsidR="0047176C" w:rsidRPr="00C64546">
              <w:rPr>
                <w:sz w:val="20"/>
                <w:szCs w:val="20"/>
              </w:rPr>
              <w:t xml:space="preserve"> por parte de los involucrados.</w:t>
            </w:r>
          </w:p>
        </w:tc>
        <w:tc>
          <w:tcPr>
            <w:tcW w:w="1134" w:type="dxa"/>
            <w:shd w:val="clear" w:color="auto" w:fill="auto"/>
          </w:tcPr>
          <w:p w:rsidR="0047176C" w:rsidRPr="00C64546" w:rsidRDefault="0047176C" w:rsidP="0055280B">
            <w:pPr>
              <w:jc w:val="both"/>
              <w:rPr>
                <w:sz w:val="20"/>
                <w:szCs w:val="20"/>
              </w:rPr>
            </w:pPr>
            <w:r w:rsidRPr="00C64546">
              <w:rPr>
                <w:sz w:val="20"/>
                <w:szCs w:val="20"/>
              </w:rPr>
              <w:t>Alto</w:t>
            </w:r>
          </w:p>
        </w:tc>
        <w:tc>
          <w:tcPr>
            <w:tcW w:w="1843" w:type="dxa"/>
            <w:shd w:val="clear" w:color="auto" w:fill="auto"/>
          </w:tcPr>
          <w:p w:rsidR="0047176C" w:rsidRPr="00C64546" w:rsidRDefault="0047176C" w:rsidP="0055280B">
            <w:pPr>
              <w:jc w:val="both"/>
              <w:rPr>
                <w:sz w:val="20"/>
                <w:szCs w:val="20"/>
              </w:rPr>
            </w:pPr>
          </w:p>
        </w:tc>
      </w:tr>
      <w:tr w:rsidR="0047176C" w:rsidRPr="00C64546" w:rsidTr="0055280B">
        <w:tc>
          <w:tcPr>
            <w:tcW w:w="1283" w:type="dxa"/>
            <w:shd w:val="clear" w:color="auto" w:fill="auto"/>
          </w:tcPr>
          <w:p w:rsidR="0047176C" w:rsidRPr="00C64546" w:rsidRDefault="0069085B" w:rsidP="0069085B">
            <w:pPr>
              <w:jc w:val="both"/>
              <w:rPr>
                <w:sz w:val="20"/>
                <w:szCs w:val="20"/>
              </w:rPr>
            </w:pPr>
            <w:r w:rsidRPr="00C64546">
              <w:rPr>
                <w:sz w:val="20"/>
                <w:szCs w:val="20"/>
              </w:rPr>
              <w:t>Deportistas de Alto Rendimiento de la demarcación.</w:t>
            </w:r>
          </w:p>
        </w:tc>
        <w:tc>
          <w:tcPr>
            <w:tcW w:w="1547" w:type="dxa"/>
            <w:shd w:val="clear" w:color="auto" w:fill="auto"/>
          </w:tcPr>
          <w:p w:rsidR="0047176C" w:rsidRPr="00C64546" w:rsidRDefault="0069085B" w:rsidP="0069085B">
            <w:pPr>
              <w:jc w:val="both"/>
              <w:rPr>
                <w:sz w:val="20"/>
                <w:szCs w:val="20"/>
              </w:rPr>
            </w:pPr>
            <w:r w:rsidRPr="00C64546">
              <w:rPr>
                <w:sz w:val="20"/>
                <w:szCs w:val="20"/>
              </w:rPr>
              <w:t>Deportistas de alto rendimiento q</w:t>
            </w:r>
            <w:r w:rsidR="0047176C" w:rsidRPr="00C64546">
              <w:rPr>
                <w:sz w:val="20"/>
                <w:szCs w:val="20"/>
              </w:rPr>
              <w:t>ue viven en Azcapotzalco.</w:t>
            </w:r>
          </w:p>
        </w:tc>
        <w:tc>
          <w:tcPr>
            <w:tcW w:w="2127" w:type="dxa"/>
            <w:shd w:val="clear" w:color="auto" w:fill="auto"/>
          </w:tcPr>
          <w:p w:rsidR="0047176C" w:rsidRPr="00C64546" w:rsidRDefault="0069085B" w:rsidP="0069085B">
            <w:pPr>
              <w:jc w:val="both"/>
              <w:rPr>
                <w:sz w:val="20"/>
                <w:szCs w:val="20"/>
              </w:rPr>
            </w:pPr>
            <w:r w:rsidRPr="00C64546">
              <w:rPr>
                <w:sz w:val="20"/>
                <w:szCs w:val="20"/>
              </w:rPr>
              <w:t>Apoyar con mejores</w:t>
            </w:r>
            <w:r w:rsidR="0047176C" w:rsidRPr="00C64546">
              <w:rPr>
                <w:sz w:val="20"/>
                <w:szCs w:val="20"/>
              </w:rPr>
              <w:t xml:space="preserve"> ingresos</w:t>
            </w:r>
            <w:r w:rsidRPr="00C64546">
              <w:rPr>
                <w:sz w:val="20"/>
                <w:szCs w:val="20"/>
              </w:rPr>
              <w:t xml:space="preserve"> para el desempeño de sus actividades deportivas</w:t>
            </w:r>
            <w:r w:rsidR="0047176C" w:rsidRPr="00C64546">
              <w:rPr>
                <w:sz w:val="20"/>
                <w:szCs w:val="20"/>
              </w:rPr>
              <w:t>.</w:t>
            </w:r>
          </w:p>
        </w:tc>
        <w:tc>
          <w:tcPr>
            <w:tcW w:w="1984" w:type="dxa"/>
            <w:shd w:val="clear" w:color="auto" w:fill="auto"/>
          </w:tcPr>
          <w:p w:rsidR="0047176C" w:rsidRPr="00C64546" w:rsidRDefault="0069085B" w:rsidP="0069085B">
            <w:pPr>
              <w:jc w:val="both"/>
              <w:rPr>
                <w:sz w:val="20"/>
                <w:szCs w:val="20"/>
              </w:rPr>
            </w:pPr>
            <w:r w:rsidRPr="00C64546">
              <w:rPr>
                <w:sz w:val="20"/>
                <w:szCs w:val="20"/>
              </w:rPr>
              <w:t>N</w:t>
            </w:r>
            <w:r w:rsidR="0047176C" w:rsidRPr="00C64546">
              <w:rPr>
                <w:sz w:val="20"/>
                <w:szCs w:val="20"/>
              </w:rPr>
              <w:t>o cuenta</w:t>
            </w:r>
            <w:r w:rsidRPr="00C64546">
              <w:rPr>
                <w:sz w:val="20"/>
                <w:szCs w:val="20"/>
              </w:rPr>
              <w:t>n</w:t>
            </w:r>
            <w:r w:rsidR="0047176C" w:rsidRPr="00C64546">
              <w:rPr>
                <w:sz w:val="20"/>
                <w:szCs w:val="20"/>
              </w:rPr>
              <w:t xml:space="preserve"> con</w:t>
            </w:r>
            <w:r w:rsidRPr="00C64546">
              <w:rPr>
                <w:sz w:val="20"/>
                <w:szCs w:val="20"/>
              </w:rPr>
              <w:t xml:space="preserve"> apoyos institucionales</w:t>
            </w:r>
            <w:r w:rsidR="0047176C" w:rsidRPr="00C64546">
              <w:rPr>
                <w:sz w:val="20"/>
                <w:szCs w:val="20"/>
              </w:rPr>
              <w:t>.</w:t>
            </w:r>
          </w:p>
        </w:tc>
        <w:tc>
          <w:tcPr>
            <w:tcW w:w="1134" w:type="dxa"/>
            <w:shd w:val="clear" w:color="auto" w:fill="auto"/>
          </w:tcPr>
          <w:p w:rsidR="0047176C" w:rsidRPr="00C64546" w:rsidRDefault="0047176C" w:rsidP="0055280B">
            <w:pPr>
              <w:jc w:val="both"/>
              <w:rPr>
                <w:sz w:val="20"/>
                <w:szCs w:val="20"/>
              </w:rPr>
            </w:pPr>
            <w:r w:rsidRPr="00C64546">
              <w:rPr>
                <w:sz w:val="20"/>
                <w:szCs w:val="20"/>
              </w:rPr>
              <w:t>Bajo.</w:t>
            </w:r>
          </w:p>
        </w:tc>
        <w:tc>
          <w:tcPr>
            <w:tcW w:w="1843" w:type="dxa"/>
            <w:shd w:val="clear" w:color="auto" w:fill="auto"/>
          </w:tcPr>
          <w:p w:rsidR="0047176C" w:rsidRPr="00C64546" w:rsidRDefault="0047176C" w:rsidP="0055280B">
            <w:pPr>
              <w:jc w:val="both"/>
              <w:rPr>
                <w:sz w:val="20"/>
                <w:szCs w:val="20"/>
              </w:rPr>
            </w:pPr>
          </w:p>
        </w:tc>
      </w:tr>
      <w:tr w:rsidR="0047176C" w:rsidRPr="00C64546" w:rsidTr="0055280B">
        <w:tc>
          <w:tcPr>
            <w:tcW w:w="1283" w:type="dxa"/>
            <w:shd w:val="clear" w:color="auto" w:fill="auto"/>
          </w:tcPr>
          <w:p w:rsidR="0047176C" w:rsidRPr="00C64546" w:rsidRDefault="0069085B" w:rsidP="0069085B">
            <w:pPr>
              <w:jc w:val="both"/>
              <w:rPr>
                <w:sz w:val="20"/>
                <w:szCs w:val="20"/>
              </w:rPr>
            </w:pPr>
            <w:r w:rsidRPr="00C64546">
              <w:rPr>
                <w:sz w:val="20"/>
                <w:szCs w:val="20"/>
              </w:rPr>
              <w:t>Beneficiarios del P</w:t>
            </w:r>
            <w:r w:rsidR="0047176C" w:rsidRPr="00C64546">
              <w:rPr>
                <w:sz w:val="20"/>
                <w:szCs w:val="20"/>
              </w:rPr>
              <w:t>rograma</w:t>
            </w:r>
            <w:r w:rsidRPr="00C64546">
              <w:rPr>
                <w:sz w:val="20"/>
                <w:szCs w:val="20"/>
              </w:rPr>
              <w:t xml:space="preserve"> de Apoyo Económico a Deportistas de Alto Rendimiento</w:t>
            </w:r>
            <w:r w:rsidR="0047176C" w:rsidRPr="00C64546">
              <w:rPr>
                <w:sz w:val="20"/>
                <w:szCs w:val="20"/>
              </w:rPr>
              <w:t>.</w:t>
            </w:r>
          </w:p>
        </w:tc>
        <w:tc>
          <w:tcPr>
            <w:tcW w:w="1547" w:type="dxa"/>
            <w:shd w:val="clear" w:color="auto" w:fill="auto"/>
          </w:tcPr>
          <w:p w:rsidR="0047176C" w:rsidRPr="00C64546" w:rsidRDefault="0069085B" w:rsidP="0069085B">
            <w:pPr>
              <w:jc w:val="both"/>
              <w:rPr>
                <w:sz w:val="20"/>
                <w:szCs w:val="20"/>
              </w:rPr>
            </w:pPr>
            <w:r w:rsidRPr="00C64546">
              <w:rPr>
                <w:sz w:val="20"/>
                <w:szCs w:val="20"/>
              </w:rPr>
              <w:t>Deportistas de Alto Rendimiento que</w:t>
            </w:r>
            <w:r w:rsidR="0047176C" w:rsidRPr="00C64546">
              <w:rPr>
                <w:sz w:val="20"/>
                <w:szCs w:val="20"/>
              </w:rPr>
              <w:t xml:space="preserve"> viven en</w:t>
            </w:r>
            <w:r w:rsidRPr="00C64546">
              <w:rPr>
                <w:sz w:val="20"/>
                <w:szCs w:val="20"/>
              </w:rPr>
              <w:t xml:space="preserve"> alguna de las 111 </w:t>
            </w:r>
            <w:r w:rsidR="0047176C" w:rsidRPr="00C64546">
              <w:rPr>
                <w:sz w:val="20"/>
                <w:szCs w:val="20"/>
              </w:rPr>
              <w:t>unidades Territoriales de la Delegación Azcapotzalco con bajo índice de desarrollo social.</w:t>
            </w:r>
          </w:p>
        </w:tc>
        <w:tc>
          <w:tcPr>
            <w:tcW w:w="2127" w:type="dxa"/>
            <w:shd w:val="clear" w:color="auto" w:fill="auto"/>
          </w:tcPr>
          <w:p w:rsidR="0047176C" w:rsidRPr="00C64546" w:rsidRDefault="0069085B" w:rsidP="0069085B">
            <w:pPr>
              <w:jc w:val="both"/>
              <w:rPr>
                <w:sz w:val="20"/>
                <w:szCs w:val="20"/>
              </w:rPr>
            </w:pPr>
            <w:r w:rsidRPr="00C64546">
              <w:rPr>
                <w:sz w:val="20"/>
                <w:szCs w:val="20"/>
              </w:rPr>
              <w:t>Apoyo económico para que puedan desarrollar sus actividades deportivas en competencias de alto rendimiento a nivel estatal, nacional</w:t>
            </w:r>
            <w:r w:rsidR="0047176C" w:rsidRPr="00C64546">
              <w:rPr>
                <w:sz w:val="20"/>
                <w:szCs w:val="20"/>
              </w:rPr>
              <w:t>.</w:t>
            </w:r>
          </w:p>
        </w:tc>
        <w:tc>
          <w:tcPr>
            <w:tcW w:w="1984" w:type="dxa"/>
            <w:shd w:val="clear" w:color="auto" w:fill="auto"/>
          </w:tcPr>
          <w:p w:rsidR="0047176C" w:rsidRPr="00C64546" w:rsidRDefault="0047176C" w:rsidP="0069085B">
            <w:pPr>
              <w:jc w:val="both"/>
              <w:rPr>
                <w:sz w:val="20"/>
                <w:szCs w:val="20"/>
              </w:rPr>
            </w:pPr>
            <w:r w:rsidRPr="00C64546">
              <w:rPr>
                <w:sz w:val="20"/>
                <w:szCs w:val="20"/>
              </w:rPr>
              <w:t>No cuentan con</w:t>
            </w:r>
            <w:r w:rsidR="0069085B" w:rsidRPr="00C64546">
              <w:rPr>
                <w:sz w:val="20"/>
                <w:szCs w:val="20"/>
              </w:rPr>
              <w:t xml:space="preserve"> apoyos institucionales para el desarrollo de sus actividades deportivas</w:t>
            </w:r>
            <w:r w:rsidRPr="00C64546">
              <w:rPr>
                <w:sz w:val="20"/>
                <w:szCs w:val="20"/>
              </w:rPr>
              <w:t>.</w:t>
            </w:r>
          </w:p>
        </w:tc>
        <w:tc>
          <w:tcPr>
            <w:tcW w:w="1134" w:type="dxa"/>
            <w:shd w:val="clear" w:color="auto" w:fill="auto"/>
          </w:tcPr>
          <w:p w:rsidR="0047176C" w:rsidRPr="00C64546" w:rsidRDefault="0047176C" w:rsidP="0055280B">
            <w:pPr>
              <w:jc w:val="both"/>
              <w:rPr>
                <w:sz w:val="20"/>
                <w:szCs w:val="20"/>
              </w:rPr>
            </w:pPr>
            <w:r w:rsidRPr="00C64546">
              <w:rPr>
                <w:sz w:val="20"/>
                <w:szCs w:val="20"/>
              </w:rPr>
              <w:t xml:space="preserve">Alto. </w:t>
            </w:r>
          </w:p>
        </w:tc>
        <w:tc>
          <w:tcPr>
            <w:tcW w:w="1843" w:type="dxa"/>
            <w:shd w:val="clear" w:color="auto" w:fill="auto"/>
          </w:tcPr>
          <w:p w:rsidR="0047176C" w:rsidRPr="00C64546" w:rsidRDefault="0051451B" w:rsidP="0051451B">
            <w:pPr>
              <w:jc w:val="both"/>
              <w:rPr>
                <w:sz w:val="20"/>
                <w:szCs w:val="20"/>
              </w:rPr>
            </w:pPr>
            <w:r w:rsidRPr="00C64546">
              <w:rPr>
                <w:sz w:val="20"/>
                <w:szCs w:val="20"/>
              </w:rPr>
              <w:t>Llevar a cabo las acciones interinstitucionales necesarias entre los</w:t>
            </w:r>
            <w:r w:rsidR="0047176C" w:rsidRPr="00C64546">
              <w:rPr>
                <w:sz w:val="20"/>
                <w:szCs w:val="20"/>
              </w:rPr>
              <w:t xml:space="preserve"> órganos de </w:t>
            </w:r>
            <w:r w:rsidRPr="00C64546">
              <w:rPr>
                <w:sz w:val="20"/>
                <w:szCs w:val="20"/>
              </w:rPr>
              <w:t>los tres niveles de gobierno para complementar los apoyos a deportistas de alto rendimiento</w:t>
            </w:r>
            <w:r w:rsidR="0047176C" w:rsidRPr="00C64546">
              <w:rPr>
                <w:sz w:val="20"/>
                <w:szCs w:val="20"/>
              </w:rPr>
              <w:t>.</w:t>
            </w:r>
          </w:p>
        </w:tc>
      </w:tr>
      <w:tr w:rsidR="0047176C" w:rsidRPr="00C64546" w:rsidTr="0055280B">
        <w:tc>
          <w:tcPr>
            <w:tcW w:w="1283" w:type="dxa"/>
            <w:shd w:val="clear" w:color="auto" w:fill="auto"/>
          </w:tcPr>
          <w:p w:rsidR="0047176C" w:rsidRPr="00C64546" w:rsidRDefault="0051451B" w:rsidP="0051451B">
            <w:pPr>
              <w:jc w:val="both"/>
              <w:rPr>
                <w:sz w:val="20"/>
                <w:szCs w:val="20"/>
              </w:rPr>
            </w:pPr>
            <w:r w:rsidRPr="00C64546">
              <w:rPr>
                <w:sz w:val="20"/>
                <w:szCs w:val="20"/>
              </w:rPr>
              <w:t xml:space="preserve">Delegación Azcapotzalco </w:t>
            </w:r>
          </w:p>
        </w:tc>
        <w:tc>
          <w:tcPr>
            <w:tcW w:w="1547" w:type="dxa"/>
            <w:shd w:val="clear" w:color="auto" w:fill="auto"/>
          </w:tcPr>
          <w:p w:rsidR="0047176C" w:rsidRPr="00C64546" w:rsidRDefault="0051451B" w:rsidP="0055280B">
            <w:pPr>
              <w:jc w:val="both"/>
              <w:rPr>
                <w:sz w:val="20"/>
                <w:szCs w:val="20"/>
              </w:rPr>
            </w:pPr>
            <w:r w:rsidRPr="00C64546">
              <w:rPr>
                <w:sz w:val="20"/>
                <w:szCs w:val="20"/>
              </w:rPr>
              <w:t>Lugares en los medalleros estatales y nacionales.</w:t>
            </w:r>
          </w:p>
        </w:tc>
        <w:tc>
          <w:tcPr>
            <w:tcW w:w="2127" w:type="dxa"/>
            <w:shd w:val="clear" w:color="auto" w:fill="auto"/>
          </w:tcPr>
          <w:p w:rsidR="0047176C" w:rsidRPr="00C64546" w:rsidRDefault="0047176C" w:rsidP="0051451B">
            <w:pPr>
              <w:jc w:val="both"/>
              <w:rPr>
                <w:sz w:val="20"/>
                <w:szCs w:val="20"/>
              </w:rPr>
            </w:pPr>
            <w:r w:rsidRPr="00C64546">
              <w:rPr>
                <w:sz w:val="20"/>
                <w:szCs w:val="20"/>
              </w:rPr>
              <w:t>Que</w:t>
            </w:r>
            <w:r w:rsidR="0051451B" w:rsidRPr="00C64546">
              <w:rPr>
                <w:sz w:val="20"/>
                <w:szCs w:val="20"/>
              </w:rPr>
              <w:t xml:space="preserve"> los deportistas </w:t>
            </w:r>
            <w:r w:rsidRPr="00C64546">
              <w:rPr>
                <w:sz w:val="20"/>
                <w:szCs w:val="20"/>
              </w:rPr>
              <w:t>beneficiari</w:t>
            </w:r>
            <w:r w:rsidR="0051451B" w:rsidRPr="00C64546">
              <w:rPr>
                <w:sz w:val="20"/>
                <w:szCs w:val="20"/>
              </w:rPr>
              <w:t>o</w:t>
            </w:r>
            <w:r w:rsidRPr="00C64546">
              <w:rPr>
                <w:sz w:val="20"/>
                <w:szCs w:val="20"/>
              </w:rPr>
              <w:t>s</w:t>
            </w:r>
            <w:r w:rsidR="0051451B" w:rsidRPr="00C64546">
              <w:rPr>
                <w:sz w:val="20"/>
                <w:szCs w:val="20"/>
              </w:rPr>
              <w:t xml:space="preserve"> puedan acceder a los primeros lugares dentro del medallero estatal y nacional.</w:t>
            </w:r>
          </w:p>
        </w:tc>
        <w:tc>
          <w:tcPr>
            <w:tcW w:w="1984" w:type="dxa"/>
            <w:shd w:val="clear" w:color="auto" w:fill="auto"/>
          </w:tcPr>
          <w:p w:rsidR="0047176C" w:rsidRPr="00C64546" w:rsidRDefault="0047176C" w:rsidP="0051451B">
            <w:pPr>
              <w:jc w:val="both"/>
              <w:rPr>
                <w:sz w:val="20"/>
                <w:szCs w:val="20"/>
              </w:rPr>
            </w:pPr>
            <w:r w:rsidRPr="00C64546">
              <w:rPr>
                <w:sz w:val="20"/>
                <w:szCs w:val="20"/>
              </w:rPr>
              <w:t>Que</w:t>
            </w:r>
            <w:r w:rsidR="0051451B" w:rsidRPr="00C64546">
              <w:rPr>
                <w:sz w:val="20"/>
                <w:szCs w:val="20"/>
              </w:rPr>
              <w:t xml:space="preserve"> los deportistas beneficiarios no obtengan los apoyos económicos necesarios para el desempeño de sus actividades deportivas</w:t>
            </w:r>
            <w:r w:rsidRPr="00C64546">
              <w:rPr>
                <w:sz w:val="20"/>
                <w:szCs w:val="20"/>
              </w:rPr>
              <w:t>.</w:t>
            </w:r>
          </w:p>
        </w:tc>
        <w:tc>
          <w:tcPr>
            <w:tcW w:w="1134" w:type="dxa"/>
            <w:shd w:val="clear" w:color="auto" w:fill="auto"/>
          </w:tcPr>
          <w:p w:rsidR="0047176C" w:rsidRPr="00C64546" w:rsidRDefault="0047176C" w:rsidP="0055280B">
            <w:pPr>
              <w:jc w:val="both"/>
              <w:rPr>
                <w:sz w:val="20"/>
                <w:szCs w:val="20"/>
              </w:rPr>
            </w:pPr>
            <w:r w:rsidRPr="00C64546">
              <w:rPr>
                <w:sz w:val="20"/>
                <w:szCs w:val="20"/>
              </w:rPr>
              <w:t>Bajo.</w:t>
            </w:r>
          </w:p>
        </w:tc>
        <w:tc>
          <w:tcPr>
            <w:tcW w:w="1843" w:type="dxa"/>
            <w:shd w:val="clear" w:color="auto" w:fill="auto"/>
          </w:tcPr>
          <w:p w:rsidR="0047176C" w:rsidRPr="00C64546" w:rsidRDefault="0051451B" w:rsidP="0051451B">
            <w:pPr>
              <w:jc w:val="both"/>
              <w:rPr>
                <w:sz w:val="20"/>
                <w:szCs w:val="20"/>
              </w:rPr>
            </w:pPr>
            <w:r w:rsidRPr="00C64546">
              <w:rPr>
                <w:sz w:val="20"/>
                <w:szCs w:val="20"/>
              </w:rPr>
              <w:t>Apoyar a los deportistas en competencias de alto rendimiento y seguimiento a sus actividades</w:t>
            </w:r>
            <w:r w:rsidR="0047176C" w:rsidRPr="00C64546">
              <w:rPr>
                <w:sz w:val="20"/>
                <w:szCs w:val="20"/>
              </w:rPr>
              <w:t>.</w:t>
            </w:r>
          </w:p>
        </w:tc>
      </w:tr>
    </w:tbl>
    <w:p w:rsidR="00547FF1" w:rsidRPr="00C64546" w:rsidRDefault="00547FF1"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D1975" w:rsidRPr="00C64546" w:rsidRDefault="00547FF1" w:rsidP="00547FF1">
      <w:pPr>
        <w:jc w:val="both"/>
        <w:rPr>
          <w:b/>
          <w:sz w:val="20"/>
          <w:szCs w:val="20"/>
        </w:rPr>
      </w:pPr>
      <w:r w:rsidRPr="00C64546">
        <w:rPr>
          <w:b/>
          <w:sz w:val="20"/>
          <w:szCs w:val="20"/>
        </w:rPr>
        <w:lastRenderedPageBreak/>
        <w:t>III.5. Complementariedad o Coincidencia con otros Programas y Acciones Sociales</w:t>
      </w:r>
      <w:r w:rsidR="008D1975" w:rsidRPr="00C64546">
        <w:rPr>
          <w:b/>
          <w:sz w:val="20"/>
          <w:szCs w:val="20"/>
        </w:rPr>
        <w:t>.</w:t>
      </w:r>
    </w:p>
    <w:p w:rsidR="00547FF1" w:rsidRPr="00C64546" w:rsidRDefault="00547FF1" w:rsidP="00547FF1">
      <w:pPr>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851"/>
        <w:gridCol w:w="1814"/>
        <w:gridCol w:w="1843"/>
        <w:gridCol w:w="1984"/>
        <w:gridCol w:w="567"/>
        <w:gridCol w:w="1774"/>
      </w:tblGrid>
      <w:tr w:rsidR="00D84E66" w:rsidRPr="00C64546" w:rsidTr="0055280B">
        <w:trPr>
          <w:cantSplit/>
          <w:trHeight w:val="2041"/>
        </w:trPr>
        <w:tc>
          <w:tcPr>
            <w:tcW w:w="1129" w:type="dxa"/>
            <w:shd w:val="clear" w:color="auto" w:fill="auto"/>
          </w:tcPr>
          <w:p w:rsidR="00D84E66" w:rsidRPr="00C64546" w:rsidRDefault="00D84E66" w:rsidP="0055280B">
            <w:pPr>
              <w:jc w:val="both"/>
              <w:rPr>
                <w:b/>
                <w:sz w:val="20"/>
                <w:szCs w:val="20"/>
              </w:rPr>
            </w:pPr>
            <w:r w:rsidRPr="00C64546">
              <w:rPr>
                <w:b/>
                <w:sz w:val="20"/>
                <w:szCs w:val="20"/>
              </w:rPr>
              <w:t>Programa Social</w:t>
            </w:r>
          </w:p>
        </w:tc>
        <w:tc>
          <w:tcPr>
            <w:tcW w:w="851" w:type="dxa"/>
            <w:shd w:val="clear" w:color="auto" w:fill="auto"/>
          </w:tcPr>
          <w:p w:rsidR="00D84E66" w:rsidRPr="00C64546" w:rsidRDefault="00D84E66" w:rsidP="0055280B">
            <w:pPr>
              <w:jc w:val="both"/>
              <w:rPr>
                <w:b/>
                <w:sz w:val="20"/>
                <w:szCs w:val="20"/>
              </w:rPr>
            </w:pPr>
            <w:r w:rsidRPr="00C64546">
              <w:rPr>
                <w:b/>
                <w:sz w:val="20"/>
                <w:szCs w:val="20"/>
              </w:rPr>
              <w:t>Quién lo opera</w:t>
            </w:r>
          </w:p>
        </w:tc>
        <w:tc>
          <w:tcPr>
            <w:tcW w:w="1814" w:type="dxa"/>
            <w:shd w:val="clear" w:color="auto" w:fill="auto"/>
          </w:tcPr>
          <w:p w:rsidR="00D84E66" w:rsidRPr="00C64546" w:rsidRDefault="00D84E66" w:rsidP="0055280B">
            <w:pPr>
              <w:jc w:val="both"/>
              <w:rPr>
                <w:b/>
                <w:sz w:val="20"/>
                <w:szCs w:val="20"/>
              </w:rPr>
            </w:pPr>
            <w:r w:rsidRPr="00C64546">
              <w:rPr>
                <w:b/>
                <w:sz w:val="20"/>
                <w:szCs w:val="20"/>
              </w:rPr>
              <w:t>Objetivo general</w:t>
            </w:r>
          </w:p>
        </w:tc>
        <w:tc>
          <w:tcPr>
            <w:tcW w:w="1843" w:type="dxa"/>
            <w:shd w:val="clear" w:color="auto" w:fill="auto"/>
          </w:tcPr>
          <w:p w:rsidR="00D84E66" w:rsidRPr="00C64546" w:rsidRDefault="00D84E66" w:rsidP="0055280B">
            <w:pPr>
              <w:jc w:val="both"/>
              <w:rPr>
                <w:b/>
                <w:sz w:val="20"/>
                <w:szCs w:val="20"/>
              </w:rPr>
            </w:pPr>
            <w:r w:rsidRPr="00C64546">
              <w:rPr>
                <w:b/>
                <w:sz w:val="20"/>
                <w:szCs w:val="20"/>
              </w:rPr>
              <w:t>Población objetivo</w:t>
            </w:r>
          </w:p>
        </w:tc>
        <w:tc>
          <w:tcPr>
            <w:tcW w:w="1984" w:type="dxa"/>
            <w:shd w:val="clear" w:color="auto" w:fill="auto"/>
          </w:tcPr>
          <w:p w:rsidR="00D84E66" w:rsidRPr="00C64546" w:rsidRDefault="00D84E66" w:rsidP="0055280B">
            <w:pPr>
              <w:jc w:val="both"/>
              <w:rPr>
                <w:b/>
                <w:sz w:val="20"/>
                <w:szCs w:val="20"/>
              </w:rPr>
            </w:pPr>
            <w:r w:rsidRPr="00C64546">
              <w:rPr>
                <w:b/>
                <w:sz w:val="20"/>
                <w:szCs w:val="20"/>
              </w:rPr>
              <w:t>Bienes y/o servicios que otorga</w:t>
            </w:r>
          </w:p>
        </w:tc>
        <w:tc>
          <w:tcPr>
            <w:tcW w:w="567" w:type="dxa"/>
            <w:shd w:val="clear" w:color="auto" w:fill="auto"/>
            <w:textDirection w:val="btLr"/>
          </w:tcPr>
          <w:p w:rsidR="00D84E66" w:rsidRPr="00C64546" w:rsidRDefault="00D84E66" w:rsidP="0055280B">
            <w:pPr>
              <w:ind w:left="113" w:right="113"/>
              <w:jc w:val="both"/>
              <w:rPr>
                <w:b/>
                <w:sz w:val="20"/>
                <w:szCs w:val="20"/>
              </w:rPr>
            </w:pPr>
            <w:r w:rsidRPr="00C64546">
              <w:rPr>
                <w:b/>
                <w:sz w:val="20"/>
                <w:szCs w:val="20"/>
              </w:rPr>
              <w:t>Complementariedad o coincidencia</w:t>
            </w:r>
          </w:p>
        </w:tc>
        <w:tc>
          <w:tcPr>
            <w:tcW w:w="1774" w:type="dxa"/>
            <w:shd w:val="clear" w:color="auto" w:fill="auto"/>
          </w:tcPr>
          <w:p w:rsidR="00D84E66" w:rsidRPr="00C64546" w:rsidRDefault="00D84E66" w:rsidP="0055280B">
            <w:pPr>
              <w:jc w:val="both"/>
              <w:rPr>
                <w:b/>
                <w:sz w:val="20"/>
                <w:szCs w:val="20"/>
              </w:rPr>
            </w:pPr>
            <w:r w:rsidRPr="00C64546">
              <w:rPr>
                <w:b/>
                <w:sz w:val="20"/>
                <w:szCs w:val="20"/>
              </w:rPr>
              <w:t>Justificación</w:t>
            </w:r>
          </w:p>
        </w:tc>
      </w:tr>
      <w:tr w:rsidR="00D84E66" w:rsidRPr="00C64546" w:rsidTr="0055280B">
        <w:trPr>
          <w:cantSplit/>
          <w:trHeight w:val="1134"/>
        </w:trPr>
        <w:tc>
          <w:tcPr>
            <w:tcW w:w="1129" w:type="dxa"/>
            <w:shd w:val="clear" w:color="auto" w:fill="auto"/>
          </w:tcPr>
          <w:p w:rsidR="00D84E66" w:rsidRPr="00C64546" w:rsidRDefault="00D84E66" w:rsidP="00BE53B0">
            <w:pPr>
              <w:jc w:val="both"/>
              <w:rPr>
                <w:sz w:val="20"/>
                <w:szCs w:val="20"/>
              </w:rPr>
            </w:pPr>
            <w:r w:rsidRPr="00C64546">
              <w:rPr>
                <w:sz w:val="20"/>
                <w:szCs w:val="20"/>
              </w:rPr>
              <w:t>Programa de Apoyo</w:t>
            </w:r>
            <w:r w:rsidR="00BE53B0" w:rsidRPr="00C64546">
              <w:rPr>
                <w:sz w:val="20"/>
                <w:szCs w:val="20"/>
              </w:rPr>
              <w:t xml:space="preserve"> de Económico a Niñas y Niños Chintololos</w:t>
            </w:r>
            <w:r w:rsidRPr="00C64546">
              <w:rPr>
                <w:sz w:val="20"/>
                <w:szCs w:val="20"/>
              </w:rPr>
              <w:t xml:space="preserve"> 2016.</w:t>
            </w:r>
          </w:p>
        </w:tc>
        <w:tc>
          <w:tcPr>
            <w:tcW w:w="851" w:type="dxa"/>
            <w:shd w:val="clear" w:color="auto" w:fill="auto"/>
          </w:tcPr>
          <w:p w:rsidR="00D84E66" w:rsidRPr="00C64546" w:rsidRDefault="00D84E66" w:rsidP="00BE53B0">
            <w:pPr>
              <w:jc w:val="both"/>
              <w:rPr>
                <w:sz w:val="20"/>
                <w:szCs w:val="20"/>
              </w:rPr>
            </w:pPr>
            <w:r w:rsidRPr="00C64546">
              <w:rPr>
                <w:sz w:val="20"/>
                <w:szCs w:val="20"/>
              </w:rPr>
              <w:t>Delegación</w:t>
            </w:r>
            <w:r w:rsidR="00BE53B0" w:rsidRPr="00C64546">
              <w:rPr>
                <w:sz w:val="20"/>
                <w:szCs w:val="20"/>
              </w:rPr>
              <w:t xml:space="preserve"> Azcapotzalco</w:t>
            </w:r>
          </w:p>
        </w:tc>
        <w:tc>
          <w:tcPr>
            <w:tcW w:w="1814" w:type="dxa"/>
            <w:shd w:val="clear" w:color="auto" w:fill="auto"/>
          </w:tcPr>
          <w:p w:rsidR="00256955" w:rsidRPr="00C64546" w:rsidRDefault="00D84E66" w:rsidP="00256955">
            <w:pPr>
              <w:autoSpaceDE w:val="0"/>
              <w:autoSpaceDN w:val="0"/>
              <w:adjustRightInd w:val="0"/>
              <w:rPr>
                <w:sz w:val="20"/>
                <w:szCs w:val="20"/>
                <w:lang w:val="es-MX" w:eastAsia="es-MX"/>
              </w:rPr>
            </w:pPr>
            <w:r w:rsidRPr="00C64546">
              <w:rPr>
                <w:sz w:val="20"/>
                <w:szCs w:val="20"/>
              </w:rPr>
              <w:t xml:space="preserve"> </w:t>
            </w:r>
            <w:r w:rsidR="00256955" w:rsidRPr="00C64546">
              <w:rPr>
                <w:sz w:val="20"/>
                <w:szCs w:val="20"/>
                <w:lang w:val="es-MX" w:eastAsia="es-MX"/>
              </w:rPr>
              <w:t>Contribuir a la calidad de vida de niñas, niños y jóvenes de la Delegación Azcapotzalco, impulsando su participación y</w:t>
            </w:r>
          </w:p>
          <w:p w:rsidR="00256955" w:rsidRPr="00C64546" w:rsidRDefault="00256955" w:rsidP="00256955">
            <w:pPr>
              <w:autoSpaceDE w:val="0"/>
              <w:autoSpaceDN w:val="0"/>
              <w:adjustRightInd w:val="0"/>
              <w:rPr>
                <w:sz w:val="20"/>
                <w:szCs w:val="20"/>
                <w:lang w:val="es-MX" w:eastAsia="es-MX"/>
              </w:rPr>
            </w:pPr>
            <w:r w:rsidRPr="00C64546">
              <w:rPr>
                <w:sz w:val="20"/>
                <w:szCs w:val="20"/>
                <w:lang w:val="es-MX" w:eastAsia="es-MX"/>
              </w:rPr>
              <w:t>talento en actividades físicas y deportivas, incluyendo aspectos como una vida saludable, la prevención del consumo de</w:t>
            </w:r>
          </w:p>
          <w:p w:rsidR="00256955" w:rsidRPr="00C64546" w:rsidRDefault="00256955" w:rsidP="00256955">
            <w:pPr>
              <w:autoSpaceDE w:val="0"/>
              <w:autoSpaceDN w:val="0"/>
              <w:adjustRightInd w:val="0"/>
              <w:rPr>
                <w:sz w:val="20"/>
                <w:szCs w:val="20"/>
                <w:lang w:val="es-MX" w:eastAsia="es-MX"/>
              </w:rPr>
            </w:pPr>
            <w:r w:rsidRPr="00C64546">
              <w:rPr>
                <w:sz w:val="20"/>
                <w:szCs w:val="20"/>
                <w:lang w:val="es-MX" w:eastAsia="es-MX"/>
              </w:rPr>
              <w:t>sustancias psicoactivas, su integridad física y su integración comunitaria. Asimismo, evitar la deserción de la disciplina</w:t>
            </w:r>
          </w:p>
          <w:p w:rsidR="00D84E66" w:rsidRPr="00C64546" w:rsidRDefault="00256955" w:rsidP="00256955">
            <w:pPr>
              <w:jc w:val="both"/>
              <w:rPr>
                <w:sz w:val="20"/>
                <w:szCs w:val="20"/>
              </w:rPr>
            </w:pPr>
            <w:r w:rsidRPr="00C64546">
              <w:rPr>
                <w:sz w:val="20"/>
                <w:szCs w:val="20"/>
                <w:lang w:val="es-MX" w:eastAsia="es-MX"/>
              </w:rPr>
              <w:t>deportiva que practican por índole económica.</w:t>
            </w:r>
            <w:r w:rsidR="00D84E66" w:rsidRPr="00C64546">
              <w:rPr>
                <w:sz w:val="20"/>
                <w:szCs w:val="20"/>
              </w:rPr>
              <w:t xml:space="preserve"> </w:t>
            </w:r>
          </w:p>
        </w:tc>
        <w:tc>
          <w:tcPr>
            <w:tcW w:w="1843" w:type="dxa"/>
            <w:shd w:val="clear" w:color="auto" w:fill="auto"/>
          </w:tcPr>
          <w:p w:rsidR="00D84E66" w:rsidRPr="00C64546" w:rsidRDefault="00D84E66" w:rsidP="00256955">
            <w:pPr>
              <w:jc w:val="both"/>
              <w:rPr>
                <w:sz w:val="20"/>
                <w:szCs w:val="20"/>
              </w:rPr>
            </w:pPr>
            <w:r w:rsidRPr="00C64546">
              <w:rPr>
                <w:sz w:val="20"/>
                <w:szCs w:val="20"/>
              </w:rPr>
              <w:t>La población objetivo del Programa son</w:t>
            </w:r>
            <w:r w:rsidR="00256955" w:rsidRPr="00C64546">
              <w:rPr>
                <w:sz w:val="20"/>
                <w:szCs w:val="20"/>
              </w:rPr>
              <w:t xml:space="preserve"> las niñas y niños residentes de la delegación Azcapotzalco entre 10 y 19 años de edad.</w:t>
            </w:r>
          </w:p>
        </w:tc>
        <w:tc>
          <w:tcPr>
            <w:tcW w:w="1984" w:type="dxa"/>
            <w:shd w:val="clear" w:color="auto" w:fill="auto"/>
          </w:tcPr>
          <w:p w:rsidR="00D84E66" w:rsidRPr="00C64546" w:rsidRDefault="00256955" w:rsidP="00256955">
            <w:pPr>
              <w:jc w:val="both"/>
              <w:rPr>
                <w:sz w:val="20"/>
                <w:szCs w:val="20"/>
              </w:rPr>
            </w:pPr>
            <w:r w:rsidRPr="00C64546">
              <w:rPr>
                <w:sz w:val="20"/>
                <w:szCs w:val="20"/>
              </w:rPr>
              <w:t>Apoyo económico de 1,200 (un mil doscientos pesos 00/100 MN) en dos ministraciones a razón de 600 (seiscientos pesos 00/100 MN) a 700 niñas y niños chintololos</w:t>
            </w:r>
          </w:p>
        </w:tc>
        <w:tc>
          <w:tcPr>
            <w:tcW w:w="567" w:type="dxa"/>
            <w:shd w:val="clear" w:color="auto" w:fill="auto"/>
            <w:textDirection w:val="btLr"/>
            <w:vAlign w:val="center"/>
          </w:tcPr>
          <w:p w:rsidR="00D84E66" w:rsidRPr="00C64546" w:rsidRDefault="00D84E66" w:rsidP="0055280B">
            <w:pPr>
              <w:ind w:left="113" w:right="113"/>
              <w:jc w:val="center"/>
              <w:rPr>
                <w:sz w:val="20"/>
                <w:szCs w:val="20"/>
              </w:rPr>
            </w:pPr>
            <w:r w:rsidRPr="00C64546">
              <w:rPr>
                <w:sz w:val="20"/>
                <w:szCs w:val="20"/>
              </w:rPr>
              <w:t>Complementariedad.</w:t>
            </w:r>
          </w:p>
        </w:tc>
        <w:tc>
          <w:tcPr>
            <w:tcW w:w="1774" w:type="dxa"/>
            <w:shd w:val="clear" w:color="auto" w:fill="auto"/>
          </w:tcPr>
          <w:p w:rsidR="00256955" w:rsidRPr="00C64546" w:rsidRDefault="00256955" w:rsidP="00256955">
            <w:pPr>
              <w:autoSpaceDE w:val="0"/>
              <w:autoSpaceDN w:val="0"/>
              <w:adjustRightInd w:val="0"/>
              <w:rPr>
                <w:sz w:val="20"/>
                <w:szCs w:val="20"/>
                <w:lang w:val="es-MX" w:eastAsia="es-MX"/>
              </w:rPr>
            </w:pPr>
            <w:r w:rsidRPr="00C64546">
              <w:rPr>
                <w:sz w:val="20"/>
                <w:szCs w:val="20"/>
                <w:lang w:eastAsia="es-MX"/>
              </w:rPr>
              <w:t>En l</w:t>
            </w:r>
            <w:r w:rsidRPr="00C64546">
              <w:rPr>
                <w:sz w:val="20"/>
                <w:szCs w:val="20"/>
                <w:lang w:val="es-MX" w:eastAsia="es-MX"/>
              </w:rPr>
              <w:t>a demarcación la población joven de 15 a 29 años es de 95,384, lo que representa el 23% del total de</w:t>
            </w:r>
            <w:r w:rsidR="00673879">
              <w:rPr>
                <w:sz w:val="20"/>
                <w:szCs w:val="20"/>
                <w:lang w:val="es-MX" w:eastAsia="es-MX"/>
              </w:rPr>
              <w:t xml:space="preserve"> </w:t>
            </w:r>
            <w:r w:rsidRPr="00C64546">
              <w:rPr>
                <w:sz w:val="20"/>
                <w:szCs w:val="20"/>
                <w:lang w:val="es-MX" w:eastAsia="es-MX"/>
              </w:rPr>
              <w:t>habitantes y 50, 446 niños entre seis y catorce años. Cifras que reflejan que las niñas, niños y jóvenes son un grupo</w:t>
            </w:r>
            <w:r w:rsidR="00673879">
              <w:rPr>
                <w:sz w:val="20"/>
                <w:szCs w:val="20"/>
                <w:lang w:val="es-MX" w:eastAsia="es-MX"/>
              </w:rPr>
              <w:t xml:space="preserve"> </w:t>
            </w:r>
            <w:r w:rsidRPr="00C64546">
              <w:rPr>
                <w:sz w:val="20"/>
                <w:szCs w:val="20"/>
                <w:lang w:val="es-MX" w:eastAsia="es-MX"/>
              </w:rPr>
              <w:t>población de atención prioritaria. Por lo cual el garantizar el acceso a derechos, como el deporte y la cultura, resulta nodal.</w:t>
            </w:r>
          </w:p>
          <w:p w:rsidR="00256955" w:rsidRPr="00C64546" w:rsidRDefault="00256955" w:rsidP="00256955">
            <w:pPr>
              <w:autoSpaceDE w:val="0"/>
              <w:autoSpaceDN w:val="0"/>
              <w:adjustRightInd w:val="0"/>
              <w:rPr>
                <w:sz w:val="20"/>
                <w:szCs w:val="20"/>
                <w:lang w:val="es-MX" w:eastAsia="es-MX"/>
              </w:rPr>
            </w:pPr>
            <w:r w:rsidRPr="00C64546">
              <w:rPr>
                <w:sz w:val="20"/>
                <w:szCs w:val="20"/>
                <w:lang w:val="es-MX" w:eastAsia="es-MX"/>
              </w:rPr>
              <w:t>Esta es una de las razones por las cuales el programa va enfocado a población de 10 a 19 años dado que este grupo</w:t>
            </w:r>
          </w:p>
          <w:p w:rsidR="00256955" w:rsidRPr="00C64546" w:rsidRDefault="009E133C" w:rsidP="00256955">
            <w:pPr>
              <w:autoSpaceDE w:val="0"/>
              <w:autoSpaceDN w:val="0"/>
              <w:adjustRightInd w:val="0"/>
              <w:rPr>
                <w:sz w:val="20"/>
                <w:szCs w:val="20"/>
                <w:lang w:val="es-MX" w:eastAsia="es-MX"/>
              </w:rPr>
            </w:pPr>
            <w:r w:rsidRPr="00C64546">
              <w:rPr>
                <w:sz w:val="20"/>
                <w:szCs w:val="20"/>
                <w:lang w:val="es-MX" w:eastAsia="es-MX"/>
              </w:rPr>
              <w:t>Poblacional</w:t>
            </w:r>
            <w:r w:rsidR="00256955" w:rsidRPr="00C64546">
              <w:rPr>
                <w:sz w:val="20"/>
                <w:szCs w:val="20"/>
                <w:lang w:val="es-MX" w:eastAsia="es-MX"/>
              </w:rPr>
              <w:t xml:space="preserve"> es donde inician la práctica de alguna disciplina deportiva y se presenta la edad para competir. Además de</w:t>
            </w:r>
          </w:p>
          <w:p w:rsidR="00D84E66" w:rsidRPr="00C64546" w:rsidRDefault="00256955" w:rsidP="00256955">
            <w:pPr>
              <w:jc w:val="both"/>
              <w:rPr>
                <w:sz w:val="20"/>
                <w:szCs w:val="20"/>
              </w:rPr>
            </w:pPr>
            <w:r w:rsidRPr="00C64546">
              <w:rPr>
                <w:sz w:val="20"/>
                <w:szCs w:val="20"/>
                <w:lang w:val="es-MX" w:eastAsia="es-MX"/>
              </w:rPr>
              <w:t>contribuir al desarrollo personal y comunitario</w:t>
            </w:r>
          </w:p>
        </w:tc>
      </w:tr>
    </w:tbl>
    <w:p w:rsidR="00547FF1" w:rsidRDefault="00547FF1"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Default="008B4A79" w:rsidP="00547FF1">
      <w:pPr>
        <w:jc w:val="both"/>
        <w:rPr>
          <w:b/>
          <w:sz w:val="20"/>
          <w:szCs w:val="20"/>
        </w:rPr>
      </w:pPr>
    </w:p>
    <w:p w:rsidR="008B4A79" w:rsidRPr="00C64546" w:rsidRDefault="008B4A79" w:rsidP="00547FF1">
      <w:pPr>
        <w:jc w:val="both"/>
        <w:rPr>
          <w:b/>
          <w:sz w:val="20"/>
          <w:szCs w:val="20"/>
        </w:rPr>
      </w:pPr>
    </w:p>
    <w:p w:rsidR="00547FF1" w:rsidRPr="00C64546" w:rsidRDefault="00547FF1" w:rsidP="00547FF1">
      <w:pPr>
        <w:jc w:val="both"/>
        <w:rPr>
          <w:b/>
          <w:sz w:val="20"/>
          <w:szCs w:val="20"/>
        </w:rPr>
      </w:pPr>
      <w:r w:rsidRPr="00C64546">
        <w:rPr>
          <w:b/>
          <w:sz w:val="20"/>
          <w:szCs w:val="20"/>
        </w:rPr>
        <w:lastRenderedPageBreak/>
        <w:t>III.6. Análisis de la Congruencia del Proyecto como Programa Social de la CDMX</w:t>
      </w:r>
      <w:r w:rsidR="008D1975" w:rsidRPr="00C64546">
        <w:rPr>
          <w:b/>
          <w:sz w:val="20"/>
          <w:szCs w:val="20"/>
        </w:rPr>
        <w:t>.</w:t>
      </w:r>
    </w:p>
    <w:p w:rsidR="00D84E66" w:rsidRPr="00C64546" w:rsidRDefault="00D84E66" w:rsidP="00547FF1">
      <w:pPr>
        <w:jc w:val="both"/>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6"/>
        <w:gridCol w:w="5056"/>
      </w:tblGrid>
      <w:tr w:rsidR="00D84E66" w:rsidRPr="00C64546" w:rsidTr="0055280B">
        <w:tc>
          <w:tcPr>
            <w:tcW w:w="5056" w:type="dxa"/>
            <w:shd w:val="clear" w:color="auto" w:fill="auto"/>
          </w:tcPr>
          <w:p w:rsidR="00D84E66" w:rsidRPr="00C64546" w:rsidRDefault="00D84E66" w:rsidP="0055280B">
            <w:pPr>
              <w:jc w:val="both"/>
              <w:rPr>
                <w:b/>
                <w:sz w:val="20"/>
                <w:szCs w:val="20"/>
              </w:rPr>
            </w:pPr>
            <w:r w:rsidRPr="00C64546">
              <w:rPr>
                <w:b/>
                <w:sz w:val="20"/>
                <w:szCs w:val="20"/>
              </w:rPr>
              <w:t>Programa  Social</w:t>
            </w:r>
          </w:p>
        </w:tc>
        <w:tc>
          <w:tcPr>
            <w:tcW w:w="5056" w:type="dxa"/>
            <w:shd w:val="clear" w:color="auto" w:fill="auto"/>
          </w:tcPr>
          <w:p w:rsidR="00D84E66" w:rsidRPr="00C64546" w:rsidRDefault="00D84E66" w:rsidP="0055280B">
            <w:pPr>
              <w:jc w:val="both"/>
              <w:rPr>
                <w:b/>
                <w:sz w:val="20"/>
                <w:szCs w:val="20"/>
              </w:rPr>
            </w:pPr>
            <w:r w:rsidRPr="00C64546">
              <w:rPr>
                <w:b/>
                <w:sz w:val="20"/>
                <w:szCs w:val="20"/>
              </w:rPr>
              <w:t>Acción Social</w:t>
            </w:r>
          </w:p>
        </w:tc>
      </w:tr>
      <w:tr w:rsidR="00D84E66" w:rsidRPr="00C64546" w:rsidTr="0055280B">
        <w:tc>
          <w:tcPr>
            <w:tcW w:w="5056" w:type="dxa"/>
            <w:shd w:val="clear" w:color="auto" w:fill="auto"/>
          </w:tcPr>
          <w:p w:rsidR="00D84E66" w:rsidRPr="00C64546" w:rsidRDefault="009E133C" w:rsidP="009E133C">
            <w:pPr>
              <w:jc w:val="both"/>
              <w:rPr>
                <w:sz w:val="20"/>
                <w:szCs w:val="20"/>
              </w:rPr>
            </w:pPr>
            <w:r w:rsidRPr="00C64546">
              <w:rPr>
                <w:sz w:val="20"/>
                <w:szCs w:val="20"/>
              </w:rPr>
              <w:t>Programa de Apoyo Económico a Deportistas de Alto Rendimiento</w:t>
            </w:r>
            <w:r w:rsidR="00D84E66" w:rsidRPr="00C64546">
              <w:rPr>
                <w:sz w:val="20"/>
                <w:szCs w:val="20"/>
              </w:rPr>
              <w:t>.</w:t>
            </w:r>
          </w:p>
        </w:tc>
        <w:tc>
          <w:tcPr>
            <w:tcW w:w="5056" w:type="dxa"/>
            <w:shd w:val="clear" w:color="auto" w:fill="auto"/>
          </w:tcPr>
          <w:p w:rsidR="00D84E66" w:rsidRPr="00C64546" w:rsidRDefault="00D84E66" w:rsidP="0055280B">
            <w:pPr>
              <w:jc w:val="both"/>
              <w:rPr>
                <w:sz w:val="20"/>
                <w:szCs w:val="20"/>
              </w:rPr>
            </w:pPr>
          </w:p>
        </w:tc>
      </w:tr>
      <w:tr w:rsidR="00D84E66" w:rsidRPr="00C64546" w:rsidTr="0055280B">
        <w:tc>
          <w:tcPr>
            <w:tcW w:w="5056" w:type="dxa"/>
            <w:shd w:val="clear" w:color="auto" w:fill="auto"/>
          </w:tcPr>
          <w:p w:rsidR="00D84E66" w:rsidRPr="00C64546" w:rsidRDefault="00D84E66" w:rsidP="009E133C">
            <w:pPr>
              <w:jc w:val="both"/>
              <w:rPr>
                <w:sz w:val="20"/>
                <w:szCs w:val="20"/>
              </w:rPr>
            </w:pPr>
            <w:r w:rsidRPr="00C64546">
              <w:rPr>
                <w:sz w:val="20"/>
                <w:szCs w:val="20"/>
              </w:rPr>
              <w:t>La</w:t>
            </w:r>
            <w:r w:rsidR="009E133C" w:rsidRPr="00C64546">
              <w:rPr>
                <w:sz w:val="20"/>
                <w:szCs w:val="20"/>
              </w:rPr>
              <w:t xml:space="preserve"> entrega </w:t>
            </w:r>
            <w:r w:rsidRPr="00C64546">
              <w:rPr>
                <w:sz w:val="20"/>
                <w:szCs w:val="20"/>
              </w:rPr>
              <w:t>de</w:t>
            </w:r>
            <w:r w:rsidR="009E133C" w:rsidRPr="00C64546">
              <w:rPr>
                <w:sz w:val="20"/>
                <w:szCs w:val="20"/>
              </w:rPr>
              <w:t>l apoyo económico durante 2</w:t>
            </w:r>
            <w:r w:rsidRPr="00C64546">
              <w:rPr>
                <w:sz w:val="20"/>
                <w:szCs w:val="20"/>
              </w:rPr>
              <w:t xml:space="preserve"> ministraciones favorece</w:t>
            </w:r>
            <w:r w:rsidR="009E133C" w:rsidRPr="00C64546">
              <w:rPr>
                <w:sz w:val="20"/>
                <w:szCs w:val="20"/>
              </w:rPr>
              <w:t xml:space="preserve"> a la práctica deportiva de alto rendimiento y a la consecución en la preparación deportiva de los atletas</w:t>
            </w:r>
            <w:r w:rsidRPr="00C64546">
              <w:rPr>
                <w:sz w:val="20"/>
                <w:szCs w:val="20"/>
              </w:rPr>
              <w:t>.</w:t>
            </w:r>
          </w:p>
        </w:tc>
        <w:tc>
          <w:tcPr>
            <w:tcW w:w="5056" w:type="dxa"/>
            <w:shd w:val="clear" w:color="auto" w:fill="auto"/>
          </w:tcPr>
          <w:p w:rsidR="00D84E66" w:rsidRPr="00C64546" w:rsidRDefault="00D84E66" w:rsidP="0055280B">
            <w:pPr>
              <w:jc w:val="both"/>
              <w:rPr>
                <w:sz w:val="20"/>
                <w:szCs w:val="20"/>
              </w:rPr>
            </w:pPr>
          </w:p>
        </w:tc>
      </w:tr>
      <w:tr w:rsidR="00D84E66" w:rsidRPr="00C64546" w:rsidTr="0055280B">
        <w:tc>
          <w:tcPr>
            <w:tcW w:w="5056" w:type="dxa"/>
            <w:shd w:val="clear" w:color="auto" w:fill="auto"/>
          </w:tcPr>
          <w:p w:rsidR="00D84E66" w:rsidRPr="00C64546" w:rsidRDefault="00D84E66" w:rsidP="009E133C">
            <w:pPr>
              <w:jc w:val="both"/>
              <w:rPr>
                <w:sz w:val="20"/>
                <w:szCs w:val="20"/>
              </w:rPr>
            </w:pPr>
            <w:r w:rsidRPr="00C64546">
              <w:rPr>
                <w:sz w:val="20"/>
                <w:szCs w:val="20"/>
              </w:rPr>
              <w:t xml:space="preserve">Contribuye a favorecer el Derecho </w:t>
            </w:r>
            <w:r w:rsidR="009E133C" w:rsidRPr="00C64546">
              <w:rPr>
                <w:sz w:val="20"/>
                <w:szCs w:val="20"/>
              </w:rPr>
              <w:t>Social a la práctica deportiva</w:t>
            </w:r>
            <w:r w:rsidR="00014928" w:rsidRPr="00C64546">
              <w:rPr>
                <w:sz w:val="20"/>
                <w:szCs w:val="20"/>
              </w:rPr>
              <w:t>.</w:t>
            </w:r>
          </w:p>
        </w:tc>
        <w:tc>
          <w:tcPr>
            <w:tcW w:w="5056" w:type="dxa"/>
            <w:shd w:val="clear" w:color="auto" w:fill="auto"/>
          </w:tcPr>
          <w:p w:rsidR="00D84E66" w:rsidRPr="00C64546" w:rsidRDefault="00D84E66" w:rsidP="0055280B">
            <w:pPr>
              <w:jc w:val="both"/>
              <w:rPr>
                <w:b/>
                <w:sz w:val="20"/>
                <w:szCs w:val="20"/>
              </w:rPr>
            </w:pPr>
          </w:p>
        </w:tc>
      </w:tr>
      <w:tr w:rsidR="00D84E66" w:rsidRPr="00C64546" w:rsidTr="0055280B">
        <w:tc>
          <w:tcPr>
            <w:tcW w:w="5056" w:type="dxa"/>
            <w:shd w:val="clear" w:color="auto" w:fill="auto"/>
          </w:tcPr>
          <w:p w:rsidR="00D84E66" w:rsidRPr="00C64546" w:rsidRDefault="00D84E66" w:rsidP="009E133C">
            <w:pPr>
              <w:jc w:val="both"/>
              <w:rPr>
                <w:sz w:val="20"/>
                <w:szCs w:val="20"/>
              </w:rPr>
            </w:pPr>
            <w:r w:rsidRPr="00C64546">
              <w:rPr>
                <w:sz w:val="20"/>
                <w:szCs w:val="20"/>
              </w:rPr>
              <w:t>En la Regla de Operación del programa</w:t>
            </w:r>
            <w:r w:rsidR="009E133C" w:rsidRPr="00C64546">
              <w:rPr>
                <w:sz w:val="20"/>
                <w:szCs w:val="20"/>
              </w:rPr>
              <w:t xml:space="preserve"> de Apoyo Económico a Deportistas de Alto Rendimiento</w:t>
            </w:r>
            <w:r w:rsidRPr="00C64546">
              <w:rPr>
                <w:sz w:val="20"/>
                <w:szCs w:val="20"/>
              </w:rPr>
              <w:t xml:space="preserve"> publicada en la Gaceta Oficial del </w:t>
            </w:r>
            <w:r w:rsidR="009E133C" w:rsidRPr="00C64546">
              <w:rPr>
                <w:sz w:val="20"/>
                <w:szCs w:val="20"/>
              </w:rPr>
              <w:t xml:space="preserve">Distrito Federal el 28 de junio de 2016, numero 125 se </w:t>
            </w:r>
            <w:r w:rsidRPr="00C64546">
              <w:rPr>
                <w:sz w:val="20"/>
                <w:szCs w:val="20"/>
              </w:rPr>
              <w:t xml:space="preserve">establece la normatividad que la rige al programa. </w:t>
            </w:r>
          </w:p>
        </w:tc>
        <w:tc>
          <w:tcPr>
            <w:tcW w:w="5056" w:type="dxa"/>
            <w:shd w:val="clear" w:color="auto" w:fill="auto"/>
          </w:tcPr>
          <w:p w:rsidR="00D84E66" w:rsidRPr="00C64546" w:rsidRDefault="00D84E66" w:rsidP="0055280B">
            <w:pPr>
              <w:jc w:val="both"/>
              <w:rPr>
                <w:b/>
                <w:sz w:val="20"/>
                <w:szCs w:val="20"/>
              </w:rPr>
            </w:pPr>
          </w:p>
        </w:tc>
      </w:tr>
    </w:tbl>
    <w:p w:rsidR="00547FF1" w:rsidRPr="00C64546" w:rsidRDefault="00547FF1" w:rsidP="00547FF1">
      <w:pPr>
        <w:jc w:val="both"/>
        <w:rPr>
          <w:b/>
          <w:sz w:val="20"/>
          <w:szCs w:val="20"/>
        </w:rPr>
      </w:pPr>
    </w:p>
    <w:p w:rsidR="008223B5" w:rsidRPr="00C64546" w:rsidRDefault="008223B5" w:rsidP="008223B5">
      <w:pPr>
        <w:pStyle w:val="Listaconvietas"/>
        <w:numPr>
          <w:ilvl w:val="0"/>
          <w:numId w:val="0"/>
        </w:numPr>
        <w:rPr>
          <w:rFonts w:ascii="Times New Roman" w:hAnsi="Times New Roman"/>
          <w:b/>
          <w:sz w:val="20"/>
          <w:szCs w:val="20"/>
        </w:rPr>
      </w:pPr>
      <w:r w:rsidRPr="00C64546">
        <w:rPr>
          <w:rFonts w:ascii="Times New Roman" w:hAnsi="Times New Roman"/>
          <w:b/>
          <w:sz w:val="20"/>
          <w:szCs w:val="20"/>
        </w:rPr>
        <w:t>IV. EVALUACIÓN DE LA OPERACIÓN DEL PROGRAMA SOCIAL.</w:t>
      </w:r>
    </w:p>
    <w:p w:rsidR="008223B5" w:rsidRPr="00C64546" w:rsidRDefault="008223B5" w:rsidP="008223B5">
      <w:pPr>
        <w:pStyle w:val="Listaconvietas"/>
        <w:numPr>
          <w:ilvl w:val="0"/>
          <w:numId w:val="0"/>
        </w:numPr>
        <w:ind w:left="360" w:hanging="360"/>
        <w:rPr>
          <w:rFonts w:ascii="Times New Roman" w:hAnsi="Times New Roman"/>
          <w:sz w:val="20"/>
          <w:szCs w:val="20"/>
        </w:rPr>
      </w:pPr>
    </w:p>
    <w:p w:rsidR="008223B5" w:rsidRPr="00C64546" w:rsidRDefault="008223B5" w:rsidP="008223B5">
      <w:pPr>
        <w:pStyle w:val="Listaconvietas"/>
        <w:numPr>
          <w:ilvl w:val="0"/>
          <w:numId w:val="0"/>
        </w:numPr>
        <w:rPr>
          <w:rFonts w:ascii="Times New Roman" w:hAnsi="Times New Roman"/>
          <w:b/>
          <w:sz w:val="20"/>
          <w:szCs w:val="20"/>
        </w:rPr>
      </w:pPr>
      <w:r w:rsidRPr="00C64546">
        <w:rPr>
          <w:rFonts w:ascii="Times New Roman" w:hAnsi="Times New Roman"/>
          <w:b/>
          <w:sz w:val="20"/>
          <w:szCs w:val="20"/>
        </w:rPr>
        <w:t xml:space="preserve">IV.1. Estructura Operativa del Programa Social en 2016. </w:t>
      </w:r>
    </w:p>
    <w:p w:rsidR="008223B5" w:rsidRPr="00C64546" w:rsidRDefault="008223B5" w:rsidP="008223B5">
      <w:pPr>
        <w:pStyle w:val="Listaconvietas"/>
        <w:numPr>
          <w:ilvl w:val="0"/>
          <w:numId w:val="0"/>
        </w:numPr>
        <w:ind w:left="360"/>
        <w:rPr>
          <w:rFonts w:ascii="Times New Roman" w:hAnsi="Times New Roman"/>
          <w:sz w:val="20"/>
          <w:szCs w:val="20"/>
        </w:rPr>
      </w:pPr>
      <w:r w:rsidRPr="00C64546">
        <w:rPr>
          <w:rFonts w:ascii="Times New Roman" w:hAnsi="Times New Roman"/>
          <w:sz w:val="20"/>
          <w:szCs w:val="20"/>
        </w:rPr>
        <w:t xml:space="preserve"> </w:t>
      </w:r>
    </w:p>
    <w:p w:rsidR="008223B5" w:rsidRPr="00C64546" w:rsidRDefault="008223B5" w:rsidP="006812C8">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La </w:t>
      </w:r>
      <w:r w:rsidR="006812C8" w:rsidRPr="00C64546">
        <w:rPr>
          <w:rFonts w:ascii="Times New Roman" w:hAnsi="Times New Roman"/>
          <w:sz w:val="20"/>
          <w:szCs w:val="20"/>
        </w:rPr>
        <w:t>estructura operativa</w:t>
      </w:r>
      <w:r w:rsidR="00AC7674" w:rsidRPr="00C64546">
        <w:rPr>
          <w:rFonts w:ascii="Times New Roman" w:hAnsi="Times New Roman"/>
          <w:sz w:val="20"/>
          <w:szCs w:val="20"/>
        </w:rPr>
        <w:t>, de supervisión y evaluación</w:t>
      </w:r>
      <w:r w:rsidR="00D84E66" w:rsidRPr="00C64546">
        <w:rPr>
          <w:rFonts w:ascii="Times New Roman" w:hAnsi="Times New Roman"/>
          <w:sz w:val="20"/>
          <w:szCs w:val="20"/>
        </w:rPr>
        <w:t xml:space="preserve"> del P</w:t>
      </w:r>
      <w:r w:rsidR="006812C8" w:rsidRPr="00C64546">
        <w:rPr>
          <w:rFonts w:ascii="Times New Roman" w:hAnsi="Times New Roman"/>
          <w:sz w:val="20"/>
          <w:szCs w:val="20"/>
        </w:rPr>
        <w:t>rograma</w:t>
      </w:r>
      <w:r w:rsidR="00D84E66" w:rsidRPr="00C64546">
        <w:rPr>
          <w:rFonts w:ascii="Times New Roman" w:hAnsi="Times New Roman"/>
          <w:sz w:val="20"/>
          <w:szCs w:val="20"/>
        </w:rPr>
        <w:t xml:space="preserve"> de Apoyo Económico a Deportistas de Alto Rendimiento</w:t>
      </w:r>
      <w:r w:rsidR="00AC7674" w:rsidRPr="00C64546">
        <w:rPr>
          <w:rFonts w:ascii="Times New Roman" w:hAnsi="Times New Roman"/>
          <w:sz w:val="20"/>
          <w:szCs w:val="20"/>
        </w:rPr>
        <w:t>,</w:t>
      </w:r>
      <w:r w:rsidR="006812C8" w:rsidRPr="00C64546">
        <w:rPr>
          <w:rFonts w:ascii="Times New Roman" w:hAnsi="Times New Roman"/>
          <w:sz w:val="20"/>
          <w:szCs w:val="20"/>
        </w:rPr>
        <w:t xml:space="preserve"> está </w:t>
      </w:r>
      <w:r w:rsidR="00AC7674" w:rsidRPr="00C64546">
        <w:rPr>
          <w:rFonts w:ascii="Times New Roman" w:hAnsi="Times New Roman"/>
          <w:sz w:val="20"/>
          <w:szCs w:val="20"/>
        </w:rPr>
        <w:t>organizada</w:t>
      </w:r>
      <w:r w:rsidR="006812C8" w:rsidRPr="00C64546">
        <w:rPr>
          <w:rFonts w:ascii="Times New Roman" w:hAnsi="Times New Roman"/>
          <w:sz w:val="20"/>
          <w:szCs w:val="20"/>
        </w:rPr>
        <w:t xml:space="preserve"> por</w:t>
      </w:r>
      <w:r w:rsidR="00D84E66" w:rsidRPr="00C64546">
        <w:rPr>
          <w:rFonts w:ascii="Times New Roman" w:hAnsi="Times New Roman"/>
          <w:sz w:val="20"/>
          <w:szCs w:val="20"/>
        </w:rPr>
        <w:t xml:space="preserve"> la Dirección del Deporte a través de la Subdirección de Fomento al Deporte y la J</w:t>
      </w:r>
      <w:r w:rsidRPr="00C64546">
        <w:rPr>
          <w:rFonts w:ascii="Times New Roman" w:hAnsi="Times New Roman"/>
          <w:sz w:val="20"/>
          <w:szCs w:val="20"/>
        </w:rPr>
        <w:t xml:space="preserve">efatura de Unidad Departamental de </w:t>
      </w:r>
      <w:r w:rsidR="00D84E66" w:rsidRPr="00C64546">
        <w:rPr>
          <w:rFonts w:ascii="Times New Roman" w:hAnsi="Times New Roman"/>
          <w:sz w:val="20"/>
          <w:szCs w:val="20"/>
        </w:rPr>
        <w:t>Fomento y Difusión al Deporte</w:t>
      </w:r>
      <w:r w:rsidR="00AC7674" w:rsidRPr="00C64546">
        <w:rPr>
          <w:rFonts w:ascii="Times New Roman" w:hAnsi="Times New Roman"/>
          <w:sz w:val="20"/>
          <w:szCs w:val="20"/>
        </w:rPr>
        <w:t>,</w:t>
      </w:r>
      <w:r w:rsidR="00D84E66" w:rsidRPr="00C64546">
        <w:rPr>
          <w:rFonts w:ascii="Times New Roman" w:hAnsi="Times New Roman"/>
          <w:sz w:val="20"/>
          <w:szCs w:val="20"/>
        </w:rPr>
        <w:t xml:space="preserve"> dep</w:t>
      </w:r>
      <w:r w:rsidRPr="00C64546">
        <w:rPr>
          <w:rFonts w:ascii="Times New Roman" w:hAnsi="Times New Roman"/>
          <w:sz w:val="20"/>
          <w:szCs w:val="20"/>
        </w:rPr>
        <w:t>endiente de la Dirección General de Desarrollo Social de Azcapotzalco</w:t>
      </w:r>
      <w:r w:rsidR="006812C8" w:rsidRPr="00C64546">
        <w:rPr>
          <w:rFonts w:ascii="Times New Roman" w:hAnsi="Times New Roman"/>
          <w:sz w:val="20"/>
          <w:szCs w:val="20"/>
        </w:rPr>
        <w:t>.</w:t>
      </w:r>
    </w:p>
    <w:p w:rsidR="00AC7674" w:rsidRPr="00C64546" w:rsidRDefault="00AC7674" w:rsidP="006812C8">
      <w:pPr>
        <w:pStyle w:val="Listaconvietas"/>
        <w:numPr>
          <w:ilvl w:val="0"/>
          <w:numId w:val="0"/>
        </w:numPr>
        <w:rPr>
          <w:rFonts w:ascii="Times New Roman" w:hAnsi="Times New Roman"/>
          <w:sz w:val="20"/>
          <w:szCs w:val="20"/>
        </w:rPr>
      </w:pPr>
    </w:p>
    <w:p w:rsidR="00AC7674" w:rsidRPr="00C64546" w:rsidRDefault="00AC7674" w:rsidP="00AC7674">
      <w:pPr>
        <w:pStyle w:val="Listaconvietas"/>
        <w:numPr>
          <w:ilvl w:val="0"/>
          <w:numId w:val="0"/>
        </w:numPr>
        <w:jc w:val="center"/>
        <w:rPr>
          <w:rFonts w:ascii="Times New Roman" w:hAnsi="Times New Roman"/>
          <w:sz w:val="20"/>
          <w:szCs w:val="20"/>
        </w:rPr>
      </w:pPr>
      <w:r w:rsidRPr="00C64546">
        <w:rPr>
          <w:rFonts w:ascii="Times New Roman" w:hAnsi="Times New Roman"/>
          <w:b/>
          <w:sz w:val="20"/>
          <w:szCs w:val="20"/>
        </w:rPr>
        <w:t>Estructura Operativa del Programa</w:t>
      </w:r>
      <w:r w:rsidR="00D84E66" w:rsidRPr="00C64546">
        <w:rPr>
          <w:rFonts w:ascii="Times New Roman" w:hAnsi="Times New Roman"/>
          <w:b/>
          <w:sz w:val="20"/>
          <w:szCs w:val="20"/>
        </w:rPr>
        <w:t xml:space="preserve"> de Apoyo Económico a Deportistas de Alto Rendimiento en el Ejercicio Fiscal</w:t>
      </w:r>
      <w:r w:rsidR="00634961" w:rsidRPr="00C64546">
        <w:rPr>
          <w:rFonts w:ascii="Times New Roman" w:hAnsi="Times New Roman"/>
          <w:b/>
          <w:sz w:val="20"/>
          <w:szCs w:val="20"/>
        </w:rPr>
        <w:t xml:space="preserve"> 2016</w:t>
      </w:r>
      <w:r w:rsidRPr="00C64546">
        <w:rPr>
          <w:rFonts w:ascii="Times New Roman" w:hAnsi="Times New Roman"/>
          <w:sz w:val="20"/>
          <w:szCs w:val="20"/>
        </w:rPr>
        <w:t>.</w:t>
      </w:r>
    </w:p>
    <w:p w:rsidR="00AC7674" w:rsidRPr="00C64546" w:rsidRDefault="00AC7674" w:rsidP="006812C8">
      <w:pPr>
        <w:pStyle w:val="Listaconvietas"/>
        <w:numPr>
          <w:ilvl w:val="0"/>
          <w:numId w:val="0"/>
        </w:numPr>
        <w:rPr>
          <w:rFonts w:ascii="Times New Roman" w:hAnsi="Times New Roman"/>
          <w:sz w:val="20"/>
          <w:szCs w:val="20"/>
        </w:rPr>
      </w:pPr>
    </w:p>
    <w:p w:rsidR="00AC7674" w:rsidRPr="00C64546" w:rsidRDefault="00AC7674" w:rsidP="00A36CE6">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Dirección General de Desarrollo Social.</w:t>
      </w:r>
    </w:p>
    <w:p w:rsidR="00AC7674" w:rsidRPr="00C64546" w:rsidRDefault="00AC7674" w:rsidP="00AC7674">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w:t>
      </w:r>
      <w:r w:rsidR="00F00E9C" w:rsidRPr="00C64546">
        <w:rPr>
          <w:rFonts w:ascii="Times New Roman" w:hAnsi="Times New Roman"/>
          <w:sz w:val="20"/>
          <w:szCs w:val="20"/>
        </w:rPr>
        <w:t>Responsable d</w:t>
      </w:r>
      <w:r w:rsidRPr="00C64546">
        <w:rPr>
          <w:rFonts w:ascii="Times New Roman" w:hAnsi="Times New Roman"/>
          <w:sz w:val="20"/>
          <w:szCs w:val="20"/>
        </w:rPr>
        <w:t>el programa)</w:t>
      </w:r>
      <w:r w:rsidR="00D24BE9" w:rsidRPr="00C64546">
        <w:rPr>
          <w:rFonts w:ascii="Times New Roman" w:hAnsi="Times New Roman"/>
          <w:sz w:val="20"/>
          <w:szCs w:val="20"/>
        </w:rPr>
        <w:t>.</w:t>
      </w:r>
    </w:p>
    <w:p w:rsidR="00AC7674" w:rsidRPr="00C64546" w:rsidRDefault="00DA4AC1" w:rsidP="00AC7674">
      <w:pPr>
        <w:pStyle w:val="Listaconvietas"/>
        <w:numPr>
          <w:ilvl w:val="0"/>
          <w:numId w:val="0"/>
        </w:numPr>
        <w:jc w:val="center"/>
        <w:rPr>
          <w:rFonts w:ascii="Times New Roman" w:hAnsi="Times New Roman"/>
          <w:sz w:val="20"/>
          <w:szCs w:val="20"/>
        </w:rPr>
      </w:pPr>
      <w:r>
        <w:rPr>
          <w:rFonts w:ascii="Times New Roman" w:hAnsi="Times New Roman"/>
          <w:noProof/>
          <w:sz w:val="20"/>
          <w:szCs w:val="20"/>
          <w:lang w:eastAsia="es-MX"/>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15" type="#_x0000_t67" style="position:absolute;left:0;text-align:left;margin-left:242.25pt;margin-top:1.25pt;width:9.45pt;height:19.3pt;z-index:251691520">
            <v:textbox style="layout-flow:vertical-ideographic"/>
          </v:shape>
        </w:pict>
      </w:r>
    </w:p>
    <w:p w:rsidR="00A36CE6" w:rsidRPr="00C64546" w:rsidRDefault="00A36CE6" w:rsidP="00AC7674">
      <w:pPr>
        <w:pStyle w:val="Listaconvietas"/>
        <w:numPr>
          <w:ilvl w:val="0"/>
          <w:numId w:val="0"/>
        </w:numPr>
        <w:jc w:val="center"/>
        <w:rPr>
          <w:rFonts w:ascii="Times New Roman" w:hAnsi="Times New Roman"/>
          <w:sz w:val="20"/>
          <w:szCs w:val="20"/>
        </w:rPr>
      </w:pPr>
    </w:p>
    <w:p w:rsidR="00AC7674" w:rsidRPr="00C64546" w:rsidRDefault="000F1224" w:rsidP="00AC7674">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Dirección del Deporte</w:t>
      </w:r>
    </w:p>
    <w:p w:rsidR="00AC7674" w:rsidRPr="00C64546" w:rsidRDefault="00535939" w:rsidP="00AC7674">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w:t>
      </w:r>
      <w:r w:rsidR="00AC7674" w:rsidRPr="00C64546">
        <w:rPr>
          <w:rFonts w:ascii="Times New Roman" w:hAnsi="Times New Roman"/>
          <w:sz w:val="20"/>
          <w:szCs w:val="20"/>
        </w:rPr>
        <w:t>upervisa la ejecución del programa)</w:t>
      </w:r>
      <w:r w:rsidR="00D24BE9" w:rsidRPr="00C64546">
        <w:rPr>
          <w:rFonts w:ascii="Times New Roman" w:hAnsi="Times New Roman"/>
          <w:sz w:val="20"/>
          <w:szCs w:val="20"/>
        </w:rPr>
        <w:t>.</w:t>
      </w:r>
    </w:p>
    <w:p w:rsidR="00A36CE6" w:rsidRPr="00C64546" w:rsidRDefault="00DA4AC1" w:rsidP="00AC7674">
      <w:pPr>
        <w:pStyle w:val="Listaconvietas"/>
        <w:numPr>
          <w:ilvl w:val="0"/>
          <w:numId w:val="0"/>
        </w:numPr>
        <w:jc w:val="center"/>
        <w:rPr>
          <w:rFonts w:ascii="Times New Roman" w:hAnsi="Times New Roman"/>
          <w:sz w:val="20"/>
          <w:szCs w:val="20"/>
        </w:rPr>
      </w:pPr>
      <w:r>
        <w:rPr>
          <w:rFonts w:ascii="Times New Roman" w:hAnsi="Times New Roman"/>
          <w:noProof/>
          <w:sz w:val="20"/>
          <w:szCs w:val="20"/>
          <w:lang w:eastAsia="es-MX"/>
        </w:rPr>
        <w:pict>
          <v:shape id="_x0000_s1416" type="#_x0000_t67" style="position:absolute;left:0;text-align:left;margin-left:242.25pt;margin-top:1.8pt;width:9.45pt;height:19.3pt;z-index:251692544">
            <v:textbox style="layout-flow:vertical-ideographic"/>
          </v:shape>
        </w:pict>
      </w:r>
    </w:p>
    <w:p w:rsidR="00A36CE6" w:rsidRPr="00C64546" w:rsidRDefault="00A36CE6" w:rsidP="00AC7674">
      <w:pPr>
        <w:pStyle w:val="Listaconvietas"/>
        <w:numPr>
          <w:ilvl w:val="0"/>
          <w:numId w:val="0"/>
        </w:numPr>
        <w:jc w:val="center"/>
        <w:rPr>
          <w:rFonts w:ascii="Times New Roman" w:hAnsi="Times New Roman"/>
          <w:sz w:val="20"/>
          <w:szCs w:val="20"/>
        </w:rPr>
      </w:pPr>
    </w:p>
    <w:p w:rsidR="000F1224" w:rsidRPr="00C64546" w:rsidRDefault="00A36CE6" w:rsidP="000F1224">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 xml:space="preserve">J.U.D. de </w:t>
      </w:r>
      <w:r w:rsidR="000F1224" w:rsidRPr="00C64546">
        <w:rPr>
          <w:rFonts w:ascii="Times New Roman" w:hAnsi="Times New Roman"/>
          <w:sz w:val="20"/>
          <w:szCs w:val="20"/>
        </w:rPr>
        <w:t>Fomento y Difusión al Deporte</w:t>
      </w:r>
    </w:p>
    <w:p w:rsidR="00A36CE6" w:rsidRPr="00C64546" w:rsidRDefault="000F1224" w:rsidP="000F1224">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 xml:space="preserve">       </w:t>
      </w:r>
      <w:r w:rsidR="00A36CE6" w:rsidRPr="00C64546">
        <w:rPr>
          <w:rFonts w:ascii="Times New Roman" w:hAnsi="Times New Roman"/>
          <w:sz w:val="20"/>
          <w:szCs w:val="20"/>
        </w:rPr>
        <w:t>(Ejecuta el programa</w:t>
      </w:r>
      <w:r w:rsidR="00F00E9C" w:rsidRPr="00C64546">
        <w:rPr>
          <w:rFonts w:ascii="Times New Roman" w:hAnsi="Times New Roman"/>
          <w:sz w:val="20"/>
          <w:szCs w:val="20"/>
        </w:rPr>
        <w:t xml:space="preserve"> y realiza la Evaluación Interna del programa</w:t>
      </w:r>
      <w:r w:rsidR="00A36CE6" w:rsidRPr="00C64546">
        <w:rPr>
          <w:rFonts w:ascii="Times New Roman" w:hAnsi="Times New Roman"/>
          <w:sz w:val="20"/>
          <w:szCs w:val="20"/>
        </w:rPr>
        <w:t>)</w:t>
      </w:r>
      <w:r w:rsidR="00D24BE9" w:rsidRPr="00C64546">
        <w:rPr>
          <w:rFonts w:ascii="Times New Roman" w:hAnsi="Times New Roman"/>
          <w:sz w:val="20"/>
          <w:szCs w:val="20"/>
        </w:rPr>
        <w:t>.</w:t>
      </w:r>
      <w:r w:rsidR="00A36CE6" w:rsidRPr="00C64546">
        <w:rPr>
          <w:rFonts w:ascii="Times New Roman" w:hAnsi="Times New Roman"/>
          <w:sz w:val="20"/>
          <w:szCs w:val="20"/>
        </w:rPr>
        <w:t xml:space="preserve">         </w:t>
      </w:r>
    </w:p>
    <w:p w:rsidR="006812C8" w:rsidRPr="00C64546" w:rsidRDefault="006812C8" w:rsidP="006812C8">
      <w:pPr>
        <w:pStyle w:val="Listaconvietas"/>
        <w:numPr>
          <w:ilvl w:val="0"/>
          <w:numId w:val="0"/>
        </w:numPr>
        <w:rPr>
          <w:rFonts w:ascii="Times New Roman" w:hAnsi="Times New Roman"/>
          <w:sz w:val="20"/>
          <w:szCs w:val="20"/>
        </w:rPr>
      </w:pPr>
    </w:p>
    <w:p w:rsidR="008223B5" w:rsidRPr="00C64546" w:rsidRDefault="008223B5" w:rsidP="008223B5">
      <w:pPr>
        <w:pStyle w:val="Listaconvietas"/>
        <w:numPr>
          <w:ilvl w:val="0"/>
          <w:numId w:val="0"/>
        </w:numPr>
        <w:rPr>
          <w:rFonts w:ascii="Times New Roman" w:hAnsi="Times New Roman"/>
          <w:sz w:val="20"/>
          <w:szCs w:val="20"/>
        </w:rPr>
      </w:pPr>
    </w:p>
    <w:p w:rsidR="008223B5" w:rsidRPr="00C64546" w:rsidRDefault="008223B5" w:rsidP="008223B5">
      <w:pPr>
        <w:pStyle w:val="Listaconvietas"/>
        <w:numPr>
          <w:ilvl w:val="0"/>
          <w:numId w:val="0"/>
        </w:numP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1226"/>
        <w:gridCol w:w="1531"/>
        <w:gridCol w:w="1333"/>
        <w:gridCol w:w="1105"/>
        <w:gridCol w:w="822"/>
        <w:gridCol w:w="1390"/>
        <w:gridCol w:w="1631"/>
      </w:tblGrid>
      <w:tr w:rsidR="00752D19" w:rsidRPr="00C64546" w:rsidTr="000F2715">
        <w:tc>
          <w:tcPr>
            <w:tcW w:w="1150" w:type="dxa"/>
            <w:shd w:val="clear" w:color="auto" w:fill="FFFFFF"/>
          </w:tcPr>
          <w:p w:rsidR="00752D19" w:rsidRPr="00C64546" w:rsidRDefault="00752D19" w:rsidP="000F2715">
            <w:pPr>
              <w:jc w:val="both"/>
              <w:rPr>
                <w:b/>
                <w:sz w:val="20"/>
                <w:szCs w:val="20"/>
              </w:rPr>
            </w:pPr>
            <w:r w:rsidRPr="00C64546">
              <w:rPr>
                <w:b/>
                <w:sz w:val="20"/>
                <w:szCs w:val="20"/>
              </w:rPr>
              <w:t>Puesto</w:t>
            </w:r>
          </w:p>
        </w:tc>
        <w:tc>
          <w:tcPr>
            <w:tcW w:w="1226" w:type="dxa"/>
            <w:shd w:val="clear" w:color="auto" w:fill="FFFFFF"/>
          </w:tcPr>
          <w:p w:rsidR="00752D19" w:rsidRPr="00C64546" w:rsidRDefault="00752D19" w:rsidP="000F2715">
            <w:pPr>
              <w:jc w:val="both"/>
              <w:rPr>
                <w:b/>
                <w:sz w:val="20"/>
                <w:szCs w:val="20"/>
              </w:rPr>
            </w:pPr>
            <w:r w:rsidRPr="00C64546">
              <w:rPr>
                <w:b/>
                <w:sz w:val="20"/>
                <w:szCs w:val="20"/>
              </w:rPr>
              <w:t>Formación requerida</w:t>
            </w:r>
          </w:p>
        </w:tc>
        <w:tc>
          <w:tcPr>
            <w:tcW w:w="1531" w:type="dxa"/>
            <w:shd w:val="clear" w:color="auto" w:fill="FFFFFF"/>
          </w:tcPr>
          <w:p w:rsidR="00752D19" w:rsidRPr="00C64546" w:rsidRDefault="00752D19" w:rsidP="000F2715">
            <w:pPr>
              <w:jc w:val="both"/>
              <w:rPr>
                <w:b/>
                <w:sz w:val="20"/>
                <w:szCs w:val="20"/>
              </w:rPr>
            </w:pPr>
            <w:r w:rsidRPr="00C64546">
              <w:rPr>
                <w:b/>
                <w:sz w:val="20"/>
                <w:szCs w:val="20"/>
              </w:rPr>
              <w:t>Experiencia requerida</w:t>
            </w:r>
          </w:p>
        </w:tc>
        <w:tc>
          <w:tcPr>
            <w:tcW w:w="1333" w:type="dxa"/>
            <w:shd w:val="clear" w:color="auto" w:fill="FFFFFF"/>
          </w:tcPr>
          <w:p w:rsidR="00752D19" w:rsidRPr="00C64546" w:rsidRDefault="00752D19" w:rsidP="000F2715">
            <w:pPr>
              <w:jc w:val="both"/>
              <w:rPr>
                <w:b/>
                <w:sz w:val="20"/>
                <w:szCs w:val="20"/>
              </w:rPr>
            </w:pPr>
            <w:r w:rsidRPr="00C64546">
              <w:rPr>
                <w:b/>
                <w:sz w:val="20"/>
                <w:szCs w:val="20"/>
              </w:rPr>
              <w:t>Funciones</w:t>
            </w:r>
          </w:p>
        </w:tc>
        <w:tc>
          <w:tcPr>
            <w:tcW w:w="1105" w:type="dxa"/>
            <w:shd w:val="clear" w:color="auto" w:fill="FFFFFF"/>
          </w:tcPr>
          <w:p w:rsidR="00752D19" w:rsidRPr="00C64546" w:rsidRDefault="00752D19" w:rsidP="000F2715">
            <w:pPr>
              <w:jc w:val="both"/>
              <w:rPr>
                <w:b/>
                <w:sz w:val="20"/>
                <w:szCs w:val="20"/>
              </w:rPr>
            </w:pPr>
            <w:r w:rsidRPr="00C64546">
              <w:rPr>
                <w:b/>
                <w:sz w:val="20"/>
                <w:szCs w:val="20"/>
              </w:rPr>
              <w:t xml:space="preserve"> Sexo</w:t>
            </w:r>
          </w:p>
        </w:tc>
        <w:tc>
          <w:tcPr>
            <w:tcW w:w="822" w:type="dxa"/>
            <w:shd w:val="clear" w:color="auto" w:fill="FFFFFF"/>
          </w:tcPr>
          <w:p w:rsidR="00752D19" w:rsidRPr="00C64546" w:rsidRDefault="00752D19" w:rsidP="000F2715">
            <w:pPr>
              <w:jc w:val="both"/>
              <w:rPr>
                <w:b/>
                <w:sz w:val="20"/>
                <w:szCs w:val="20"/>
              </w:rPr>
            </w:pPr>
            <w:r w:rsidRPr="00C64546">
              <w:rPr>
                <w:b/>
                <w:sz w:val="20"/>
                <w:szCs w:val="20"/>
              </w:rPr>
              <w:t>Edad</w:t>
            </w:r>
          </w:p>
        </w:tc>
        <w:tc>
          <w:tcPr>
            <w:tcW w:w="1390" w:type="dxa"/>
            <w:shd w:val="clear" w:color="auto" w:fill="FFFFFF"/>
          </w:tcPr>
          <w:p w:rsidR="00752D19" w:rsidRPr="00C64546" w:rsidRDefault="00752D19" w:rsidP="000F2715">
            <w:pPr>
              <w:jc w:val="both"/>
              <w:rPr>
                <w:b/>
                <w:sz w:val="20"/>
                <w:szCs w:val="20"/>
              </w:rPr>
            </w:pPr>
            <w:r w:rsidRPr="00C64546">
              <w:rPr>
                <w:b/>
                <w:sz w:val="20"/>
                <w:szCs w:val="20"/>
              </w:rPr>
              <w:t>Formación de la persona ocupante</w:t>
            </w:r>
          </w:p>
        </w:tc>
        <w:tc>
          <w:tcPr>
            <w:tcW w:w="1631" w:type="dxa"/>
            <w:shd w:val="clear" w:color="auto" w:fill="FFFFFF"/>
          </w:tcPr>
          <w:p w:rsidR="00752D19" w:rsidRPr="00C64546" w:rsidRDefault="00752D19" w:rsidP="000F2715">
            <w:pPr>
              <w:jc w:val="both"/>
              <w:rPr>
                <w:b/>
                <w:sz w:val="20"/>
                <w:szCs w:val="20"/>
              </w:rPr>
            </w:pPr>
            <w:r w:rsidRPr="00C64546">
              <w:rPr>
                <w:b/>
                <w:sz w:val="20"/>
                <w:szCs w:val="20"/>
              </w:rPr>
              <w:t>Experiencia de la persona ocupante</w:t>
            </w:r>
          </w:p>
        </w:tc>
      </w:tr>
      <w:tr w:rsidR="00752D19" w:rsidRPr="00C64546" w:rsidTr="000F2715">
        <w:tc>
          <w:tcPr>
            <w:tcW w:w="1150" w:type="dxa"/>
            <w:shd w:val="clear" w:color="auto" w:fill="FFFFFF"/>
          </w:tcPr>
          <w:p w:rsidR="00752D19" w:rsidRPr="00C64546" w:rsidRDefault="00752D19" w:rsidP="000F2715">
            <w:pPr>
              <w:jc w:val="both"/>
              <w:rPr>
                <w:sz w:val="20"/>
                <w:szCs w:val="20"/>
              </w:rPr>
            </w:pPr>
            <w:r w:rsidRPr="00C64546">
              <w:rPr>
                <w:sz w:val="20"/>
                <w:szCs w:val="20"/>
              </w:rPr>
              <w:t>Dirección del Deporte</w:t>
            </w:r>
          </w:p>
          <w:p w:rsidR="00752D19" w:rsidRPr="00C64546" w:rsidRDefault="00752D19" w:rsidP="000F2715">
            <w:pPr>
              <w:jc w:val="both"/>
              <w:rPr>
                <w:sz w:val="20"/>
                <w:szCs w:val="20"/>
              </w:rPr>
            </w:pPr>
          </w:p>
        </w:tc>
        <w:tc>
          <w:tcPr>
            <w:tcW w:w="1226" w:type="dxa"/>
            <w:shd w:val="clear" w:color="auto" w:fill="FFFFFF"/>
          </w:tcPr>
          <w:p w:rsidR="00752D19" w:rsidRPr="00C64546" w:rsidRDefault="00752D19" w:rsidP="000F2715">
            <w:pPr>
              <w:jc w:val="both"/>
              <w:rPr>
                <w:sz w:val="20"/>
                <w:szCs w:val="20"/>
              </w:rPr>
            </w:pPr>
            <w:r w:rsidRPr="00C64546">
              <w:rPr>
                <w:sz w:val="20"/>
                <w:szCs w:val="20"/>
              </w:rPr>
              <w:t>Licenciatura</w:t>
            </w:r>
          </w:p>
        </w:tc>
        <w:tc>
          <w:tcPr>
            <w:tcW w:w="1531" w:type="dxa"/>
            <w:shd w:val="clear" w:color="auto" w:fill="FFFFFF"/>
          </w:tcPr>
          <w:p w:rsidR="00752D19" w:rsidRPr="00C64546" w:rsidRDefault="00752D19" w:rsidP="000F2715">
            <w:pPr>
              <w:jc w:val="both"/>
              <w:rPr>
                <w:sz w:val="20"/>
                <w:szCs w:val="20"/>
              </w:rPr>
            </w:pPr>
            <w:r w:rsidRPr="00C64546">
              <w:rPr>
                <w:sz w:val="20"/>
                <w:szCs w:val="20"/>
              </w:rPr>
              <w:t>No se encontraron registros</w:t>
            </w:r>
          </w:p>
        </w:tc>
        <w:tc>
          <w:tcPr>
            <w:tcW w:w="1333" w:type="dxa"/>
            <w:shd w:val="clear" w:color="auto" w:fill="FFFFFF"/>
          </w:tcPr>
          <w:p w:rsidR="00752D19" w:rsidRPr="00C64546" w:rsidRDefault="00752D19" w:rsidP="000F2715">
            <w:pPr>
              <w:jc w:val="both"/>
              <w:rPr>
                <w:sz w:val="20"/>
                <w:szCs w:val="20"/>
              </w:rPr>
            </w:pPr>
            <w:r w:rsidRPr="00C64546">
              <w:rPr>
                <w:sz w:val="20"/>
                <w:szCs w:val="20"/>
              </w:rPr>
              <w:t xml:space="preserve">Fomentar el deporte de forma continua garantizando el acceso de la población y promover la participación de la comunidad en eventos deportivos, </w:t>
            </w:r>
            <w:r w:rsidRPr="00C64546">
              <w:rPr>
                <w:sz w:val="20"/>
                <w:szCs w:val="20"/>
              </w:rPr>
              <w:lastRenderedPageBreak/>
              <w:t xml:space="preserve">actividades derivadas de programas sociales, así como de recreación en materia de deportes. </w:t>
            </w:r>
          </w:p>
        </w:tc>
        <w:tc>
          <w:tcPr>
            <w:tcW w:w="1105" w:type="dxa"/>
            <w:shd w:val="clear" w:color="auto" w:fill="FFFFFF"/>
          </w:tcPr>
          <w:p w:rsidR="00752D19" w:rsidRPr="00C64546" w:rsidRDefault="00752D19" w:rsidP="000F2715">
            <w:pPr>
              <w:jc w:val="both"/>
              <w:rPr>
                <w:sz w:val="20"/>
                <w:szCs w:val="20"/>
              </w:rPr>
            </w:pPr>
            <w:r w:rsidRPr="00C64546">
              <w:rPr>
                <w:sz w:val="20"/>
                <w:szCs w:val="20"/>
              </w:rPr>
              <w:lastRenderedPageBreak/>
              <w:t>Femenino</w:t>
            </w:r>
          </w:p>
        </w:tc>
        <w:tc>
          <w:tcPr>
            <w:tcW w:w="822" w:type="dxa"/>
            <w:shd w:val="clear" w:color="auto" w:fill="FFFFFF"/>
          </w:tcPr>
          <w:p w:rsidR="00752D19" w:rsidRPr="00C64546" w:rsidRDefault="00752D19" w:rsidP="000F2715">
            <w:pPr>
              <w:jc w:val="both"/>
              <w:rPr>
                <w:sz w:val="20"/>
                <w:szCs w:val="20"/>
              </w:rPr>
            </w:pPr>
            <w:r w:rsidRPr="00C64546">
              <w:rPr>
                <w:sz w:val="20"/>
                <w:szCs w:val="20"/>
              </w:rPr>
              <w:t>34</w:t>
            </w:r>
          </w:p>
        </w:tc>
        <w:tc>
          <w:tcPr>
            <w:tcW w:w="1390" w:type="dxa"/>
            <w:shd w:val="clear" w:color="auto" w:fill="FFFFFF"/>
          </w:tcPr>
          <w:p w:rsidR="00752D19" w:rsidRPr="00C64546" w:rsidRDefault="00752D19" w:rsidP="000F2715">
            <w:pPr>
              <w:jc w:val="both"/>
              <w:rPr>
                <w:sz w:val="20"/>
                <w:szCs w:val="20"/>
              </w:rPr>
            </w:pPr>
            <w:r w:rsidRPr="00C64546">
              <w:rPr>
                <w:sz w:val="20"/>
                <w:szCs w:val="20"/>
              </w:rPr>
              <w:t>Bachillerato</w:t>
            </w:r>
          </w:p>
        </w:tc>
        <w:tc>
          <w:tcPr>
            <w:tcW w:w="1631" w:type="dxa"/>
            <w:shd w:val="clear" w:color="auto" w:fill="FFFFFF"/>
          </w:tcPr>
          <w:p w:rsidR="00752D19" w:rsidRPr="00C64546" w:rsidRDefault="00752D19" w:rsidP="000F2715">
            <w:pPr>
              <w:jc w:val="both"/>
              <w:rPr>
                <w:sz w:val="20"/>
                <w:szCs w:val="20"/>
              </w:rPr>
            </w:pPr>
            <w:r w:rsidRPr="00C64546">
              <w:rPr>
                <w:sz w:val="20"/>
                <w:szCs w:val="20"/>
              </w:rPr>
              <w:t xml:space="preserve">Sin experiencia en la implementación de programas sociales. </w:t>
            </w:r>
          </w:p>
          <w:p w:rsidR="00752D19" w:rsidRPr="00C64546" w:rsidRDefault="00752D19" w:rsidP="000F2715">
            <w:pPr>
              <w:jc w:val="both"/>
              <w:rPr>
                <w:sz w:val="20"/>
                <w:szCs w:val="20"/>
              </w:rPr>
            </w:pPr>
          </w:p>
        </w:tc>
      </w:tr>
      <w:tr w:rsidR="00752D19" w:rsidRPr="00C64546" w:rsidTr="000F2715">
        <w:tc>
          <w:tcPr>
            <w:tcW w:w="1150" w:type="dxa"/>
            <w:shd w:val="clear" w:color="auto" w:fill="FFFFFF"/>
          </w:tcPr>
          <w:p w:rsidR="00752D19" w:rsidRPr="00C64546" w:rsidRDefault="00752D19" w:rsidP="000F2715">
            <w:pPr>
              <w:jc w:val="both"/>
              <w:rPr>
                <w:sz w:val="20"/>
                <w:szCs w:val="20"/>
              </w:rPr>
            </w:pPr>
            <w:r w:rsidRPr="00C64546">
              <w:rPr>
                <w:sz w:val="20"/>
                <w:szCs w:val="20"/>
              </w:rPr>
              <w:lastRenderedPageBreak/>
              <w:t xml:space="preserve">Subdirector de Fomento al Deporte </w:t>
            </w:r>
          </w:p>
          <w:p w:rsidR="00752D19" w:rsidRPr="00C64546" w:rsidRDefault="00752D19" w:rsidP="000F2715">
            <w:pPr>
              <w:jc w:val="both"/>
              <w:rPr>
                <w:sz w:val="20"/>
                <w:szCs w:val="20"/>
              </w:rPr>
            </w:pPr>
          </w:p>
        </w:tc>
        <w:tc>
          <w:tcPr>
            <w:tcW w:w="1226" w:type="dxa"/>
            <w:shd w:val="clear" w:color="auto" w:fill="FFFFFF"/>
          </w:tcPr>
          <w:p w:rsidR="00752D19" w:rsidRPr="00C64546" w:rsidRDefault="00752D19" w:rsidP="000F2715">
            <w:pPr>
              <w:jc w:val="both"/>
              <w:rPr>
                <w:sz w:val="20"/>
                <w:szCs w:val="20"/>
              </w:rPr>
            </w:pPr>
            <w:r w:rsidRPr="00C64546">
              <w:rPr>
                <w:sz w:val="20"/>
                <w:szCs w:val="20"/>
              </w:rPr>
              <w:t>Licenciatura</w:t>
            </w:r>
          </w:p>
        </w:tc>
        <w:tc>
          <w:tcPr>
            <w:tcW w:w="1531" w:type="dxa"/>
            <w:shd w:val="clear" w:color="auto" w:fill="FFFFFF"/>
          </w:tcPr>
          <w:p w:rsidR="00752D19" w:rsidRPr="00C64546" w:rsidRDefault="00752D19" w:rsidP="000F2715">
            <w:pPr>
              <w:jc w:val="both"/>
              <w:rPr>
                <w:sz w:val="20"/>
                <w:szCs w:val="20"/>
              </w:rPr>
            </w:pPr>
            <w:r w:rsidRPr="00C64546">
              <w:rPr>
                <w:sz w:val="20"/>
                <w:szCs w:val="20"/>
              </w:rPr>
              <w:t>No se encontraron registros</w:t>
            </w:r>
          </w:p>
        </w:tc>
        <w:tc>
          <w:tcPr>
            <w:tcW w:w="1333" w:type="dxa"/>
            <w:shd w:val="clear" w:color="auto" w:fill="FFFFFF"/>
          </w:tcPr>
          <w:p w:rsidR="00752D19" w:rsidRPr="00C64546" w:rsidRDefault="00752D19" w:rsidP="000F2715">
            <w:pPr>
              <w:jc w:val="both"/>
              <w:rPr>
                <w:sz w:val="20"/>
                <w:szCs w:val="20"/>
              </w:rPr>
            </w:pPr>
            <w:r w:rsidRPr="00C64546">
              <w:rPr>
                <w:sz w:val="20"/>
                <w:szCs w:val="20"/>
              </w:rPr>
              <w:t xml:space="preserve">Autorizar y consolidar programas para el fomento del deporte en beneficio de la población de la Delegación. </w:t>
            </w:r>
          </w:p>
        </w:tc>
        <w:tc>
          <w:tcPr>
            <w:tcW w:w="1105" w:type="dxa"/>
            <w:shd w:val="clear" w:color="auto" w:fill="FFFFFF"/>
          </w:tcPr>
          <w:p w:rsidR="00752D19" w:rsidRPr="00C64546" w:rsidRDefault="00752D19" w:rsidP="000F2715">
            <w:pPr>
              <w:jc w:val="both"/>
              <w:rPr>
                <w:sz w:val="20"/>
                <w:szCs w:val="20"/>
              </w:rPr>
            </w:pPr>
            <w:r w:rsidRPr="00C64546">
              <w:rPr>
                <w:sz w:val="20"/>
                <w:szCs w:val="20"/>
              </w:rPr>
              <w:t xml:space="preserve">Masculino </w:t>
            </w:r>
          </w:p>
        </w:tc>
        <w:tc>
          <w:tcPr>
            <w:tcW w:w="822" w:type="dxa"/>
            <w:shd w:val="clear" w:color="auto" w:fill="FFFFFF"/>
          </w:tcPr>
          <w:p w:rsidR="00752D19" w:rsidRPr="00C64546" w:rsidRDefault="00752D19" w:rsidP="000F2715">
            <w:pPr>
              <w:jc w:val="both"/>
              <w:rPr>
                <w:sz w:val="20"/>
                <w:szCs w:val="20"/>
              </w:rPr>
            </w:pPr>
            <w:r w:rsidRPr="00C64546">
              <w:rPr>
                <w:sz w:val="20"/>
                <w:szCs w:val="20"/>
              </w:rPr>
              <w:t>53</w:t>
            </w:r>
          </w:p>
        </w:tc>
        <w:tc>
          <w:tcPr>
            <w:tcW w:w="1390" w:type="dxa"/>
            <w:shd w:val="clear" w:color="auto" w:fill="FFFFFF"/>
          </w:tcPr>
          <w:p w:rsidR="00752D19" w:rsidRPr="00C64546" w:rsidRDefault="00752D19" w:rsidP="000F2715">
            <w:pPr>
              <w:jc w:val="both"/>
              <w:rPr>
                <w:sz w:val="20"/>
                <w:szCs w:val="20"/>
              </w:rPr>
            </w:pPr>
            <w:r w:rsidRPr="00C64546">
              <w:rPr>
                <w:sz w:val="20"/>
                <w:szCs w:val="20"/>
              </w:rPr>
              <w:t>Licenciatura</w:t>
            </w:r>
          </w:p>
        </w:tc>
        <w:tc>
          <w:tcPr>
            <w:tcW w:w="1631" w:type="dxa"/>
            <w:shd w:val="clear" w:color="auto" w:fill="FFFFFF"/>
          </w:tcPr>
          <w:p w:rsidR="00752D19" w:rsidRPr="00C64546" w:rsidRDefault="00752D19" w:rsidP="000F2715">
            <w:pPr>
              <w:jc w:val="both"/>
              <w:rPr>
                <w:sz w:val="20"/>
                <w:szCs w:val="20"/>
              </w:rPr>
            </w:pPr>
            <w:r w:rsidRPr="00C64546">
              <w:rPr>
                <w:sz w:val="20"/>
                <w:szCs w:val="20"/>
              </w:rPr>
              <w:t xml:space="preserve">Sin experiencia en la implementación de programas sociales. </w:t>
            </w:r>
          </w:p>
          <w:p w:rsidR="00752D19" w:rsidRPr="00C64546" w:rsidRDefault="00752D19" w:rsidP="000F2715">
            <w:pPr>
              <w:jc w:val="both"/>
              <w:rPr>
                <w:sz w:val="20"/>
                <w:szCs w:val="20"/>
              </w:rPr>
            </w:pPr>
          </w:p>
          <w:p w:rsidR="00752D19" w:rsidRPr="00C64546" w:rsidRDefault="00752D19" w:rsidP="000F2715">
            <w:pPr>
              <w:jc w:val="both"/>
              <w:rPr>
                <w:sz w:val="20"/>
                <w:szCs w:val="20"/>
              </w:rPr>
            </w:pPr>
          </w:p>
        </w:tc>
      </w:tr>
      <w:tr w:rsidR="00752D19" w:rsidRPr="00C64546" w:rsidTr="000F2715">
        <w:tc>
          <w:tcPr>
            <w:tcW w:w="1150" w:type="dxa"/>
            <w:shd w:val="clear" w:color="auto" w:fill="FFFFFF"/>
          </w:tcPr>
          <w:p w:rsidR="00752D19" w:rsidRPr="00C64546" w:rsidRDefault="00752D19" w:rsidP="000F2715">
            <w:pPr>
              <w:jc w:val="both"/>
              <w:rPr>
                <w:sz w:val="20"/>
                <w:szCs w:val="20"/>
              </w:rPr>
            </w:pPr>
            <w:r w:rsidRPr="00C64546">
              <w:rPr>
                <w:sz w:val="20"/>
                <w:szCs w:val="20"/>
              </w:rPr>
              <w:t>JUD de Fomento al Deporte</w:t>
            </w:r>
          </w:p>
          <w:p w:rsidR="00752D19" w:rsidRPr="00C64546" w:rsidRDefault="00752D19" w:rsidP="000F2715">
            <w:pPr>
              <w:jc w:val="both"/>
              <w:rPr>
                <w:sz w:val="20"/>
                <w:szCs w:val="20"/>
              </w:rPr>
            </w:pPr>
          </w:p>
        </w:tc>
        <w:tc>
          <w:tcPr>
            <w:tcW w:w="1226" w:type="dxa"/>
            <w:shd w:val="clear" w:color="auto" w:fill="FFFFFF"/>
          </w:tcPr>
          <w:p w:rsidR="00752D19" w:rsidRPr="00C64546" w:rsidRDefault="00752D19" w:rsidP="000F2715">
            <w:pPr>
              <w:jc w:val="both"/>
              <w:rPr>
                <w:sz w:val="20"/>
                <w:szCs w:val="20"/>
              </w:rPr>
            </w:pPr>
            <w:r w:rsidRPr="00C64546">
              <w:rPr>
                <w:sz w:val="20"/>
                <w:szCs w:val="20"/>
              </w:rPr>
              <w:t>Licenciatura</w:t>
            </w:r>
          </w:p>
        </w:tc>
        <w:tc>
          <w:tcPr>
            <w:tcW w:w="1531" w:type="dxa"/>
            <w:shd w:val="clear" w:color="auto" w:fill="FFFFFF"/>
          </w:tcPr>
          <w:p w:rsidR="00752D19" w:rsidRPr="00C64546" w:rsidRDefault="00752D19" w:rsidP="000F2715">
            <w:pPr>
              <w:jc w:val="both"/>
              <w:rPr>
                <w:sz w:val="20"/>
                <w:szCs w:val="20"/>
              </w:rPr>
            </w:pPr>
            <w:r w:rsidRPr="00C64546">
              <w:rPr>
                <w:sz w:val="20"/>
                <w:szCs w:val="20"/>
              </w:rPr>
              <w:t>No se encontraron registros</w:t>
            </w:r>
          </w:p>
        </w:tc>
        <w:tc>
          <w:tcPr>
            <w:tcW w:w="1333" w:type="dxa"/>
            <w:shd w:val="clear" w:color="auto" w:fill="FFFFFF"/>
          </w:tcPr>
          <w:p w:rsidR="00752D19" w:rsidRPr="00C64546" w:rsidRDefault="00752D19" w:rsidP="000F2715">
            <w:pPr>
              <w:jc w:val="both"/>
              <w:rPr>
                <w:sz w:val="20"/>
                <w:szCs w:val="20"/>
              </w:rPr>
            </w:pPr>
            <w:r w:rsidRPr="00C64546">
              <w:rPr>
                <w:sz w:val="20"/>
                <w:szCs w:val="20"/>
              </w:rPr>
              <w:t xml:space="preserve">Promover y difundir los programas, acciones y actividades deportivas que se desarrollen en le Demarcación, incentivando la práctica deportiva y recreativa entre la comunidad. </w:t>
            </w:r>
          </w:p>
        </w:tc>
        <w:tc>
          <w:tcPr>
            <w:tcW w:w="1105" w:type="dxa"/>
            <w:shd w:val="clear" w:color="auto" w:fill="FFFFFF"/>
          </w:tcPr>
          <w:p w:rsidR="00752D19" w:rsidRPr="00C64546" w:rsidRDefault="00752D19" w:rsidP="000F2715">
            <w:pPr>
              <w:jc w:val="both"/>
              <w:rPr>
                <w:sz w:val="20"/>
                <w:szCs w:val="20"/>
              </w:rPr>
            </w:pPr>
            <w:r w:rsidRPr="00C64546">
              <w:rPr>
                <w:sz w:val="20"/>
                <w:szCs w:val="20"/>
              </w:rPr>
              <w:t xml:space="preserve">Masculino </w:t>
            </w:r>
          </w:p>
        </w:tc>
        <w:tc>
          <w:tcPr>
            <w:tcW w:w="822" w:type="dxa"/>
            <w:shd w:val="clear" w:color="auto" w:fill="FFFFFF"/>
          </w:tcPr>
          <w:p w:rsidR="00752D19" w:rsidRPr="00C64546" w:rsidRDefault="00752D19" w:rsidP="000F2715">
            <w:pPr>
              <w:jc w:val="both"/>
              <w:rPr>
                <w:sz w:val="20"/>
                <w:szCs w:val="20"/>
              </w:rPr>
            </w:pPr>
            <w:r w:rsidRPr="00C64546">
              <w:rPr>
                <w:sz w:val="20"/>
                <w:szCs w:val="20"/>
              </w:rPr>
              <w:t>36</w:t>
            </w:r>
          </w:p>
        </w:tc>
        <w:tc>
          <w:tcPr>
            <w:tcW w:w="1390" w:type="dxa"/>
            <w:shd w:val="clear" w:color="auto" w:fill="FFFFFF"/>
          </w:tcPr>
          <w:p w:rsidR="00752D19" w:rsidRPr="00C64546" w:rsidRDefault="00752D19" w:rsidP="000F2715">
            <w:pPr>
              <w:jc w:val="both"/>
              <w:rPr>
                <w:sz w:val="20"/>
                <w:szCs w:val="20"/>
              </w:rPr>
            </w:pPr>
            <w:r w:rsidRPr="00C64546">
              <w:rPr>
                <w:sz w:val="20"/>
                <w:szCs w:val="20"/>
              </w:rPr>
              <w:t>Bachillerato</w:t>
            </w:r>
          </w:p>
        </w:tc>
        <w:tc>
          <w:tcPr>
            <w:tcW w:w="1631" w:type="dxa"/>
            <w:shd w:val="clear" w:color="auto" w:fill="FFFFFF"/>
          </w:tcPr>
          <w:p w:rsidR="00752D19" w:rsidRPr="00C64546" w:rsidRDefault="00752D19" w:rsidP="000F2715">
            <w:pPr>
              <w:jc w:val="both"/>
              <w:rPr>
                <w:sz w:val="20"/>
                <w:szCs w:val="20"/>
              </w:rPr>
            </w:pPr>
            <w:r w:rsidRPr="00C64546">
              <w:rPr>
                <w:sz w:val="20"/>
                <w:szCs w:val="20"/>
              </w:rPr>
              <w:t xml:space="preserve">Sin experiencia en la implementación de programas sociales. </w:t>
            </w:r>
          </w:p>
          <w:p w:rsidR="00752D19" w:rsidRPr="00C64546" w:rsidRDefault="00752D19" w:rsidP="000F2715">
            <w:pPr>
              <w:jc w:val="both"/>
              <w:rPr>
                <w:sz w:val="20"/>
                <w:szCs w:val="20"/>
              </w:rPr>
            </w:pPr>
          </w:p>
        </w:tc>
      </w:tr>
      <w:tr w:rsidR="00752D19" w:rsidRPr="00C64546" w:rsidTr="000F2715">
        <w:tc>
          <w:tcPr>
            <w:tcW w:w="1150" w:type="dxa"/>
            <w:shd w:val="clear" w:color="auto" w:fill="FFFFFF"/>
          </w:tcPr>
          <w:p w:rsidR="00752D19" w:rsidRPr="00C64546" w:rsidRDefault="00752D19" w:rsidP="000F2715">
            <w:pPr>
              <w:jc w:val="both"/>
              <w:rPr>
                <w:sz w:val="20"/>
                <w:szCs w:val="20"/>
              </w:rPr>
            </w:pPr>
            <w:r w:rsidRPr="00C64546">
              <w:rPr>
                <w:sz w:val="20"/>
                <w:szCs w:val="20"/>
              </w:rPr>
              <w:t>Auxiliar operativo</w:t>
            </w:r>
          </w:p>
        </w:tc>
        <w:tc>
          <w:tcPr>
            <w:tcW w:w="1226" w:type="dxa"/>
            <w:shd w:val="clear" w:color="auto" w:fill="FFFFFF"/>
          </w:tcPr>
          <w:p w:rsidR="00752D19" w:rsidRPr="00C64546" w:rsidRDefault="00752D19" w:rsidP="000F2715">
            <w:pPr>
              <w:jc w:val="both"/>
              <w:rPr>
                <w:sz w:val="20"/>
                <w:szCs w:val="20"/>
              </w:rPr>
            </w:pPr>
            <w:r w:rsidRPr="00C64546">
              <w:rPr>
                <w:sz w:val="20"/>
                <w:szCs w:val="20"/>
              </w:rPr>
              <w:t xml:space="preserve">Bachillerato </w:t>
            </w:r>
          </w:p>
        </w:tc>
        <w:tc>
          <w:tcPr>
            <w:tcW w:w="1531" w:type="dxa"/>
            <w:shd w:val="clear" w:color="auto" w:fill="FFFFFF"/>
          </w:tcPr>
          <w:p w:rsidR="00752D19" w:rsidRPr="00C64546" w:rsidRDefault="00752D19" w:rsidP="000F2715">
            <w:pPr>
              <w:jc w:val="both"/>
              <w:rPr>
                <w:sz w:val="20"/>
                <w:szCs w:val="20"/>
              </w:rPr>
            </w:pPr>
            <w:r w:rsidRPr="00C64546">
              <w:rPr>
                <w:sz w:val="20"/>
                <w:szCs w:val="20"/>
              </w:rPr>
              <w:t>No se encontraron registros</w:t>
            </w:r>
          </w:p>
        </w:tc>
        <w:tc>
          <w:tcPr>
            <w:tcW w:w="1333" w:type="dxa"/>
            <w:shd w:val="clear" w:color="auto" w:fill="FFFFFF"/>
          </w:tcPr>
          <w:p w:rsidR="00752D19" w:rsidRPr="00C64546" w:rsidRDefault="00752D19" w:rsidP="000F2715">
            <w:pPr>
              <w:jc w:val="both"/>
              <w:rPr>
                <w:sz w:val="20"/>
                <w:szCs w:val="20"/>
              </w:rPr>
            </w:pPr>
            <w:r w:rsidRPr="00C64546">
              <w:rPr>
                <w:sz w:val="20"/>
                <w:szCs w:val="20"/>
              </w:rPr>
              <w:t xml:space="preserve">Apoyo al desarrollo de las  actividades relacionadas con la Dirección y áreas dependientes  </w:t>
            </w:r>
          </w:p>
        </w:tc>
        <w:tc>
          <w:tcPr>
            <w:tcW w:w="1105" w:type="dxa"/>
            <w:shd w:val="clear" w:color="auto" w:fill="FFFFFF"/>
          </w:tcPr>
          <w:p w:rsidR="00752D19" w:rsidRPr="00C64546" w:rsidRDefault="00752D19" w:rsidP="000F2715">
            <w:pPr>
              <w:jc w:val="both"/>
              <w:rPr>
                <w:sz w:val="20"/>
                <w:szCs w:val="20"/>
              </w:rPr>
            </w:pPr>
            <w:r w:rsidRPr="00C64546">
              <w:rPr>
                <w:sz w:val="20"/>
                <w:szCs w:val="20"/>
              </w:rPr>
              <w:t xml:space="preserve">Femenino </w:t>
            </w:r>
          </w:p>
        </w:tc>
        <w:tc>
          <w:tcPr>
            <w:tcW w:w="822" w:type="dxa"/>
            <w:shd w:val="clear" w:color="auto" w:fill="FFFFFF"/>
          </w:tcPr>
          <w:p w:rsidR="00752D19" w:rsidRPr="00C64546" w:rsidRDefault="00752D19" w:rsidP="000F2715">
            <w:pPr>
              <w:jc w:val="both"/>
              <w:rPr>
                <w:sz w:val="20"/>
                <w:szCs w:val="20"/>
              </w:rPr>
            </w:pPr>
            <w:r w:rsidRPr="00C64546">
              <w:rPr>
                <w:sz w:val="20"/>
                <w:szCs w:val="20"/>
              </w:rPr>
              <w:t>45</w:t>
            </w:r>
          </w:p>
        </w:tc>
        <w:tc>
          <w:tcPr>
            <w:tcW w:w="1390" w:type="dxa"/>
            <w:shd w:val="clear" w:color="auto" w:fill="FFFFFF"/>
          </w:tcPr>
          <w:p w:rsidR="00752D19" w:rsidRPr="00C64546" w:rsidRDefault="00752D19" w:rsidP="000F2715">
            <w:pPr>
              <w:jc w:val="both"/>
              <w:rPr>
                <w:sz w:val="20"/>
                <w:szCs w:val="20"/>
              </w:rPr>
            </w:pPr>
            <w:r w:rsidRPr="00C64546">
              <w:rPr>
                <w:sz w:val="20"/>
                <w:szCs w:val="20"/>
              </w:rPr>
              <w:t>Bachillerato</w:t>
            </w:r>
          </w:p>
        </w:tc>
        <w:tc>
          <w:tcPr>
            <w:tcW w:w="1631" w:type="dxa"/>
            <w:shd w:val="clear" w:color="auto" w:fill="FFFFFF"/>
          </w:tcPr>
          <w:p w:rsidR="00752D19" w:rsidRPr="00C64546" w:rsidRDefault="00752D19" w:rsidP="000F2715">
            <w:pPr>
              <w:jc w:val="both"/>
              <w:rPr>
                <w:sz w:val="20"/>
                <w:szCs w:val="20"/>
              </w:rPr>
            </w:pPr>
            <w:r w:rsidRPr="00C64546">
              <w:rPr>
                <w:sz w:val="20"/>
                <w:szCs w:val="20"/>
              </w:rPr>
              <w:t xml:space="preserve">Sin experiencia en la implementación de programas sociales. </w:t>
            </w:r>
          </w:p>
          <w:p w:rsidR="00752D19" w:rsidRPr="00C64546" w:rsidRDefault="00752D19" w:rsidP="000F2715">
            <w:pPr>
              <w:jc w:val="both"/>
              <w:rPr>
                <w:sz w:val="20"/>
                <w:szCs w:val="20"/>
              </w:rPr>
            </w:pPr>
          </w:p>
        </w:tc>
      </w:tr>
      <w:tr w:rsidR="00752D19" w:rsidRPr="00C64546" w:rsidTr="000F2715">
        <w:tc>
          <w:tcPr>
            <w:tcW w:w="1150" w:type="dxa"/>
            <w:shd w:val="clear" w:color="auto" w:fill="FFFFFF"/>
          </w:tcPr>
          <w:p w:rsidR="00752D19" w:rsidRPr="00C64546" w:rsidRDefault="00752D19" w:rsidP="000F2715">
            <w:pPr>
              <w:jc w:val="both"/>
              <w:rPr>
                <w:sz w:val="20"/>
                <w:szCs w:val="20"/>
              </w:rPr>
            </w:pPr>
            <w:r w:rsidRPr="00C64546">
              <w:rPr>
                <w:sz w:val="20"/>
                <w:szCs w:val="20"/>
              </w:rPr>
              <w:t>Auxiliar operativo</w:t>
            </w:r>
          </w:p>
        </w:tc>
        <w:tc>
          <w:tcPr>
            <w:tcW w:w="1226" w:type="dxa"/>
            <w:shd w:val="clear" w:color="auto" w:fill="FFFFFF"/>
          </w:tcPr>
          <w:p w:rsidR="00752D19" w:rsidRPr="00C64546" w:rsidRDefault="00752D19" w:rsidP="000F2715">
            <w:pPr>
              <w:jc w:val="both"/>
              <w:rPr>
                <w:sz w:val="20"/>
                <w:szCs w:val="20"/>
              </w:rPr>
            </w:pPr>
            <w:r w:rsidRPr="00C64546">
              <w:rPr>
                <w:sz w:val="20"/>
                <w:szCs w:val="20"/>
              </w:rPr>
              <w:t>Bachillerato</w:t>
            </w:r>
          </w:p>
        </w:tc>
        <w:tc>
          <w:tcPr>
            <w:tcW w:w="1531" w:type="dxa"/>
            <w:shd w:val="clear" w:color="auto" w:fill="FFFFFF"/>
          </w:tcPr>
          <w:p w:rsidR="00752D19" w:rsidRPr="00C64546" w:rsidRDefault="00752D19" w:rsidP="000F2715">
            <w:pPr>
              <w:jc w:val="both"/>
              <w:rPr>
                <w:sz w:val="20"/>
                <w:szCs w:val="20"/>
              </w:rPr>
            </w:pPr>
            <w:r w:rsidRPr="00C64546">
              <w:rPr>
                <w:sz w:val="20"/>
                <w:szCs w:val="20"/>
              </w:rPr>
              <w:t>No se encontraron registros</w:t>
            </w:r>
          </w:p>
        </w:tc>
        <w:tc>
          <w:tcPr>
            <w:tcW w:w="1333" w:type="dxa"/>
            <w:shd w:val="clear" w:color="auto" w:fill="FFFFFF"/>
          </w:tcPr>
          <w:p w:rsidR="00752D19" w:rsidRPr="00C64546" w:rsidRDefault="00752D19" w:rsidP="000F2715">
            <w:pPr>
              <w:jc w:val="both"/>
              <w:rPr>
                <w:sz w:val="20"/>
                <w:szCs w:val="20"/>
              </w:rPr>
            </w:pPr>
            <w:r w:rsidRPr="00C64546">
              <w:rPr>
                <w:sz w:val="20"/>
                <w:szCs w:val="20"/>
              </w:rPr>
              <w:t xml:space="preserve">Apoyo al desarrollo de las  actividades relacionadas con la Dirección y áreas dependientes  </w:t>
            </w:r>
          </w:p>
        </w:tc>
        <w:tc>
          <w:tcPr>
            <w:tcW w:w="1105" w:type="dxa"/>
            <w:shd w:val="clear" w:color="auto" w:fill="FFFFFF"/>
          </w:tcPr>
          <w:p w:rsidR="00752D19" w:rsidRPr="00C64546" w:rsidRDefault="00752D19" w:rsidP="000F2715">
            <w:pPr>
              <w:rPr>
                <w:sz w:val="20"/>
                <w:szCs w:val="20"/>
              </w:rPr>
            </w:pPr>
            <w:r w:rsidRPr="00C64546">
              <w:rPr>
                <w:sz w:val="20"/>
                <w:szCs w:val="20"/>
              </w:rPr>
              <w:t>Femenino</w:t>
            </w:r>
          </w:p>
        </w:tc>
        <w:tc>
          <w:tcPr>
            <w:tcW w:w="822" w:type="dxa"/>
            <w:shd w:val="clear" w:color="auto" w:fill="FFFFFF"/>
          </w:tcPr>
          <w:p w:rsidR="00752D19" w:rsidRPr="00C64546" w:rsidRDefault="00752D19" w:rsidP="000F2715">
            <w:pPr>
              <w:jc w:val="both"/>
              <w:rPr>
                <w:sz w:val="20"/>
                <w:szCs w:val="20"/>
              </w:rPr>
            </w:pPr>
            <w:r w:rsidRPr="00C64546">
              <w:rPr>
                <w:sz w:val="20"/>
                <w:szCs w:val="20"/>
              </w:rPr>
              <w:t>43</w:t>
            </w:r>
          </w:p>
        </w:tc>
        <w:tc>
          <w:tcPr>
            <w:tcW w:w="1390" w:type="dxa"/>
            <w:shd w:val="clear" w:color="auto" w:fill="FFFFFF"/>
          </w:tcPr>
          <w:p w:rsidR="00752D19" w:rsidRPr="00C64546" w:rsidRDefault="00752D19" w:rsidP="000F2715">
            <w:pPr>
              <w:rPr>
                <w:sz w:val="20"/>
                <w:szCs w:val="20"/>
              </w:rPr>
            </w:pPr>
            <w:r w:rsidRPr="00C64546">
              <w:rPr>
                <w:sz w:val="20"/>
                <w:szCs w:val="20"/>
              </w:rPr>
              <w:t>Bachillerato</w:t>
            </w:r>
          </w:p>
        </w:tc>
        <w:tc>
          <w:tcPr>
            <w:tcW w:w="1631" w:type="dxa"/>
            <w:shd w:val="clear" w:color="auto" w:fill="FFFFFF"/>
          </w:tcPr>
          <w:p w:rsidR="00752D19" w:rsidRPr="00C64546" w:rsidRDefault="00752D19" w:rsidP="000F2715">
            <w:pPr>
              <w:jc w:val="both"/>
              <w:rPr>
                <w:sz w:val="20"/>
                <w:szCs w:val="20"/>
              </w:rPr>
            </w:pPr>
            <w:r w:rsidRPr="00C64546">
              <w:rPr>
                <w:sz w:val="20"/>
                <w:szCs w:val="20"/>
              </w:rPr>
              <w:t xml:space="preserve">Sin experiencia en la implementación de programas sociales. </w:t>
            </w:r>
          </w:p>
          <w:p w:rsidR="00752D19" w:rsidRPr="00C64546" w:rsidRDefault="00752D19" w:rsidP="000F2715">
            <w:pPr>
              <w:jc w:val="both"/>
              <w:rPr>
                <w:sz w:val="20"/>
                <w:szCs w:val="20"/>
              </w:rPr>
            </w:pPr>
          </w:p>
        </w:tc>
      </w:tr>
      <w:tr w:rsidR="00752D19" w:rsidRPr="00C64546" w:rsidTr="000F2715">
        <w:tc>
          <w:tcPr>
            <w:tcW w:w="1150" w:type="dxa"/>
            <w:shd w:val="clear" w:color="auto" w:fill="FFFFFF"/>
          </w:tcPr>
          <w:p w:rsidR="00752D19" w:rsidRPr="00C64546" w:rsidRDefault="00752D19" w:rsidP="000F2715">
            <w:pPr>
              <w:jc w:val="both"/>
              <w:rPr>
                <w:sz w:val="20"/>
                <w:szCs w:val="20"/>
              </w:rPr>
            </w:pPr>
            <w:r w:rsidRPr="00C64546">
              <w:rPr>
                <w:sz w:val="20"/>
                <w:szCs w:val="20"/>
              </w:rPr>
              <w:t>Auxiliar operativo</w:t>
            </w:r>
          </w:p>
        </w:tc>
        <w:tc>
          <w:tcPr>
            <w:tcW w:w="1226" w:type="dxa"/>
            <w:shd w:val="clear" w:color="auto" w:fill="FFFFFF"/>
          </w:tcPr>
          <w:p w:rsidR="00752D19" w:rsidRPr="00C64546" w:rsidRDefault="00752D19" w:rsidP="000F2715">
            <w:pPr>
              <w:jc w:val="both"/>
              <w:rPr>
                <w:sz w:val="20"/>
                <w:szCs w:val="20"/>
              </w:rPr>
            </w:pPr>
            <w:r w:rsidRPr="00C64546">
              <w:rPr>
                <w:sz w:val="20"/>
                <w:szCs w:val="20"/>
              </w:rPr>
              <w:t>Bachillerato</w:t>
            </w:r>
          </w:p>
        </w:tc>
        <w:tc>
          <w:tcPr>
            <w:tcW w:w="1531" w:type="dxa"/>
            <w:shd w:val="clear" w:color="auto" w:fill="FFFFFF"/>
          </w:tcPr>
          <w:p w:rsidR="00752D19" w:rsidRPr="00C64546" w:rsidRDefault="00752D19" w:rsidP="000F2715">
            <w:pPr>
              <w:jc w:val="both"/>
              <w:rPr>
                <w:sz w:val="20"/>
                <w:szCs w:val="20"/>
              </w:rPr>
            </w:pPr>
            <w:r w:rsidRPr="00C64546">
              <w:rPr>
                <w:sz w:val="20"/>
                <w:szCs w:val="20"/>
              </w:rPr>
              <w:t>No se encontraron registros</w:t>
            </w:r>
          </w:p>
        </w:tc>
        <w:tc>
          <w:tcPr>
            <w:tcW w:w="1333" w:type="dxa"/>
            <w:shd w:val="clear" w:color="auto" w:fill="FFFFFF"/>
          </w:tcPr>
          <w:p w:rsidR="00752D19" w:rsidRPr="00C64546" w:rsidRDefault="00752D19" w:rsidP="000F2715">
            <w:pPr>
              <w:jc w:val="both"/>
              <w:rPr>
                <w:sz w:val="20"/>
                <w:szCs w:val="20"/>
              </w:rPr>
            </w:pPr>
            <w:r w:rsidRPr="00C64546">
              <w:rPr>
                <w:sz w:val="20"/>
                <w:szCs w:val="20"/>
              </w:rPr>
              <w:t xml:space="preserve">Apoyo al desarrollo de las  actividades </w:t>
            </w:r>
            <w:r w:rsidRPr="00C64546">
              <w:rPr>
                <w:sz w:val="20"/>
                <w:szCs w:val="20"/>
              </w:rPr>
              <w:lastRenderedPageBreak/>
              <w:t xml:space="preserve">relacionadas con la Dirección y áreas dependientes  </w:t>
            </w:r>
          </w:p>
        </w:tc>
        <w:tc>
          <w:tcPr>
            <w:tcW w:w="1105" w:type="dxa"/>
            <w:shd w:val="clear" w:color="auto" w:fill="FFFFFF"/>
          </w:tcPr>
          <w:p w:rsidR="00752D19" w:rsidRPr="00C64546" w:rsidRDefault="00752D19" w:rsidP="000F2715">
            <w:pPr>
              <w:rPr>
                <w:sz w:val="20"/>
                <w:szCs w:val="20"/>
              </w:rPr>
            </w:pPr>
            <w:r w:rsidRPr="00C64546">
              <w:rPr>
                <w:sz w:val="20"/>
                <w:szCs w:val="20"/>
              </w:rPr>
              <w:lastRenderedPageBreak/>
              <w:t>Femenino</w:t>
            </w:r>
          </w:p>
        </w:tc>
        <w:tc>
          <w:tcPr>
            <w:tcW w:w="822" w:type="dxa"/>
            <w:shd w:val="clear" w:color="auto" w:fill="FFFFFF"/>
          </w:tcPr>
          <w:p w:rsidR="00752D19" w:rsidRPr="00C64546" w:rsidRDefault="00752D19" w:rsidP="000F2715">
            <w:pPr>
              <w:jc w:val="both"/>
              <w:rPr>
                <w:sz w:val="20"/>
                <w:szCs w:val="20"/>
              </w:rPr>
            </w:pPr>
            <w:r w:rsidRPr="00C64546">
              <w:rPr>
                <w:sz w:val="20"/>
                <w:szCs w:val="20"/>
              </w:rPr>
              <w:t>36</w:t>
            </w:r>
          </w:p>
        </w:tc>
        <w:tc>
          <w:tcPr>
            <w:tcW w:w="1390" w:type="dxa"/>
            <w:shd w:val="clear" w:color="auto" w:fill="FFFFFF"/>
          </w:tcPr>
          <w:p w:rsidR="00752D19" w:rsidRPr="00C64546" w:rsidRDefault="00752D19" w:rsidP="000F2715">
            <w:pPr>
              <w:rPr>
                <w:sz w:val="20"/>
                <w:szCs w:val="20"/>
              </w:rPr>
            </w:pPr>
            <w:r w:rsidRPr="00C64546">
              <w:rPr>
                <w:sz w:val="20"/>
                <w:szCs w:val="20"/>
              </w:rPr>
              <w:t>Bachillerato</w:t>
            </w:r>
          </w:p>
        </w:tc>
        <w:tc>
          <w:tcPr>
            <w:tcW w:w="1631" w:type="dxa"/>
            <w:shd w:val="clear" w:color="auto" w:fill="FFFFFF"/>
          </w:tcPr>
          <w:p w:rsidR="00752D19" w:rsidRPr="00C64546" w:rsidRDefault="00752D19" w:rsidP="000F2715">
            <w:pPr>
              <w:jc w:val="both"/>
              <w:rPr>
                <w:sz w:val="20"/>
                <w:szCs w:val="20"/>
              </w:rPr>
            </w:pPr>
            <w:r w:rsidRPr="00C64546">
              <w:rPr>
                <w:sz w:val="20"/>
                <w:szCs w:val="20"/>
              </w:rPr>
              <w:t xml:space="preserve">Sin experiencia en la implementación de programas </w:t>
            </w:r>
            <w:r w:rsidRPr="00C64546">
              <w:rPr>
                <w:sz w:val="20"/>
                <w:szCs w:val="20"/>
              </w:rPr>
              <w:lastRenderedPageBreak/>
              <w:t xml:space="preserve">sociales. </w:t>
            </w:r>
          </w:p>
          <w:p w:rsidR="00752D19" w:rsidRPr="00C64546" w:rsidRDefault="00752D19" w:rsidP="000F2715">
            <w:pPr>
              <w:jc w:val="both"/>
              <w:rPr>
                <w:sz w:val="20"/>
                <w:szCs w:val="20"/>
              </w:rPr>
            </w:pPr>
          </w:p>
        </w:tc>
      </w:tr>
      <w:tr w:rsidR="00752D19" w:rsidRPr="00C64546" w:rsidTr="000F2715">
        <w:tc>
          <w:tcPr>
            <w:tcW w:w="1150" w:type="dxa"/>
            <w:shd w:val="clear" w:color="auto" w:fill="FFFFFF"/>
          </w:tcPr>
          <w:p w:rsidR="00752D19" w:rsidRPr="00C64546" w:rsidRDefault="00752D19" w:rsidP="000F2715">
            <w:pPr>
              <w:jc w:val="both"/>
              <w:rPr>
                <w:sz w:val="20"/>
                <w:szCs w:val="20"/>
              </w:rPr>
            </w:pPr>
            <w:r w:rsidRPr="00C64546">
              <w:rPr>
                <w:sz w:val="20"/>
                <w:szCs w:val="20"/>
              </w:rPr>
              <w:lastRenderedPageBreak/>
              <w:t>Auxiliar operativo</w:t>
            </w:r>
          </w:p>
        </w:tc>
        <w:tc>
          <w:tcPr>
            <w:tcW w:w="1226" w:type="dxa"/>
            <w:shd w:val="clear" w:color="auto" w:fill="FFFFFF"/>
          </w:tcPr>
          <w:p w:rsidR="00752D19" w:rsidRPr="00C64546" w:rsidRDefault="00752D19" w:rsidP="000F2715">
            <w:pPr>
              <w:jc w:val="both"/>
              <w:rPr>
                <w:sz w:val="20"/>
                <w:szCs w:val="20"/>
              </w:rPr>
            </w:pPr>
            <w:r w:rsidRPr="00C64546">
              <w:rPr>
                <w:sz w:val="20"/>
                <w:szCs w:val="20"/>
              </w:rPr>
              <w:t>Bachillerato</w:t>
            </w:r>
          </w:p>
        </w:tc>
        <w:tc>
          <w:tcPr>
            <w:tcW w:w="1531" w:type="dxa"/>
            <w:shd w:val="clear" w:color="auto" w:fill="FFFFFF"/>
          </w:tcPr>
          <w:p w:rsidR="00752D19" w:rsidRPr="00C64546" w:rsidRDefault="00752D19" w:rsidP="000F2715">
            <w:pPr>
              <w:jc w:val="both"/>
              <w:rPr>
                <w:sz w:val="20"/>
                <w:szCs w:val="20"/>
              </w:rPr>
            </w:pPr>
            <w:r w:rsidRPr="00C64546">
              <w:rPr>
                <w:sz w:val="20"/>
                <w:szCs w:val="20"/>
              </w:rPr>
              <w:t>No se encontraron registros</w:t>
            </w:r>
          </w:p>
        </w:tc>
        <w:tc>
          <w:tcPr>
            <w:tcW w:w="1333" w:type="dxa"/>
            <w:shd w:val="clear" w:color="auto" w:fill="FFFFFF"/>
          </w:tcPr>
          <w:p w:rsidR="00752D19" w:rsidRPr="00C64546" w:rsidRDefault="00752D19" w:rsidP="000F2715">
            <w:pPr>
              <w:jc w:val="both"/>
              <w:rPr>
                <w:sz w:val="20"/>
                <w:szCs w:val="20"/>
              </w:rPr>
            </w:pPr>
            <w:r w:rsidRPr="00C64546">
              <w:rPr>
                <w:sz w:val="20"/>
                <w:szCs w:val="20"/>
              </w:rPr>
              <w:t xml:space="preserve">Apoyo al desarrollo de las  actividades relacionadas con la Dirección y áreas dependientes  </w:t>
            </w:r>
          </w:p>
        </w:tc>
        <w:tc>
          <w:tcPr>
            <w:tcW w:w="1105" w:type="dxa"/>
            <w:shd w:val="clear" w:color="auto" w:fill="FFFFFF"/>
          </w:tcPr>
          <w:p w:rsidR="00752D19" w:rsidRPr="00C64546" w:rsidRDefault="00752D19" w:rsidP="000F2715">
            <w:pPr>
              <w:rPr>
                <w:sz w:val="20"/>
                <w:szCs w:val="20"/>
              </w:rPr>
            </w:pPr>
            <w:r w:rsidRPr="00C64546">
              <w:rPr>
                <w:sz w:val="20"/>
                <w:szCs w:val="20"/>
              </w:rPr>
              <w:t xml:space="preserve">Masculino </w:t>
            </w:r>
          </w:p>
        </w:tc>
        <w:tc>
          <w:tcPr>
            <w:tcW w:w="822" w:type="dxa"/>
            <w:shd w:val="clear" w:color="auto" w:fill="FFFFFF"/>
          </w:tcPr>
          <w:p w:rsidR="00752D19" w:rsidRPr="00C64546" w:rsidRDefault="00752D19" w:rsidP="000F2715">
            <w:pPr>
              <w:jc w:val="both"/>
              <w:rPr>
                <w:sz w:val="20"/>
                <w:szCs w:val="20"/>
              </w:rPr>
            </w:pPr>
            <w:r w:rsidRPr="00C64546">
              <w:rPr>
                <w:sz w:val="20"/>
                <w:szCs w:val="20"/>
              </w:rPr>
              <w:t>30</w:t>
            </w:r>
          </w:p>
        </w:tc>
        <w:tc>
          <w:tcPr>
            <w:tcW w:w="1390" w:type="dxa"/>
            <w:shd w:val="clear" w:color="auto" w:fill="FFFFFF"/>
          </w:tcPr>
          <w:p w:rsidR="00752D19" w:rsidRPr="00C64546" w:rsidRDefault="00752D19" w:rsidP="000F2715">
            <w:pPr>
              <w:jc w:val="both"/>
              <w:rPr>
                <w:sz w:val="20"/>
                <w:szCs w:val="20"/>
              </w:rPr>
            </w:pPr>
            <w:r w:rsidRPr="00C64546">
              <w:rPr>
                <w:sz w:val="20"/>
                <w:szCs w:val="20"/>
              </w:rPr>
              <w:t>Licenciatura</w:t>
            </w:r>
          </w:p>
        </w:tc>
        <w:tc>
          <w:tcPr>
            <w:tcW w:w="1631" w:type="dxa"/>
            <w:shd w:val="clear" w:color="auto" w:fill="FFFFFF"/>
          </w:tcPr>
          <w:p w:rsidR="00752D19" w:rsidRPr="00C64546" w:rsidRDefault="00752D19" w:rsidP="000F2715">
            <w:pPr>
              <w:jc w:val="both"/>
              <w:rPr>
                <w:sz w:val="20"/>
                <w:szCs w:val="20"/>
              </w:rPr>
            </w:pPr>
            <w:r w:rsidRPr="00C64546">
              <w:rPr>
                <w:sz w:val="20"/>
                <w:szCs w:val="20"/>
              </w:rPr>
              <w:t xml:space="preserve">Sin experiencia en la implementación de programas sociales. </w:t>
            </w:r>
          </w:p>
          <w:p w:rsidR="00752D19" w:rsidRPr="00C64546" w:rsidRDefault="00752D19" w:rsidP="000F2715">
            <w:pPr>
              <w:jc w:val="both"/>
              <w:rPr>
                <w:sz w:val="20"/>
                <w:szCs w:val="20"/>
              </w:rPr>
            </w:pPr>
          </w:p>
        </w:tc>
      </w:tr>
    </w:tbl>
    <w:p w:rsidR="00752D19" w:rsidRPr="00C64546" w:rsidRDefault="00752D19" w:rsidP="008223B5">
      <w:pPr>
        <w:pStyle w:val="Listaconvietas"/>
        <w:numPr>
          <w:ilvl w:val="0"/>
          <w:numId w:val="0"/>
        </w:numPr>
        <w:rPr>
          <w:rFonts w:ascii="Times New Roman" w:hAnsi="Times New Roman"/>
          <w:b/>
          <w:sz w:val="20"/>
          <w:szCs w:val="20"/>
          <w:lang w:val="es-ES"/>
        </w:rPr>
      </w:pPr>
    </w:p>
    <w:p w:rsidR="008223B5" w:rsidRPr="00C64546" w:rsidRDefault="008223B5" w:rsidP="008223B5">
      <w:pPr>
        <w:pStyle w:val="Listaconvietas"/>
        <w:numPr>
          <w:ilvl w:val="0"/>
          <w:numId w:val="0"/>
        </w:numPr>
        <w:rPr>
          <w:rFonts w:ascii="Times New Roman" w:hAnsi="Times New Roman"/>
          <w:b/>
          <w:sz w:val="20"/>
          <w:szCs w:val="20"/>
        </w:rPr>
      </w:pPr>
      <w:r w:rsidRPr="00C64546">
        <w:rPr>
          <w:rFonts w:ascii="Times New Roman" w:hAnsi="Times New Roman"/>
          <w:b/>
          <w:sz w:val="20"/>
          <w:szCs w:val="20"/>
        </w:rPr>
        <w:t>IV.2. Congruencia de la Operación del Programa Social en 2016 con su Diseño.</w:t>
      </w:r>
    </w:p>
    <w:p w:rsidR="008223B5" w:rsidRPr="00C64546" w:rsidRDefault="008223B5" w:rsidP="008223B5">
      <w:pPr>
        <w:pStyle w:val="Listaconvietas"/>
        <w:numPr>
          <w:ilvl w:val="0"/>
          <w:numId w:val="0"/>
        </w:numPr>
        <w:rPr>
          <w:rFonts w:ascii="Times New Roman" w:hAnsi="Times New Roman"/>
          <w:sz w:val="20"/>
          <w:szCs w:val="20"/>
          <w:u w:val="single"/>
        </w:rPr>
      </w:pPr>
    </w:p>
    <w:p w:rsidR="00E1235B" w:rsidRPr="00C64546" w:rsidRDefault="00E1235B" w:rsidP="00E1235B">
      <w:pPr>
        <w:jc w:val="both"/>
        <w:rPr>
          <w:sz w:val="20"/>
          <w:szCs w:val="20"/>
        </w:rPr>
      </w:pPr>
      <w:r w:rsidRPr="00C64546">
        <w:rPr>
          <w:sz w:val="20"/>
          <w:szCs w:val="20"/>
        </w:rPr>
        <w:t xml:space="preserve">I. </w:t>
      </w:r>
      <w:r w:rsidR="008223B5" w:rsidRPr="00C64546">
        <w:rPr>
          <w:sz w:val="20"/>
          <w:szCs w:val="20"/>
        </w:rPr>
        <w:t>Dependencia o Entidad Responsable del Programa.</w:t>
      </w:r>
    </w:p>
    <w:p w:rsidR="00E1235B" w:rsidRPr="00C64546" w:rsidRDefault="00E1235B" w:rsidP="00E1235B">
      <w:pPr>
        <w:jc w:val="both"/>
        <w:rPr>
          <w:sz w:val="20"/>
          <w:szCs w:val="20"/>
        </w:rPr>
      </w:pPr>
    </w:p>
    <w:p w:rsidR="00E1235B" w:rsidRPr="00C64546" w:rsidRDefault="00E1235B" w:rsidP="00E1235B">
      <w:pPr>
        <w:ind w:left="-390"/>
        <w:jc w:val="both"/>
        <w:rPr>
          <w:sz w:val="20"/>
          <w:szCs w:val="20"/>
        </w:rPr>
      </w:pPr>
      <w:r w:rsidRPr="00C64546">
        <w:rPr>
          <w:sz w:val="20"/>
          <w:szCs w:val="20"/>
        </w:rPr>
        <w:t xml:space="preserve">      I.1 </w:t>
      </w:r>
      <w:r w:rsidRPr="00C64546">
        <w:rPr>
          <w:sz w:val="20"/>
          <w:szCs w:val="20"/>
          <w:lang w:eastAsia="es-MX"/>
        </w:rPr>
        <w:t xml:space="preserve">Delegación Azcapotzalco. </w:t>
      </w:r>
      <w:r w:rsidRPr="00C64546">
        <w:rPr>
          <w:sz w:val="20"/>
          <w:szCs w:val="20"/>
        </w:rPr>
        <w:t>Órgano político-administrativo directamente responsable de la ejecución del programa.</w:t>
      </w:r>
    </w:p>
    <w:p w:rsidR="00E1235B" w:rsidRPr="00C64546" w:rsidRDefault="00E1235B" w:rsidP="00E1235B">
      <w:pPr>
        <w:ind w:left="360" w:hanging="360"/>
        <w:jc w:val="both"/>
        <w:rPr>
          <w:sz w:val="20"/>
          <w:szCs w:val="20"/>
          <w:lang w:eastAsia="es-MX"/>
        </w:rPr>
      </w:pPr>
      <w:r w:rsidRPr="00C64546">
        <w:rPr>
          <w:sz w:val="20"/>
          <w:szCs w:val="20"/>
          <w:lang w:eastAsia="es-MX"/>
        </w:rPr>
        <w:t>I.2 Dirección General de Desarrollo Social.</w:t>
      </w:r>
      <w:r w:rsidRPr="00C64546">
        <w:rPr>
          <w:sz w:val="20"/>
          <w:szCs w:val="20"/>
        </w:rPr>
        <w:t xml:space="preserve"> Responsable de validación final de cada una de las etapas que den cumplimiento a la implementación del programa de desarrollo social</w:t>
      </w:r>
    </w:p>
    <w:p w:rsidR="00E1235B" w:rsidRPr="00C64546" w:rsidRDefault="00E1235B" w:rsidP="00E1235B">
      <w:pPr>
        <w:ind w:left="-390" w:firstLine="390"/>
        <w:jc w:val="both"/>
        <w:rPr>
          <w:sz w:val="20"/>
          <w:szCs w:val="20"/>
          <w:lang w:eastAsia="es-MX"/>
        </w:rPr>
      </w:pPr>
      <w:r w:rsidRPr="00C64546">
        <w:rPr>
          <w:sz w:val="20"/>
          <w:szCs w:val="20"/>
          <w:lang w:eastAsia="es-MX"/>
        </w:rPr>
        <w:t xml:space="preserve">I.3 Dirección del Deporte. </w:t>
      </w:r>
      <w:r w:rsidRPr="00C64546">
        <w:rPr>
          <w:sz w:val="20"/>
          <w:szCs w:val="20"/>
        </w:rPr>
        <w:t>Evaluación interna del programa social, así como recopilación de datos estadísticos.</w:t>
      </w:r>
    </w:p>
    <w:p w:rsidR="00E1235B" w:rsidRPr="00C64546" w:rsidRDefault="00E1235B" w:rsidP="00E1235B">
      <w:pPr>
        <w:ind w:left="360" w:hanging="360"/>
        <w:jc w:val="both"/>
        <w:rPr>
          <w:sz w:val="20"/>
          <w:szCs w:val="20"/>
          <w:lang w:eastAsia="es-MX"/>
        </w:rPr>
      </w:pPr>
      <w:r w:rsidRPr="00C64546">
        <w:rPr>
          <w:sz w:val="20"/>
          <w:szCs w:val="20"/>
          <w:lang w:eastAsia="es-MX"/>
        </w:rPr>
        <w:t xml:space="preserve">I.4 Subdirección de Fomento al Deporte. Encargada de </w:t>
      </w:r>
      <w:r w:rsidRPr="00C64546">
        <w:rPr>
          <w:sz w:val="20"/>
          <w:szCs w:val="20"/>
        </w:rPr>
        <w:t xml:space="preserve">la supervisión y control del cumplimiento de los procedimientos dispuestos en las reglas de operación del programa de desarrollo social. </w:t>
      </w:r>
    </w:p>
    <w:p w:rsidR="00E1235B" w:rsidRPr="00C64546" w:rsidRDefault="00E1235B" w:rsidP="00E1235B">
      <w:pPr>
        <w:ind w:left="360" w:hanging="360"/>
        <w:jc w:val="both"/>
        <w:rPr>
          <w:sz w:val="20"/>
          <w:szCs w:val="20"/>
          <w:lang w:eastAsia="es-MX"/>
        </w:rPr>
      </w:pPr>
      <w:r w:rsidRPr="00C64546">
        <w:rPr>
          <w:sz w:val="20"/>
          <w:szCs w:val="20"/>
          <w:lang w:eastAsia="es-MX"/>
        </w:rPr>
        <w:t xml:space="preserve">I.5 Jefatura de Unidad Departamental de Fomento y Difusión al Deporte. </w:t>
      </w:r>
      <w:r w:rsidRPr="00C64546">
        <w:rPr>
          <w:sz w:val="20"/>
          <w:szCs w:val="20"/>
        </w:rPr>
        <w:t>Atención a las solicitudes de las personas interesadas en ser beneficiarias del programa, concentración, resguardo y sistematización de documentación.</w:t>
      </w:r>
    </w:p>
    <w:p w:rsidR="008223B5" w:rsidRPr="00C64546" w:rsidRDefault="008223B5" w:rsidP="008223B5">
      <w:pPr>
        <w:pStyle w:val="Listaconvietas"/>
        <w:numPr>
          <w:ilvl w:val="0"/>
          <w:numId w:val="0"/>
        </w:numPr>
        <w:rPr>
          <w:rFonts w:ascii="Times New Roman" w:hAnsi="Times New Roman"/>
          <w:sz w:val="20"/>
          <w:szCs w:val="20"/>
          <w:u w:val="single"/>
        </w:rPr>
      </w:pPr>
    </w:p>
    <w:p w:rsidR="00E1235B" w:rsidRPr="00C64546" w:rsidRDefault="008223B5" w:rsidP="00E1235B">
      <w:pPr>
        <w:jc w:val="both"/>
        <w:rPr>
          <w:sz w:val="20"/>
          <w:szCs w:val="20"/>
        </w:rPr>
      </w:pPr>
      <w:r w:rsidRPr="00C64546">
        <w:rPr>
          <w:sz w:val="20"/>
          <w:szCs w:val="20"/>
        </w:rPr>
        <w:t xml:space="preserve">II. Objetivos y Alcances </w:t>
      </w:r>
    </w:p>
    <w:p w:rsidR="00E1235B" w:rsidRPr="00C64546" w:rsidRDefault="00E1235B" w:rsidP="00E1235B">
      <w:pPr>
        <w:jc w:val="both"/>
        <w:rPr>
          <w:b/>
          <w:bCs/>
          <w:sz w:val="20"/>
          <w:szCs w:val="20"/>
          <w:lang w:eastAsia="es-MX"/>
        </w:rPr>
      </w:pPr>
    </w:p>
    <w:p w:rsidR="00E1235B" w:rsidRPr="00C64546" w:rsidRDefault="00E1235B" w:rsidP="00E1235B">
      <w:pPr>
        <w:jc w:val="both"/>
        <w:rPr>
          <w:b/>
          <w:bCs/>
          <w:sz w:val="20"/>
          <w:szCs w:val="20"/>
          <w:lang w:eastAsia="es-MX"/>
        </w:rPr>
      </w:pPr>
      <w:r w:rsidRPr="00C64546">
        <w:rPr>
          <w:b/>
          <w:bCs/>
          <w:sz w:val="20"/>
          <w:szCs w:val="20"/>
          <w:lang w:eastAsia="es-MX"/>
        </w:rPr>
        <w:t>Objetivo General</w:t>
      </w:r>
    </w:p>
    <w:p w:rsidR="00E1235B" w:rsidRPr="00C64546" w:rsidRDefault="00E1235B" w:rsidP="00E1235B">
      <w:pPr>
        <w:jc w:val="both"/>
        <w:rPr>
          <w:sz w:val="20"/>
          <w:szCs w:val="20"/>
          <w:lang w:eastAsia="es-MX"/>
        </w:rPr>
      </w:pPr>
    </w:p>
    <w:p w:rsidR="00E1235B" w:rsidRPr="00C64546" w:rsidRDefault="00E1235B" w:rsidP="00E1235B">
      <w:pPr>
        <w:jc w:val="both"/>
        <w:textAlignment w:val="baseline"/>
        <w:rPr>
          <w:sz w:val="20"/>
          <w:szCs w:val="20"/>
          <w:lang w:eastAsia="es-MX"/>
        </w:rPr>
      </w:pPr>
      <w:r w:rsidRPr="00C64546">
        <w:rPr>
          <w:sz w:val="20"/>
          <w:szCs w:val="20"/>
          <w:lang w:eastAsia="es-MX"/>
        </w:rPr>
        <w:t xml:space="preserve">Contribuir al desarrollo de deportistas de alto rendimiento de la Delegación Azcapotzalco, impulsando su participación, permanencia y reconocimiento.  Mediante el otorgamiento de estímulos económicos que les permita mejorar su grado de competitividad y permanencia en la práctica de la disciplina que la que se desempeñen. </w:t>
      </w:r>
    </w:p>
    <w:p w:rsidR="00E1235B" w:rsidRPr="00C64546" w:rsidRDefault="00E1235B" w:rsidP="00E1235B">
      <w:pPr>
        <w:rPr>
          <w:sz w:val="20"/>
          <w:szCs w:val="20"/>
          <w:lang w:eastAsia="es-MX"/>
        </w:rPr>
      </w:pPr>
    </w:p>
    <w:p w:rsidR="00E1235B" w:rsidRPr="00C64546" w:rsidRDefault="00E1235B" w:rsidP="00E1235B">
      <w:pPr>
        <w:jc w:val="both"/>
        <w:rPr>
          <w:sz w:val="20"/>
          <w:szCs w:val="20"/>
          <w:lang w:eastAsia="es-MX"/>
        </w:rPr>
      </w:pPr>
      <w:r w:rsidRPr="00C64546">
        <w:rPr>
          <w:b/>
          <w:bCs/>
          <w:sz w:val="20"/>
          <w:szCs w:val="20"/>
          <w:lang w:eastAsia="es-MX"/>
        </w:rPr>
        <w:t>Objetivos Específicos</w:t>
      </w:r>
    </w:p>
    <w:p w:rsidR="00E1235B" w:rsidRPr="00C64546" w:rsidRDefault="00E1235B" w:rsidP="00E1235B">
      <w:pPr>
        <w:jc w:val="both"/>
        <w:textAlignment w:val="baseline"/>
        <w:rPr>
          <w:sz w:val="20"/>
          <w:szCs w:val="20"/>
          <w:lang w:eastAsia="es-MX"/>
        </w:rPr>
      </w:pPr>
    </w:p>
    <w:p w:rsidR="00E1235B" w:rsidRPr="00C64546" w:rsidRDefault="00E1235B" w:rsidP="00E1235B">
      <w:pPr>
        <w:jc w:val="both"/>
        <w:textAlignment w:val="baseline"/>
        <w:rPr>
          <w:sz w:val="20"/>
          <w:szCs w:val="20"/>
          <w:lang w:eastAsia="es-MX"/>
        </w:rPr>
      </w:pPr>
      <w:r w:rsidRPr="00C64546">
        <w:rPr>
          <w:sz w:val="20"/>
          <w:szCs w:val="20"/>
          <w:lang w:eastAsia="es-MX"/>
        </w:rPr>
        <w:t>Elevar la competitividad deportiva de nuestros deportistas, buscando su intervención en más competencias que por índole económico en ocasiones no puede participar.</w:t>
      </w:r>
    </w:p>
    <w:p w:rsidR="00E1235B" w:rsidRPr="00C64546" w:rsidRDefault="00E1235B" w:rsidP="00E1235B">
      <w:pPr>
        <w:jc w:val="both"/>
        <w:textAlignment w:val="baseline"/>
        <w:rPr>
          <w:sz w:val="20"/>
          <w:szCs w:val="20"/>
          <w:lang w:eastAsia="es-MX"/>
        </w:rPr>
      </w:pPr>
      <w:r w:rsidRPr="00C64546">
        <w:rPr>
          <w:sz w:val="20"/>
          <w:szCs w:val="20"/>
          <w:lang w:eastAsia="es-MX"/>
        </w:rPr>
        <w:t>Fomentar el ejercicio del derecho al deporte entre la infancia y las personas jóvenes de nuestra demarcación, como medida preventiva en el cuidado a la salud, que mejore su desarrollo físico, intelectual y su capacidad para integrarse en una vida en comunidad.</w:t>
      </w:r>
    </w:p>
    <w:p w:rsidR="00E1235B" w:rsidRPr="00C64546" w:rsidRDefault="00E1235B" w:rsidP="00E1235B">
      <w:pPr>
        <w:jc w:val="both"/>
        <w:textAlignment w:val="baseline"/>
        <w:rPr>
          <w:sz w:val="20"/>
          <w:szCs w:val="20"/>
          <w:lang w:eastAsia="es-MX"/>
        </w:rPr>
      </w:pPr>
    </w:p>
    <w:p w:rsidR="00E1235B" w:rsidRPr="00C64546" w:rsidRDefault="00E1235B" w:rsidP="00E1235B">
      <w:pPr>
        <w:jc w:val="both"/>
        <w:textAlignment w:val="baseline"/>
        <w:rPr>
          <w:sz w:val="20"/>
          <w:szCs w:val="20"/>
          <w:lang w:eastAsia="es-MX"/>
        </w:rPr>
      </w:pPr>
      <w:r w:rsidRPr="00C64546">
        <w:rPr>
          <w:sz w:val="20"/>
          <w:szCs w:val="20"/>
          <w:lang w:eastAsia="es-MX"/>
        </w:rPr>
        <w:t>Generar un espirito de identidad de los deportistas de alto rendimiento con nuestra demarcación, al lograr representarla y ser reconocidos en diversos ámbitos, entre ellos el social.</w:t>
      </w:r>
    </w:p>
    <w:p w:rsidR="00E1235B" w:rsidRPr="00C64546" w:rsidRDefault="00E1235B" w:rsidP="00E1235B">
      <w:pPr>
        <w:jc w:val="both"/>
        <w:textAlignment w:val="baseline"/>
        <w:rPr>
          <w:sz w:val="20"/>
          <w:szCs w:val="20"/>
          <w:lang w:eastAsia="es-MX"/>
        </w:rPr>
      </w:pPr>
    </w:p>
    <w:p w:rsidR="00E1235B" w:rsidRPr="00C64546" w:rsidRDefault="00E1235B" w:rsidP="00E1235B">
      <w:pPr>
        <w:jc w:val="both"/>
        <w:textAlignment w:val="baseline"/>
        <w:rPr>
          <w:sz w:val="20"/>
          <w:szCs w:val="20"/>
          <w:lang w:eastAsia="es-MX"/>
        </w:rPr>
      </w:pPr>
      <w:r w:rsidRPr="00C64546">
        <w:rPr>
          <w:sz w:val="20"/>
          <w:szCs w:val="20"/>
          <w:lang w:eastAsia="es-MX"/>
        </w:rPr>
        <w:t>Además, mediante el impulso deportivo de niñas, niños y jóvenes talento en materia deportiva, se pretende contribuir a la construcción de un espacio de integración familiar, involucrando a sus integrantes en el seguimiento y acompañamiento de las diversas actividades y competencias en las que participen las y los talentos deportivos.</w:t>
      </w:r>
    </w:p>
    <w:p w:rsidR="00E1235B" w:rsidRPr="00C64546" w:rsidRDefault="00E1235B" w:rsidP="00E1235B">
      <w:pPr>
        <w:jc w:val="both"/>
        <w:textAlignment w:val="baseline"/>
        <w:rPr>
          <w:sz w:val="20"/>
          <w:szCs w:val="20"/>
          <w:lang w:eastAsia="es-MX"/>
        </w:rPr>
      </w:pPr>
    </w:p>
    <w:p w:rsidR="00E1235B" w:rsidRPr="00C64546" w:rsidRDefault="00E1235B" w:rsidP="00E1235B">
      <w:pPr>
        <w:jc w:val="both"/>
        <w:textAlignment w:val="baseline"/>
        <w:rPr>
          <w:sz w:val="20"/>
          <w:szCs w:val="20"/>
          <w:lang w:eastAsia="es-MX"/>
        </w:rPr>
      </w:pPr>
      <w:r w:rsidRPr="00C64546">
        <w:rPr>
          <w:sz w:val="20"/>
          <w:szCs w:val="20"/>
          <w:lang w:eastAsia="es-MX"/>
        </w:rPr>
        <w:t>Garantizar el ejercicio del derecho al deporte por parte de niñas, niños y jóvenes que demuestren un talento deportivo para la práctica de alguna disciplina, evitando su deserción de estas actividades debido a factores de índole económica.</w:t>
      </w:r>
    </w:p>
    <w:p w:rsidR="00E1235B" w:rsidRPr="00C64546" w:rsidRDefault="00E1235B" w:rsidP="00E1235B">
      <w:pPr>
        <w:jc w:val="both"/>
        <w:textAlignment w:val="baseline"/>
        <w:rPr>
          <w:sz w:val="20"/>
          <w:szCs w:val="20"/>
          <w:lang w:eastAsia="es-MX"/>
        </w:rPr>
      </w:pPr>
    </w:p>
    <w:p w:rsidR="00E1235B" w:rsidRPr="00C64546" w:rsidRDefault="00E1235B" w:rsidP="00E1235B">
      <w:pPr>
        <w:jc w:val="both"/>
        <w:textAlignment w:val="baseline"/>
        <w:rPr>
          <w:sz w:val="20"/>
          <w:szCs w:val="20"/>
          <w:lang w:eastAsia="es-MX"/>
        </w:rPr>
      </w:pPr>
      <w:r w:rsidRPr="00C64546">
        <w:rPr>
          <w:sz w:val="20"/>
          <w:szCs w:val="20"/>
        </w:rPr>
        <w:t>Se garantizará el fomento a la equidad social y de género mediante una evaluación imparcial de los requisitos para poder ser beneficiario del programa.</w:t>
      </w:r>
    </w:p>
    <w:p w:rsidR="00E1235B" w:rsidRPr="00C64546" w:rsidRDefault="00E1235B" w:rsidP="00E1235B">
      <w:pPr>
        <w:jc w:val="both"/>
        <w:rPr>
          <w:b/>
          <w:bCs/>
          <w:sz w:val="20"/>
          <w:szCs w:val="20"/>
          <w:lang w:eastAsia="es-MX"/>
        </w:rPr>
      </w:pPr>
    </w:p>
    <w:p w:rsidR="00E1235B" w:rsidRPr="00C64546" w:rsidRDefault="00E1235B" w:rsidP="00E1235B">
      <w:pPr>
        <w:jc w:val="both"/>
        <w:rPr>
          <w:sz w:val="20"/>
          <w:szCs w:val="20"/>
          <w:lang w:eastAsia="es-MX"/>
        </w:rPr>
      </w:pPr>
      <w:r w:rsidRPr="00C64546">
        <w:rPr>
          <w:b/>
          <w:bCs/>
          <w:sz w:val="20"/>
          <w:szCs w:val="20"/>
          <w:lang w:eastAsia="es-MX"/>
        </w:rPr>
        <w:t>II.3.- Alcances</w:t>
      </w:r>
    </w:p>
    <w:p w:rsidR="00E1235B" w:rsidRPr="00C64546" w:rsidRDefault="00E1235B" w:rsidP="00E1235B">
      <w:pPr>
        <w:rPr>
          <w:sz w:val="20"/>
          <w:szCs w:val="20"/>
          <w:lang w:eastAsia="es-MX"/>
        </w:rPr>
      </w:pPr>
    </w:p>
    <w:p w:rsidR="00E1235B" w:rsidRPr="00C64546" w:rsidRDefault="00E1235B" w:rsidP="00E1235B">
      <w:pPr>
        <w:jc w:val="both"/>
        <w:rPr>
          <w:sz w:val="20"/>
          <w:szCs w:val="20"/>
        </w:rPr>
      </w:pPr>
      <w:r w:rsidRPr="00C64546">
        <w:rPr>
          <w:sz w:val="20"/>
          <w:szCs w:val="20"/>
          <w:lang w:eastAsia="es-MX"/>
        </w:rPr>
        <w:t>Se busca contribuir a garantizar el derecho al deporte e impulsar el talento deportivo de 20 deportistas de alto rendimiento de la Delegación Azcapotzalco, a través de la entrega de $2 100.00 (dos mil cien pesos 00/100 M.N.) mensuales a otorgarse en dos ministraciones trimestrales de $6 300.00 (seis mil trescientos pesos 00/100 M.N.)</w:t>
      </w:r>
      <w:r w:rsidRPr="00C64546">
        <w:rPr>
          <w:sz w:val="20"/>
          <w:szCs w:val="20"/>
        </w:rPr>
        <w:t xml:space="preserve"> que se podrán utilizar preferentemente y de manera responsable, para la adquisición de materiales deportivos, trasladarse a las actividades y competencias en las que participen.</w:t>
      </w:r>
    </w:p>
    <w:p w:rsidR="00E1235B" w:rsidRPr="00C64546" w:rsidRDefault="00E1235B" w:rsidP="00E1235B">
      <w:pPr>
        <w:jc w:val="both"/>
        <w:rPr>
          <w:sz w:val="20"/>
          <w:szCs w:val="20"/>
        </w:rPr>
      </w:pPr>
    </w:p>
    <w:p w:rsidR="00E1235B" w:rsidRPr="00C64546" w:rsidRDefault="00E1235B" w:rsidP="00E1235B">
      <w:pPr>
        <w:jc w:val="both"/>
        <w:rPr>
          <w:sz w:val="20"/>
          <w:szCs w:val="20"/>
          <w:lang w:eastAsia="es-MX"/>
        </w:rPr>
      </w:pPr>
      <w:r w:rsidRPr="00C64546">
        <w:rPr>
          <w:sz w:val="20"/>
          <w:szCs w:val="20"/>
        </w:rPr>
        <w:t xml:space="preserve">Además se buscará que los deportistas de alto rendimiento cuenten con un mayor seguimiento y acompañamiento de nuestra administración. </w:t>
      </w:r>
    </w:p>
    <w:p w:rsidR="00E1235B" w:rsidRPr="00C64546" w:rsidRDefault="00E1235B" w:rsidP="00E1235B">
      <w:pPr>
        <w:jc w:val="both"/>
        <w:rPr>
          <w:sz w:val="20"/>
          <w:szCs w:val="20"/>
          <w:lang w:eastAsia="es-MX"/>
        </w:rPr>
      </w:pPr>
    </w:p>
    <w:p w:rsidR="00E1235B" w:rsidRPr="00C64546" w:rsidRDefault="00E1235B" w:rsidP="00E1235B">
      <w:pPr>
        <w:jc w:val="both"/>
        <w:rPr>
          <w:sz w:val="20"/>
          <w:szCs w:val="20"/>
          <w:lang w:eastAsia="es-MX"/>
        </w:rPr>
      </w:pPr>
      <w:r w:rsidRPr="00C64546">
        <w:rPr>
          <w:sz w:val="20"/>
          <w:szCs w:val="20"/>
          <w:lang w:eastAsia="es-MX"/>
        </w:rPr>
        <w:t>A su vez se busca motivar a otros deportistas a mejorar su desempeño para que en ejercicios fiscales posteriores se puedan integrar el programa.</w:t>
      </w:r>
    </w:p>
    <w:p w:rsidR="00E1235B" w:rsidRPr="00C64546" w:rsidRDefault="00E1235B" w:rsidP="00E1235B">
      <w:pPr>
        <w:jc w:val="both"/>
        <w:rPr>
          <w:sz w:val="20"/>
          <w:szCs w:val="20"/>
          <w:lang w:eastAsia="es-MX"/>
        </w:rPr>
      </w:pPr>
    </w:p>
    <w:p w:rsidR="00E1235B" w:rsidRPr="00C64546" w:rsidRDefault="00E1235B" w:rsidP="00E1235B">
      <w:pPr>
        <w:jc w:val="both"/>
        <w:rPr>
          <w:sz w:val="20"/>
          <w:szCs w:val="20"/>
          <w:lang w:eastAsia="es-MX"/>
        </w:rPr>
      </w:pPr>
      <w:r w:rsidRPr="00C64546">
        <w:rPr>
          <w:sz w:val="20"/>
          <w:szCs w:val="20"/>
          <w:lang w:eastAsia="es-MX"/>
        </w:rPr>
        <w:t>Este programa contribuye al desarrollo de los atletas, brindando un estímulo que coadyuve a desarrollar de manera más integral su disciplina y poder dedicar más tiempo a su entrenamiento.</w:t>
      </w:r>
    </w:p>
    <w:p w:rsidR="00E1235B" w:rsidRPr="00C64546" w:rsidRDefault="00E1235B" w:rsidP="00E1235B">
      <w:pPr>
        <w:rPr>
          <w:sz w:val="20"/>
          <w:szCs w:val="20"/>
          <w:lang w:eastAsia="es-MX"/>
        </w:rPr>
      </w:pPr>
    </w:p>
    <w:p w:rsidR="00E1235B" w:rsidRPr="00C64546" w:rsidRDefault="00E1235B" w:rsidP="00E1235B">
      <w:pPr>
        <w:jc w:val="both"/>
        <w:rPr>
          <w:sz w:val="20"/>
          <w:szCs w:val="20"/>
          <w:lang w:eastAsia="es-MX"/>
        </w:rPr>
      </w:pPr>
      <w:r w:rsidRPr="00C64546">
        <w:rPr>
          <w:sz w:val="20"/>
          <w:szCs w:val="20"/>
          <w:lang w:eastAsia="es-MX"/>
        </w:rPr>
        <w:t>Lo anterior aunado a evitar la fuga de los deportistas de nuestra demarcación a otras zonas o estados  y que en busca de apoyos tiene que dejar su lugar de origen.</w:t>
      </w:r>
    </w:p>
    <w:p w:rsidR="00E1235B" w:rsidRPr="00C64546" w:rsidRDefault="00E1235B" w:rsidP="00E1235B">
      <w:pPr>
        <w:jc w:val="both"/>
        <w:rPr>
          <w:sz w:val="20"/>
          <w:szCs w:val="20"/>
          <w:lang w:eastAsia="es-MX"/>
        </w:rPr>
      </w:pPr>
    </w:p>
    <w:p w:rsidR="00E1235B" w:rsidRPr="00C64546" w:rsidRDefault="00E1235B" w:rsidP="00E1235B">
      <w:pPr>
        <w:jc w:val="both"/>
        <w:rPr>
          <w:sz w:val="20"/>
          <w:szCs w:val="20"/>
          <w:lang w:eastAsia="es-MX"/>
        </w:rPr>
      </w:pPr>
      <w:r w:rsidRPr="00C64546">
        <w:rPr>
          <w:sz w:val="20"/>
          <w:szCs w:val="20"/>
        </w:rPr>
        <w:t>El programa “</w:t>
      </w:r>
      <w:r w:rsidRPr="00C64546">
        <w:rPr>
          <w:bCs/>
          <w:sz w:val="20"/>
          <w:szCs w:val="20"/>
          <w:lang w:eastAsia="es-MX"/>
        </w:rPr>
        <w:t>Apoyo a Deportistas de Alto Rendimiento”, que destaquen en actividades deportivas</w:t>
      </w:r>
      <w:r w:rsidRPr="00C64546">
        <w:rPr>
          <w:sz w:val="20"/>
          <w:szCs w:val="20"/>
        </w:rPr>
        <w:t>” emplea mecanismos de transferencias monetarias a través del otorgamiento de subsidios directos.</w:t>
      </w:r>
    </w:p>
    <w:p w:rsidR="008223B5" w:rsidRPr="00C64546" w:rsidRDefault="008223B5" w:rsidP="008223B5">
      <w:pPr>
        <w:pStyle w:val="Listaconvietas"/>
        <w:numPr>
          <w:ilvl w:val="0"/>
          <w:numId w:val="0"/>
        </w:numPr>
        <w:rPr>
          <w:rFonts w:ascii="Times New Roman" w:hAnsi="Times New Roman"/>
          <w:sz w:val="20"/>
          <w:szCs w:val="20"/>
        </w:rPr>
      </w:pPr>
    </w:p>
    <w:p w:rsidR="008223B5" w:rsidRPr="00C64546" w:rsidRDefault="009E133C"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III. Metas Físicas. </w:t>
      </w:r>
    </w:p>
    <w:p w:rsidR="00E1235B" w:rsidRPr="00C64546" w:rsidRDefault="00E1235B" w:rsidP="008223B5">
      <w:pPr>
        <w:pStyle w:val="Listaconvietas"/>
        <w:numPr>
          <w:ilvl w:val="0"/>
          <w:numId w:val="0"/>
        </w:numPr>
        <w:rPr>
          <w:rFonts w:ascii="Times New Roman" w:hAnsi="Times New Roman"/>
          <w:sz w:val="20"/>
          <w:szCs w:val="20"/>
        </w:rPr>
      </w:pPr>
    </w:p>
    <w:p w:rsidR="00E1235B" w:rsidRPr="00C64546" w:rsidRDefault="00E1235B" w:rsidP="00E1235B">
      <w:pPr>
        <w:jc w:val="both"/>
        <w:rPr>
          <w:sz w:val="20"/>
          <w:szCs w:val="20"/>
          <w:lang w:eastAsia="es-MX"/>
        </w:rPr>
      </w:pPr>
      <w:r w:rsidRPr="00C64546">
        <w:rPr>
          <w:sz w:val="20"/>
          <w:szCs w:val="20"/>
          <w:lang w:eastAsia="es-MX"/>
        </w:rPr>
        <w:t>Beneficiar a 20 deportistas de Alto Rendimiento de la Delegación Azcapotzalco, apoyándolos con la cantidad de $12,600.00 (doce mil seiscientos pesos 00/100 M.N.) que es un costo total unitario por persona beneficiaria, distribuida en dos ministraciones de $6 300.00 (seis mil trescientos pesos 00/100 M.N.)</w:t>
      </w:r>
      <w:r w:rsidRPr="00C64546">
        <w:rPr>
          <w:sz w:val="20"/>
          <w:szCs w:val="20"/>
        </w:rPr>
        <w:t xml:space="preserve"> </w:t>
      </w:r>
      <w:r w:rsidRPr="00C64546">
        <w:rPr>
          <w:sz w:val="20"/>
          <w:szCs w:val="20"/>
          <w:lang w:eastAsia="es-MX"/>
        </w:rPr>
        <w:t>en los meses de septiembre y diciembre de 2016, mediante pago por cheque nominativo a cada uno de los deportistas.</w:t>
      </w:r>
    </w:p>
    <w:p w:rsidR="00E1235B" w:rsidRPr="00C64546" w:rsidRDefault="00E1235B" w:rsidP="00E1235B">
      <w:pPr>
        <w:jc w:val="both"/>
        <w:rPr>
          <w:sz w:val="20"/>
          <w:szCs w:val="20"/>
          <w:lang w:eastAsia="es-MX"/>
        </w:rPr>
      </w:pPr>
    </w:p>
    <w:p w:rsidR="00E1235B" w:rsidRPr="00C64546" w:rsidRDefault="00E1235B" w:rsidP="00E1235B">
      <w:pPr>
        <w:jc w:val="both"/>
        <w:rPr>
          <w:sz w:val="20"/>
          <w:szCs w:val="20"/>
        </w:rPr>
      </w:pPr>
      <w:r w:rsidRPr="00C64546">
        <w:rPr>
          <w:sz w:val="20"/>
          <w:szCs w:val="20"/>
        </w:rPr>
        <w:t xml:space="preserve">El presente programa social no se encuentra en condiciones de alcanzar la universalidad, en atención al monto presupuestal que será destinado al mismo, el cual consiste en </w:t>
      </w:r>
      <w:r w:rsidRPr="00C64546">
        <w:rPr>
          <w:sz w:val="20"/>
          <w:szCs w:val="20"/>
          <w:lang w:eastAsia="es-MX"/>
        </w:rPr>
        <w:t>$252,000.00 (dos cientos cincuenta y dos mil pesos 00/100 M.N.)</w:t>
      </w:r>
      <w:r w:rsidRPr="00C64546">
        <w:rPr>
          <w:sz w:val="20"/>
          <w:szCs w:val="20"/>
        </w:rPr>
        <w:t>; en ese sentido, se priorizará a las personas que presenten un mayor grado de vulnerabilidad, de acuerdo a la Unidad Territorial en la que vivan y su clasificación según el Sistema de Información de Desarrollo Social del Distrito Federal, así como su desempeño deportivo.</w:t>
      </w:r>
    </w:p>
    <w:p w:rsidR="00E1235B" w:rsidRPr="00C64546" w:rsidRDefault="00E1235B" w:rsidP="008223B5">
      <w:pPr>
        <w:pStyle w:val="Listaconvietas"/>
        <w:numPr>
          <w:ilvl w:val="0"/>
          <w:numId w:val="0"/>
        </w:numPr>
        <w:rPr>
          <w:rFonts w:ascii="Times New Roman" w:hAnsi="Times New Roman"/>
          <w:sz w:val="20"/>
          <w:szCs w:val="20"/>
          <w:lang w:val="es-ES"/>
        </w:rPr>
      </w:pPr>
    </w:p>
    <w:p w:rsidR="008223B5" w:rsidRPr="00C64546" w:rsidRDefault="008223B5"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IV. Programación Presupuestal. </w:t>
      </w:r>
    </w:p>
    <w:p w:rsidR="00E1235B" w:rsidRPr="00C64546" w:rsidRDefault="00E1235B" w:rsidP="008223B5">
      <w:pPr>
        <w:pStyle w:val="Listaconvietas"/>
        <w:numPr>
          <w:ilvl w:val="0"/>
          <w:numId w:val="0"/>
        </w:numPr>
        <w:rPr>
          <w:rFonts w:ascii="Times New Roman" w:hAnsi="Times New Roman"/>
          <w:sz w:val="20"/>
          <w:szCs w:val="20"/>
        </w:rPr>
      </w:pPr>
    </w:p>
    <w:p w:rsidR="00E1235B" w:rsidRPr="00C64546" w:rsidRDefault="00E1235B" w:rsidP="00E1235B">
      <w:pPr>
        <w:jc w:val="both"/>
        <w:rPr>
          <w:sz w:val="20"/>
          <w:szCs w:val="20"/>
        </w:rPr>
      </w:pPr>
      <w:r w:rsidRPr="00C64546">
        <w:rPr>
          <w:b/>
          <w:sz w:val="20"/>
          <w:szCs w:val="20"/>
        </w:rPr>
        <w:t>a)</w:t>
      </w:r>
      <w:r w:rsidRPr="00C64546">
        <w:rPr>
          <w:sz w:val="20"/>
          <w:szCs w:val="20"/>
        </w:rPr>
        <w:t xml:space="preserve"> Monto Total Autorizado. </w:t>
      </w:r>
      <w:r w:rsidRPr="00C64546">
        <w:rPr>
          <w:sz w:val="20"/>
          <w:szCs w:val="20"/>
          <w:lang w:eastAsia="es-MX"/>
        </w:rPr>
        <w:t>$252,000.00 (dos cientos cincuenta y dos mil pesos 00/100 M.N.)</w:t>
      </w:r>
    </w:p>
    <w:p w:rsidR="00E1235B" w:rsidRPr="00C64546" w:rsidRDefault="00E1235B" w:rsidP="00E1235B">
      <w:pPr>
        <w:jc w:val="both"/>
        <w:rPr>
          <w:sz w:val="20"/>
          <w:szCs w:val="20"/>
          <w:lang w:eastAsia="es-MX"/>
        </w:rPr>
      </w:pPr>
      <w:r w:rsidRPr="00C64546">
        <w:rPr>
          <w:b/>
          <w:sz w:val="20"/>
          <w:szCs w:val="20"/>
        </w:rPr>
        <w:t>b)</w:t>
      </w:r>
      <w:r w:rsidRPr="00C64546">
        <w:rPr>
          <w:sz w:val="20"/>
          <w:szCs w:val="20"/>
        </w:rPr>
        <w:t xml:space="preserve"> Monto Unitario Anual por Beneficiario. </w:t>
      </w:r>
      <w:r w:rsidRPr="00C64546">
        <w:rPr>
          <w:sz w:val="20"/>
          <w:szCs w:val="20"/>
          <w:lang w:eastAsia="es-MX"/>
        </w:rPr>
        <w:t>$6 300.00 (seis mil trescientos pesos 00/100 M.N.)</w:t>
      </w:r>
    </w:p>
    <w:p w:rsidR="008223B5" w:rsidRPr="00C64546" w:rsidRDefault="008223B5" w:rsidP="008223B5">
      <w:pPr>
        <w:pStyle w:val="Listaconvietas"/>
        <w:numPr>
          <w:ilvl w:val="0"/>
          <w:numId w:val="0"/>
        </w:numPr>
        <w:ind w:left="360" w:hanging="360"/>
        <w:rPr>
          <w:rFonts w:ascii="Times New Roman" w:hAnsi="Times New Roman"/>
          <w:sz w:val="20"/>
          <w:szCs w:val="20"/>
        </w:rPr>
      </w:pPr>
    </w:p>
    <w:p w:rsidR="008223B5" w:rsidRPr="00C64546" w:rsidRDefault="008223B5"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V. Requisitos y Procedimientos de Acceso. </w:t>
      </w:r>
    </w:p>
    <w:p w:rsidR="007243DF" w:rsidRPr="00C64546" w:rsidRDefault="007243DF" w:rsidP="007243DF">
      <w:pPr>
        <w:jc w:val="both"/>
        <w:rPr>
          <w:b/>
          <w:bCs/>
          <w:sz w:val="20"/>
          <w:szCs w:val="20"/>
          <w:lang w:eastAsia="es-MX"/>
        </w:rPr>
      </w:pPr>
    </w:p>
    <w:p w:rsidR="007243DF" w:rsidRPr="00C64546" w:rsidRDefault="007243DF" w:rsidP="007243DF">
      <w:pPr>
        <w:jc w:val="both"/>
        <w:rPr>
          <w:sz w:val="20"/>
          <w:szCs w:val="20"/>
          <w:lang w:eastAsia="es-MX"/>
        </w:rPr>
      </w:pPr>
      <w:r w:rsidRPr="00C64546">
        <w:rPr>
          <w:b/>
          <w:bCs/>
          <w:sz w:val="20"/>
          <w:szCs w:val="20"/>
          <w:lang w:eastAsia="es-MX"/>
        </w:rPr>
        <w:t>V.1 Difusión</w:t>
      </w:r>
    </w:p>
    <w:p w:rsidR="007243DF" w:rsidRPr="00C64546" w:rsidRDefault="007243DF" w:rsidP="007243DF">
      <w:pPr>
        <w:jc w:val="both"/>
        <w:rPr>
          <w:sz w:val="20"/>
          <w:szCs w:val="20"/>
          <w:lang w:eastAsia="es-MX"/>
        </w:rPr>
      </w:pPr>
    </w:p>
    <w:p w:rsidR="007243DF" w:rsidRPr="00C64546" w:rsidRDefault="007243DF" w:rsidP="007243DF">
      <w:pPr>
        <w:jc w:val="both"/>
        <w:rPr>
          <w:sz w:val="20"/>
          <w:szCs w:val="20"/>
          <w:lang w:eastAsia="es-MX"/>
        </w:rPr>
      </w:pPr>
      <w:r w:rsidRPr="00C64546">
        <w:rPr>
          <w:sz w:val="20"/>
          <w:szCs w:val="20"/>
          <w:lang w:eastAsia="es-MX"/>
        </w:rPr>
        <w:t xml:space="preserve">La convocatoria para ingresar al programa se realizará apegada a los marcos legales y será publicada </w:t>
      </w:r>
      <w:r w:rsidRPr="00C64546">
        <w:rPr>
          <w:sz w:val="20"/>
          <w:szCs w:val="20"/>
        </w:rPr>
        <w:t xml:space="preserve">en la Gaceta Oficial de la Ciudad de México, en el Sistema de Información del Desarrollo Social, </w:t>
      </w:r>
      <w:r w:rsidRPr="00C64546">
        <w:rPr>
          <w:sz w:val="20"/>
          <w:szCs w:val="20"/>
          <w:lang w:eastAsia="es-MX"/>
        </w:rPr>
        <w:t xml:space="preserve">a través del portal de Internet de la Delegación Azcapotzalco www.azcapotzalco.df.gob.mx, redes sociales de la Delegación, en los centros o espacios deportivos de la Delegación Azcapotzalco (Deportivo Azcapotzalco, Deportivo 20 de Noviembre, Deportivo Victoria de las Democracias, Deportivo Ceylán, Deportivo Renovación y Deportivo Xochinahuac) y a través de las diversas Asociaciones o Federaciones de las disciplinas. </w:t>
      </w:r>
    </w:p>
    <w:p w:rsidR="007243DF" w:rsidRPr="00C64546" w:rsidRDefault="007243DF" w:rsidP="007243DF">
      <w:pPr>
        <w:rPr>
          <w:sz w:val="20"/>
          <w:szCs w:val="20"/>
          <w:lang w:eastAsia="es-MX"/>
        </w:rPr>
      </w:pPr>
    </w:p>
    <w:p w:rsidR="007243DF" w:rsidRPr="00C64546" w:rsidRDefault="007243DF" w:rsidP="007243DF">
      <w:pPr>
        <w:jc w:val="both"/>
        <w:rPr>
          <w:sz w:val="20"/>
          <w:szCs w:val="20"/>
          <w:lang w:eastAsia="es-MX"/>
        </w:rPr>
      </w:pPr>
      <w:r w:rsidRPr="00C64546">
        <w:rPr>
          <w:sz w:val="20"/>
          <w:szCs w:val="20"/>
          <w:lang w:eastAsia="es-MX"/>
        </w:rPr>
        <w:t xml:space="preserve">Para informes se atenderá en las oficinas de la Subdirección de Fomento al Deporte ubicadas en Av. San Pablo y Eje 5 Norte Col. Santa Bárbara, C.P 02230  y en el teléfono </w:t>
      </w:r>
      <w:smartTag w:uri="urn:schemas-microsoft-com:office:smarttags" w:element="phone">
        <w:smartTagPr>
          <w:attr w:uri="urn:schemas-microsoft-com:office:office" w:name="ls" w:val="trans"/>
        </w:smartTagPr>
        <w:r w:rsidRPr="00C64546">
          <w:rPr>
            <w:sz w:val="20"/>
            <w:szCs w:val="20"/>
            <w:lang w:eastAsia="es-MX"/>
          </w:rPr>
          <w:t>53824554</w:t>
        </w:r>
      </w:smartTag>
      <w:r w:rsidRPr="00C64546">
        <w:rPr>
          <w:sz w:val="20"/>
          <w:szCs w:val="20"/>
          <w:lang w:eastAsia="es-MX"/>
        </w:rPr>
        <w:t>.</w:t>
      </w:r>
    </w:p>
    <w:p w:rsidR="007243DF" w:rsidRPr="00C64546" w:rsidRDefault="007243DF" w:rsidP="007243DF">
      <w:pPr>
        <w:jc w:val="both"/>
        <w:rPr>
          <w:sz w:val="20"/>
          <w:szCs w:val="20"/>
          <w:lang w:eastAsia="es-MX"/>
        </w:rPr>
      </w:pPr>
    </w:p>
    <w:p w:rsidR="007243DF" w:rsidRPr="00C64546" w:rsidRDefault="007243DF" w:rsidP="007243DF">
      <w:pPr>
        <w:jc w:val="both"/>
        <w:rPr>
          <w:sz w:val="20"/>
          <w:szCs w:val="20"/>
          <w:lang w:eastAsia="es-MX"/>
        </w:rPr>
      </w:pPr>
      <w:r w:rsidRPr="00C64546">
        <w:rPr>
          <w:b/>
          <w:bCs/>
          <w:sz w:val="20"/>
          <w:szCs w:val="20"/>
          <w:lang w:eastAsia="es-MX"/>
        </w:rPr>
        <w:lastRenderedPageBreak/>
        <w:t>V.2 Requisitos de Acceso</w:t>
      </w:r>
    </w:p>
    <w:p w:rsidR="007243DF" w:rsidRPr="00C64546" w:rsidRDefault="007243DF" w:rsidP="007243DF">
      <w:pPr>
        <w:jc w:val="both"/>
        <w:rPr>
          <w:sz w:val="20"/>
          <w:szCs w:val="20"/>
          <w:lang w:eastAsia="es-MX"/>
        </w:rPr>
      </w:pPr>
    </w:p>
    <w:p w:rsidR="007243DF" w:rsidRPr="00C64546" w:rsidRDefault="007243DF" w:rsidP="007243DF">
      <w:pPr>
        <w:jc w:val="both"/>
        <w:rPr>
          <w:bCs/>
          <w:sz w:val="20"/>
          <w:szCs w:val="20"/>
          <w:lang w:eastAsia="es-MX"/>
        </w:rPr>
      </w:pPr>
      <w:r w:rsidRPr="00C64546">
        <w:rPr>
          <w:sz w:val="20"/>
          <w:szCs w:val="20"/>
          <w:lang w:eastAsia="es-MX"/>
        </w:rPr>
        <w:t xml:space="preserve">Las personas que deseen ser beneficiarias del programa </w:t>
      </w:r>
      <w:r w:rsidRPr="00C64546">
        <w:rPr>
          <w:bCs/>
          <w:sz w:val="20"/>
          <w:szCs w:val="20"/>
          <w:lang w:eastAsia="es-MX"/>
        </w:rPr>
        <w:t>“Apoyo Económico a Deportistas de Alto Rendimiento” deberán:</w:t>
      </w:r>
    </w:p>
    <w:p w:rsidR="007243DF" w:rsidRPr="00C64546" w:rsidRDefault="007243DF" w:rsidP="007243DF">
      <w:pPr>
        <w:jc w:val="both"/>
        <w:rPr>
          <w:sz w:val="20"/>
          <w:szCs w:val="20"/>
          <w:lang w:eastAsia="es-MX"/>
        </w:rPr>
      </w:pPr>
    </w:p>
    <w:p w:rsidR="007243DF" w:rsidRPr="00C64546" w:rsidRDefault="007243DF" w:rsidP="007243DF">
      <w:pPr>
        <w:ind w:left="-142" w:firstLine="142"/>
        <w:jc w:val="both"/>
        <w:rPr>
          <w:sz w:val="20"/>
          <w:szCs w:val="20"/>
          <w:lang w:eastAsia="es-MX"/>
        </w:rPr>
      </w:pPr>
      <w:r w:rsidRPr="00C64546">
        <w:rPr>
          <w:b/>
          <w:sz w:val="20"/>
          <w:szCs w:val="20"/>
          <w:lang w:eastAsia="es-MX"/>
        </w:rPr>
        <w:t>*</w:t>
      </w:r>
      <w:r w:rsidRPr="00C64546">
        <w:rPr>
          <w:sz w:val="20"/>
          <w:szCs w:val="20"/>
          <w:lang w:eastAsia="es-MX"/>
        </w:rPr>
        <w:t xml:space="preserve"> Ser habitante de la Delegación Azcapotzalco.</w:t>
      </w:r>
    </w:p>
    <w:p w:rsidR="007243DF" w:rsidRPr="00C64546" w:rsidRDefault="007243DF" w:rsidP="007243DF">
      <w:pPr>
        <w:ind w:left="-142" w:firstLine="142"/>
        <w:jc w:val="both"/>
        <w:rPr>
          <w:sz w:val="20"/>
          <w:szCs w:val="20"/>
          <w:lang w:eastAsia="es-MX"/>
        </w:rPr>
      </w:pPr>
      <w:r w:rsidRPr="00C64546">
        <w:rPr>
          <w:b/>
          <w:sz w:val="20"/>
          <w:szCs w:val="20"/>
          <w:lang w:eastAsia="es-MX"/>
        </w:rPr>
        <w:t>*</w:t>
      </w:r>
      <w:r w:rsidRPr="00C64546">
        <w:rPr>
          <w:sz w:val="20"/>
          <w:szCs w:val="20"/>
          <w:lang w:eastAsia="es-MX"/>
        </w:rPr>
        <w:t>. Ser de nacionalidad mexicana.</w:t>
      </w:r>
    </w:p>
    <w:p w:rsidR="007243DF" w:rsidRPr="00C64546" w:rsidRDefault="007243DF" w:rsidP="007243DF">
      <w:pPr>
        <w:ind w:left="180" w:hanging="180"/>
        <w:jc w:val="both"/>
        <w:rPr>
          <w:sz w:val="20"/>
          <w:szCs w:val="20"/>
          <w:lang w:eastAsia="es-MX"/>
        </w:rPr>
      </w:pPr>
      <w:r w:rsidRPr="00C64546">
        <w:rPr>
          <w:b/>
          <w:sz w:val="20"/>
          <w:szCs w:val="20"/>
          <w:lang w:eastAsia="es-MX"/>
        </w:rPr>
        <w:t>*</w:t>
      </w:r>
      <w:r w:rsidRPr="00C64546">
        <w:rPr>
          <w:sz w:val="20"/>
          <w:szCs w:val="20"/>
          <w:lang w:eastAsia="es-MX"/>
        </w:rPr>
        <w:t>. Practicar una disciplina deportiva olímpica en algún Centro Deportivo adscrito a la Delegación Azcapotzalco o espacio público deportivo de la demarcación.</w:t>
      </w:r>
    </w:p>
    <w:p w:rsidR="007243DF" w:rsidRPr="00C64546" w:rsidRDefault="007243DF" w:rsidP="007243DF">
      <w:pPr>
        <w:ind w:left="180" w:hanging="180"/>
        <w:jc w:val="both"/>
        <w:rPr>
          <w:sz w:val="20"/>
          <w:szCs w:val="20"/>
          <w:lang w:eastAsia="es-MX"/>
        </w:rPr>
      </w:pPr>
      <w:r w:rsidRPr="00C64546">
        <w:rPr>
          <w:b/>
          <w:sz w:val="20"/>
          <w:szCs w:val="20"/>
          <w:lang w:eastAsia="es-MX"/>
        </w:rPr>
        <w:t>*</w:t>
      </w:r>
      <w:r w:rsidRPr="00C64546">
        <w:rPr>
          <w:sz w:val="20"/>
          <w:szCs w:val="20"/>
          <w:lang w:eastAsia="es-MX"/>
        </w:rPr>
        <w:t xml:space="preserve"> Tener un nivel competitivo técnico, práctico y disciplinado y representar a la delegación Azcapotzalco en todos los eventos estatales o nacionales a los que sean convocados por la demarcación, federación o asociación. </w:t>
      </w:r>
    </w:p>
    <w:p w:rsidR="007243DF" w:rsidRPr="00C64546" w:rsidRDefault="007243DF" w:rsidP="007243DF">
      <w:pPr>
        <w:ind w:left="-142" w:firstLine="142"/>
        <w:jc w:val="both"/>
        <w:rPr>
          <w:sz w:val="20"/>
          <w:szCs w:val="20"/>
          <w:lang w:eastAsia="es-MX"/>
        </w:rPr>
      </w:pPr>
      <w:r w:rsidRPr="00C64546">
        <w:rPr>
          <w:b/>
          <w:sz w:val="20"/>
          <w:szCs w:val="20"/>
          <w:lang w:eastAsia="es-MX"/>
        </w:rPr>
        <w:t>*</w:t>
      </w:r>
      <w:r w:rsidRPr="00C64546">
        <w:rPr>
          <w:sz w:val="20"/>
          <w:szCs w:val="20"/>
          <w:lang w:eastAsia="es-MX"/>
        </w:rPr>
        <w:t xml:space="preserve"> Estar inscrito en el Sistema de registro del Deporte Federado (en caso que aplique)</w:t>
      </w:r>
    </w:p>
    <w:p w:rsidR="007243DF" w:rsidRPr="00C64546" w:rsidRDefault="007243DF" w:rsidP="007243DF">
      <w:pPr>
        <w:ind w:left="180" w:hanging="180"/>
        <w:jc w:val="both"/>
        <w:rPr>
          <w:sz w:val="20"/>
          <w:szCs w:val="20"/>
          <w:lang w:eastAsia="es-MX"/>
        </w:rPr>
      </w:pPr>
      <w:r w:rsidRPr="00C64546">
        <w:rPr>
          <w:b/>
          <w:sz w:val="20"/>
          <w:szCs w:val="20"/>
          <w:lang w:eastAsia="es-MX"/>
        </w:rPr>
        <w:t>*</w:t>
      </w:r>
      <w:r w:rsidRPr="00C64546">
        <w:rPr>
          <w:sz w:val="20"/>
          <w:szCs w:val="20"/>
          <w:lang w:eastAsia="es-MX"/>
        </w:rPr>
        <w:t xml:space="preserve"> Presentar trimestralmente un informe de actividades que demuestre su desempeño en la disciplina deportiva que reporta, el cual lleve el aval de la asociación o federación a la que pertenece.</w:t>
      </w:r>
    </w:p>
    <w:p w:rsidR="007243DF" w:rsidRPr="00C64546" w:rsidRDefault="007243DF" w:rsidP="007243DF">
      <w:pPr>
        <w:ind w:left="-142" w:firstLine="142"/>
        <w:jc w:val="both"/>
        <w:rPr>
          <w:sz w:val="20"/>
          <w:szCs w:val="20"/>
          <w:lang w:eastAsia="es-MX"/>
        </w:rPr>
      </w:pPr>
      <w:r w:rsidRPr="00C64546">
        <w:rPr>
          <w:b/>
          <w:sz w:val="20"/>
          <w:szCs w:val="20"/>
          <w:lang w:eastAsia="es-MX"/>
        </w:rPr>
        <w:t>*</w:t>
      </w:r>
      <w:r w:rsidRPr="00C64546">
        <w:rPr>
          <w:sz w:val="20"/>
          <w:szCs w:val="20"/>
          <w:lang w:eastAsia="es-MX"/>
        </w:rPr>
        <w:t xml:space="preserve"> No representar a otra demarcación territorial en actividades deportivas. </w:t>
      </w:r>
    </w:p>
    <w:p w:rsidR="007243DF" w:rsidRPr="00C64546" w:rsidRDefault="007243DF" w:rsidP="007243DF">
      <w:pPr>
        <w:ind w:left="-142" w:firstLine="142"/>
        <w:jc w:val="both"/>
        <w:rPr>
          <w:sz w:val="20"/>
          <w:szCs w:val="20"/>
          <w:lang w:eastAsia="es-MX"/>
        </w:rPr>
      </w:pPr>
      <w:r w:rsidRPr="00C64546">
        <w:rPr>
          <w:b/>
          <w:sz w:val="20"/>
          <w:szCs w:val="20"/>
          <w:lang w:eastAsia="es-MX"/>
        </w:rPr>
        <w:t>*</w:t>
      </w:r>
      <w:r w:rsidRPr="00C64546">
        <w:rPr>
          <w:sz w:val="20"/>
          <w:szCs w:val="20"/>
          <w:lang w:eastAsia="es-MX"/>
        </w:rPr>
        <w:t xml:space="preserve"> Apoyar con pláticas, cursos y otras actividades a deportistas en formación, interesados en la disciplina que practican. </w:t>
      </w:r>
    </w:p>
    <w:p w:rsidR="007243DF" w:rsidRPr="00C64546" w:rsidRDefault="007243DF" w:rsidP="007243DF">
      <w:pPr>
        <w:rPr>
          <w:sz w:val="20"/>
          <w:szCs w:val="20"/>
          <w:lang w:eastAsia="es-MX"/>
        </w:rPr>
      </w:pPr>
    </w:p>
    <w:p w:rsidR="007243DF" w:rsidRPr="00C64546" w:rsidRDefault="007243DF" w:rsidP="007243DF">
      <w:pPr>
        <w:jc w:val="both"/>
        <w:rPr>
          <w:sz w:val="20"/>
          <w:szCs w:val="20"/>
        </w:rPr>
      </w:pPr>
      <w:r w:rsidRPr="00C64546">
        <w:rPr>
          <w:sz w:val="20"/>
          <w:szCs w:val="20"/>
        </w:rPr>
        <w:t>A ninguna persona se le solicitarán mayores o menores requisitos que los contenidos en las reglas de operación del programa de desarrollo social. En ningún caso, las o los servidores públicos, podrán solicitar o proceder de manera diferente a lo establecido en las presentes reglas de operación.</w:t>
      </w:r>
    </w:p>
    <w:p w:rsidR="007243DF" w:rsidRPr="00C64546" w:rsidRDefault="007243DF" w:rsidP="007243DF">
      <w:pPr>
        <w:rPr>
          <w:sz w:val="20"/>
          <w:szCs w:val="20"/>
          <w:lang w:eastAsia="es-MX"/>
        </w:rPr>
      </w:pPr>
    </w:p>
    <w:p w:rsidR="007243DF" w:rsidRPr="00C64546" w:rsidRDefault="007243DF" w:rsidP="007243DF">
      <w:pPr>
        <w:jc w:val="both"/>
        <w:rPr>
          <w:b/>
          <w:bCs/>
          <w:sz w:val="20"/>
          <w:szCs w:val="20"/>
          <w:lang w:eastAsia="es-MX"/>
        </w:rPr>
      </w:pPr>
      <w:r w:rsidRPr="00C64546">
        <w:rPr>
          <w:b/>
          <w:bCs/>
          <w:sz w:val="20"/>
          <w:szCs w:val="20"/>
          <w:lang w:eastAsia="es-MX"/>
        </w:rPr>
        <w:t>V.3 Documentación requerida.</w:t>
      </w:r>
    </w:p>
    <w:p w:rsidR="007243DF" w:rsidRPr="00C64546" w:rsidRDefault="007243DF" w:rsidP="007243DF">
      <w:pPr>
        <w:rPr>
          <w:b/>
          <w:bCs/>
          <w:sz w:val="20"/>
          <w:szCs w:val="20"/>
          <w:lang w:eastAsia="es-MX"/>
        </w:rPr>
      </w:pPr>
    </w:p>
    <w:p w:rsidR="007243DF" w:rsidRPr="00C64546" w:rsidRDefault="007243DF" w:rsidP="007243DF">
      <w:pPr>
        <w:jc w:val="both"/>
        <w:rPr>
          <w:b/>
          <w:bCs/>
          <w:sz w:val="20"/>
          <w:szCs w:val="20"/>
          <w:lang w:eastAsia="es-MX"/>
        </w:rPr>
      </w:pPr>
      <w:r w:rsidRPr="00C64546">
        <w:rPr>
          <w:sz w:val="20"/>
          <w:szCs w:val="20"/>
        </w:rPr>
        <w:t xml:space="preserve">Las personas interesadas en ser beneficiarias del programa, además de los requisitos anteriores, deberán presentar la siguiente documentación en original para cotejo y en una copia fotostática simple para la creación del expediente respectivo: </w:t>
      </w:r>
    </w:p>
    <w:p w:rsidR="007243DF" w:rsidRPr="00C64546" w:rsidRDefault="007243DF" w:rsidP="007243DF">
      <w:pPr>
        <w:rPr>
          <w:sz w:val="20"/>
          <w:szCs w:val="20"/>
        </w:rPr>
      </w:pPr>
    </w:p>
    <w:p w:rsidR="007243DF" w:rsidRPr="00C64546" w:rsidRDefault="007243DF" w:rsidP="007243DF">
      <w:pPr>
        <w:jc w:val="both"/>
        <w:rPr>
          <w:sz w:val="20"/>
          <w:szCs w:val="20"/>
        </w:rPr>
      </w:pPr>
      <w:r w:rsidRPr="00C64546">
        <w:rPr>
          <w:sz w:val="20"/>
          <w:szCs w:val="20"/>
        </w:rPr>
        <w:t xml:space="preserve">• Clave Única de Registro de Población (C.U.R.P). </w:t>
      </w:r>
    </w:p>
    <w:p w:rsidR="007243DF" w:rsidRPr="00C64546" w:rsidRDefault="007243DF" w:rsidP="007243DF">
      <w:pPr>
        <w:ind w:left="180" w:hanging="180"/>
        <w:jc w:val="both"/>
        <w:rPr>
          <w:sz w:val="20"/>
          <w:szCs w:val="20"/>
        </w:rPr>
      </w:pPr>
      <w:r w:rsidRPr="00C64546">
        <w:rPr>
          <w:sz w:val="20"/>
          <w:szCs w:val="20"/>
        </w:rPr>
        <w:t xml:space="preserve">• Comprobante de domicilio no mayor a 3 meses, que podrá ser: Boleta de cobro de derechos por el suministro de agua; Boleta de cobro del impuesto predial; Boleta de cobro de servicio telefónico doméstico; Boleta de cobro de suministro de gas doméstico; o Boleta de cobro de suministro de energía eléctrica. </w:t>
      </w:r>
    </w:p>
    <w:p w:rsidR="007243DF" w:rsidRPr="00C64546" w:rsidRDefault="007243DF" w:rsidP="007243DF">
      <w:pPr>
        <w:ind w:left="180" w:hanging="180"/>
        <w:rPr>
          <w:sz w:val="20"/>
          <w:szCs w:val="20"/>
          <w:lang w:eastAsia="es-MX"/>
        </w:rPr>
      </w:pPr>
      <w:r w:rsidRPr="00C64546">
        <w:rPr>
          <w:sz w:val="20"/>
          <w:szCs w:val="20"/>
        </w:rPr>
        <w:t>•</w:t>
      </w:r>
      <w:r w:rsidRPr="00C64546">
        <w:rPr>
          <w:sz w:val="20"/>
          <w:szCs w:val="20"/>
          <w:lang w:eastAsia="es-MX"/>
        </w:rPr>
        <w:t xml:space="preserve"> Identificación oficial: Credencial de elector emitida por el Instituto Nacional Electoral, pasaporte, cédula profesional o cartilla de servicio militar o credencial escolar.</w:t>
      </w:r>
    </w:p>
    <w:p w:rsidR="007243DF" w:rsidRPr="00C64546" w:rsidRDefault="007243DF" w:rsidP="007243DF">
      <w:pPr>
        <w:ind w:left="180" w:hanging="180"/>
        <w:jc w:val="both"/>
        <w:rPr>
          <w:sz w:val="20"/>
          <w:szCs w:val="20"/>
          <w:lang w:eastAsia="es-MX"/>
        </w:rPr>
      </w:pPr>
      <w:r w:rsidRPr="00C64546">
        <w:rPr>
          <w:sz w:val="20"/>
          <w:szCs w:val="20"/>
        </w:rPr>
        <w:t xml:space="preserve">• </w:t>
      </w:r>
      <w:r w:rsidRPr="00C64546">
        <w:rPr>
          <w:sz w:val="20"/>
          <w:szCs w:val="20"/>
          <w:lang w:eastAsia="es-MX"/>
        </w:rPr>
        <w:t>Presentar una breve semblanza curricular de su desempeño en alguna disciplina deportiva avalada por su federación o asociación deportiva</w:t>
      </w:r>
    </w:p>
    <w:p w:rsidR="007243DF" w:rsidRPr="00C64546" w:rsidRDefault="007243DF" w:rsidP="007243DF">
      <w:pPr>
        <w:ind w:left="180" w:hanging="180"/>
        <w:rPr>
          <w:sz w:val="20"/>
          <w:szCs w:val="20"/>
          <w:lang w:eastAsia="es-MX"/>
        </w:rPr>
      </w:pPr>
      <w:r w:rsidRPr="00C64546">
        <w:rPr>
          <w:sz w:val="20"/>
          <w:szCs w:val="20"/>
        </w:rPr>
        <w:t xml:space="preserve">• </w:t>
      </w:r>
      <w:r w:rsidRPr="00C64546">
        <w:rPr>
          <w:sz w:val="20"/>
          <w:szCs w:val="20"/>
          <w:lang w:eastAsia="es-MX"/>
        </w:rPr>
        <w:t>Presentar comprobante de estar inscrito en el Sistema de registro del Deporte Federado (en caso que aplique)</w:t>
      </w:r>
      <w:bookmarkStart w:id="0" w:name="_GoBack"/>
      <w:bookmarkEnd w:id="0"/>
    </w:p>
    <w:p w:rsidR="007243DF" w:rsidRPr="00C64546" w:rsidRDefault="007243DF" w:rsidP="007243DF">
      <w:pPr>
        <w:jc w:val="both"/>
        <w:rPr>
          <w:sz w:val="20"/>
          <w:szCs w:val="20"/>
          <w:lang w:eastAsia="es-MX"/>
        </w:rPr>
      </w:pPr>
      <w:r w:rsidRPr="00C64546">
        <w:rPr>
          <w:sz w:val="20"/>
          <w:szCs w:val="20"/>
        </w:rPr>
        <w:t xml:space="preserve">• </w:t>
      </w:r>
      <w:r w:rsidRPr="00C64546">
        <w:rPr>
          <w:sz w:val="20"/>
          <w:szCs w:val="20"/>
          <w:lang w:eastAsia="es-MX"/>
        </w:rPr>
        <w:t>Presentar un programa de actividades o competencias que desarrollara durante el segundo semestre de 2016.</w:t>
      </w:r>
    </w:p>
    <w:p w:rsidR="007243DF" w:rsidRPr="00C64546" w:rsidRDefault="007243DF" w:rsidP="007243DF">
      <w:pPr>
        <w:jc w:val="both"/>
        <w:rPr>
          <w:sz w:val="20"/>
          <w:szCs w:val="20"/>
        </w:rPr>
      </w:pPr>
      <w:r w:rsidRPr="00C64546">
        <w:rPr>
          <w:sz w:val="20"/>
          <w:szCs w:val="20"/>
        </w:rPr>
        <w:t>• S</w:t>
      </w:r>
      <w:r w:rsidRPr="00C64546">
        <w:rPr>
          <w:sz w:val="20"/>
          <w:szCs w:val="20"/>
          <w:lang w:eastAsia="es-MX"/>
        </w:rPr>
        <w:t>olicitud de inscripción al programa emit ida por la delegación Azcapotzalco.</w:t>
      </w:r>
    </w:p>
    <w:p w:rsidR="007243DF" w:rsidRPr="00C64546" w:rsidRDefault="007243DF" w:rsidP="007243DF">
      <w:pPr>
        <w:rPr>
          <w:sz w:val="20"/>
          <w:szCs w:val="20"/>
        </w:rPr>
      </w:pPr>
    </w:p>
    <w:p w:rsidR="007243DF" w:rsidRPr="00C64546" w:rsidRDefault="007243DF" w:rsidP="007243DF">
      <w:pPr>
        <w:jc w:val="both"/>
        <w:rPr>
          <w:sz w:val="20"/>
          <w:szCs w:val="20"/>
        </w:rPr>
      </w:pPr>
      <w:r w:rsidRPr="00C64546">
        <w:rPr>
          <w:sz w:val="20"/>
          <w:szCs w:val="20"/>
        </w:rPr>
        <w:t xml:space="preserve">En caso de que la persona interesada en ser beneficiaria del Programa Social sea menor de edad, será la madre, el padre o el tutor responsable del menor quien deba entregar todos los documentos del solicitante anteriormente mencionados, con excepción de aquellos con los que no cuente por su minoría de edad; y además, deberá presentar en original para cotejo y en una copia fotostática simple para anexarlo al expediente del menor: </w:t>
      </w:r>
    </w:p>
    <w:p w:rsidR="007243DF" w:rsidRPr="00C64546" w:rsidRDefault="007243DF" w:rsidP="007243DF">
      <w:pPr>
        <w:rPr>
          <w:sz w:val="20"/>
          <w:szCs w:val="20"/>
        </w:rPr>
      </w:pPr>
    </w:p>
    <w:p w:rsidR="007243DF" w:rsidRPr="00C64546" w:rsidRDefault="007243DF" w:rsidP="007243DF">
      <w:pPr>
        <w:jc w:val="both"/>
        <w:rPr>
          <w:sz w:val="20"/>
          <w:szCs w:val="20"/>
        </w:rPr>
      </w:pPr>
      <w:r w:rsidRPr="00C64546">
        <w:rPr>
          <w:sz w:val="20"/>
          <w:szCs w:val="20"/>
        </w:rPr>
        <w:t xml:space="preserve">• Acta de nacimiento del menor. </w:t>
      </w:r>
    </w:p>
    <w:p w:rsidR="007243DF" w:rsidRPr="00C64546" w:rsidRDefault="007243DF" w:rsidP="007243DF">
      <w:pPr>
        <w:jc w:val="both"/>
        <w:rPr>
          <w:sz w:val="20"/>
          <w:szCs w:val="20"/>
        </w:rPr>
      </w:pPr>
      <w:r w:rsidRPr="00C64546">
        <w:rPr>
          <w:sz w:val="20"/>
          <w:szCs w:val="20"/>
        </w:rPr>
        <w:t xml:space="preserve">• Credencial con fotografía del menor. </w:t>
      </w:r>
    </w:p>
    <w:p w:rsidR="007243DF" w:rsidRPr="00C64546" w:rsidRDefault="007243DF" w:rsidP="007243DF">
      <w:pPr>
        <w:jc w:val="both"/>
        <w:rPr>
          <w:sz w:val="20"/>
          <w:szCs w:val="20"/>
        </w:rPr>
      </w:pPr>
      <w:r w:rsidRPr="00C64546">
        <w:rPr>
          <w:sz w:val="20"/>
          <w:szCs w:val="20"/>
        </w:rPr>
        <w:t xml:space="preserve">• Clave Única de Registro de Población (C.U.R.P), de la mama, del papa o del tutor. </w:t>
      </w:r>
    </w:p>
    <w:p w:rsidR="007243DF" w:rsidRPr="00C64546" w:rsidRDefault="007243DF" w:rsidP="007243DF">
      <w:pPr>
        <w:ind w:left="180" w:hanging="180"/>
        <w:jc w:val="both"/>
        <w:rPr>
          <w:sz w:val="20"/>
          <w:szCs w:val="20"/>
          <w:lang w:eastAsia="es-MX"/>
        </w:rPr>
      </w:pPr>
      <w:r w:rsidRPr="00C64546">
        <w:rPr>
          <w:sz w:val="20"/>
          <w:szCs w:val="20"/>
        </w:rPr>
        <w:t>•</w:t>
      </w:r>
      <w:r w:rsidRPr="00C64546">
        <w:rPr>
          <w:sz w:val="20"/>
          <w:szCs w:val="20"/>
          <w:lang w:eastAsia="es-MX"/>
        </w:rPr>
        <w:t xml:space="preserve"> Identificación oficial del padre, madre  o tutor: Credencial de elector emitida por el Instituto Nacional Electoral, pasaporte, cédula profesional o cartilla de servicio militar.</w:t>
      </w:r>
    </w:p>
    <w:p w:rsidR="008223B5" w:rsidRPr="00C64546" w:rsidRDefault="008223B5" w:rsidP="008223B5">
      <w:pPr>
        <w:pStyle w:val="Listaconvietas"/>
        <w:numPr>
          <w:ilvl w:val="0"/>
          <w:numId w:val="0"/>
        </w:numPr>
        <w:ind w:left="360" w:hanging="360"/>
        <w:rPr>
          <w:rFonts w:ascii="Times New Roman" w:hAnsi="Times New Roman"/>
          <w:sz w:val="20"/>
          <w:szCs w:val="20"/>
          <w:lang w:val="es-ES"/>
        </w:rPr>
      </w:pPr>
    </w:p>
    <w:p w:rsidR="007243DF" w:rsidRPr="00C64546" w:rsidRDefault="008223B5"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VI. Procedimientos de Instrumentación. </w:t>
      </w:r>
    </w:p>
    <w:p w:rsidR="007243DF" w:rsidRPr="00C64546" w:rsidRDefault="007243DF" w:rsidP="008223B5">
      <w:pPr>
        <w:pStyle w:val="Listaconvietas"/>
        <w:numPr>
          <w:ilvl w:val="0"/>
          <w:numId w:val="0"/>
        </w:numPr>
        <w:rPr>
          <w:rFonts w:ascii="Times New Roman" w:hAnsi="Times New Roman"/>
          <w:sz w:val="20"/>
          <w:szCs w:val="20"/>
        </w:rPr>
      </w:pPr>
    </w:p>
    <w:p w:rsidR="007243DF" w:rsidRPr="00C64546" w:rsidRDefault="007243DF" w:rsidP="007243DF">
      <w:pPr>
        <w:jc w:val="both"/>
        <w:rPr>
          <w:sz w:val="20"/>
          <w:szCs w:val="20"/>
          <w:lang w:eastAsia="es-MX"/>
        </w:rPr>
      </w:pPr>
      <w:r w:rsidRPr="00C64546">
        <w:rPr>
          <w:sz w:val="20"/>
          <w:szCs w:val="20"/>
          <w:lang w:eastAsia="es-MX"/>
        </w:rPr>
        <w:t>El programa se implementara por parte de la Dirección General de Desarrollo Social, a través de la Dirección del Deporte, la Subdirección de Fomento al Deporte y la Jefatura de Unidad de Fomento y Difusión al Deporte.</w:t>
      </w:r>
    </w:p>
    <w:p w:rsidR="008223B5" w:rsidRPr="00C64546" w:rsidRDefault="008223B5"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 </w:t>
      </w:r>
    </w:p>
    <w:p w:rsidR="008223B5" w:rsidRPr="00C64546" w:rsidRDefault="008223B5" w:rsidP="008223B5">
      <w:pPr>
        <w:pStyle w:val="Listaconvietas"/>
        <w:numPr>
          <w:ilvl w:val="0"/>
          <w:numId w:val="0"/>
        </w:numPr>
        <w:rPr>
          <w:rFonts w:ascii="Times New Roman" w:hAnsi="Times New Roman"/>
          <w:sz w:val="20"/>
          <w:szCs w:val="20"/>
        </w:rPr>
      </w:pPr>
    </w:p>
    <w:p w:rsidR="007243DF" w:rsidRPr="00C64546" w:rsidRDefault="008223B5"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VII. Procedimiento de Queja o Inconformidad Ciudadana.</w:t>
      </w:r>
    </w:p>
    <w:p w:rsidR="007243DF" w:rsidRPr="00C64546" w:rsidRDefault="007243DF" w:rsidP="008223B5">
      <w:pPr>
        <w:pStyle w:val="Listaconvietas"/>
        <w:numPr>
          <w:ilvl w:val="0"/>
          <w:numId w:val="0"/>
        </w:numPr>
        <w:rPr>
          <w:rFonts w:ascii="Times New Roman" w:hAnsi="Times New Roman"/>
          <w:sz w:val="20"/>
          <w:szCs w:val="20"/>
        </w:rPr>
      </w:pPr>
    </w:p>
    <w:p w:rsidR="007243DF" w:rsidRPr="00C64546" w:rsidRDefault="007243DF" w:rsidP="007243DF">
      <w:pPr>
        <w:jc w:val="both"/>
        <w:rPr>
          <w:sz w:val="20"/>
          <w:szCs w:val="20"/>
          <w:lang w:eastAsia="es-MX"/>
        </w:rPr>
      </w:pPr>
      <w:r w:rsidRPr="00C64546">
        <w:rPr>
          <w:sz w:val="20"/>
          <w:szCs w:val="20"/>
          <w:lang w:eastAsia="es-MX"/>
        </w:rPr>
        <w:lastRenderedPageBreak/>
        <w:t>Los ciudadanos podrán presentar sus quejas o inconformidades ante Contraloría Interna de la delegación Azcapotzalco, por considerarse indebidamente excluidos de los programas sociales o por incumplimiento de la garantía de acceso a los programas.</w:t>
      </w:r>
    </w:p>
    <w:p w:rsidR="007243DF" w:rsidRPr="00C64546" w:rsidRDefault="007243DF" w:rsidP="007243DF">
      <w:pPr>
        <w:rPr>
          <w:sz w:val="20"/>
          <w:szCs w:val="20"/>
          <w:lang w:eastAsia="es-MX"/>
        </w:rPr>
      </w:pPr>
    </w:p>
    <w:p w:rsidR="007243DF" w:rsidRPr="00C64546" w:rsidRDefault="007243DF" w:rsidP="007243DF">
      <w:pPr>
        <w:jc w:val="both"/>
        <w:rPr>
          <w:sz w:val="20"/>
          <w:szCs w:val="20"/>
        </w:rPr>
      </w:pPr>
      <w:r w:rsidRPr="00C64546">
        <w:rPr>
          <w:sz w:val="20"/>
          <w:szCs w:val="20"/>
        </w:rPr>
        <w:t>Las personas interesadas podrán presentar quejas ante la Procuraduría Social del Distrito Federal, sita en Calle Vallarta, Número 13, Colonia Tabacalera, Delegación Cuauhtémoc; y/o ante el Órgano de Control Interno de la Delegación Azcapotzalco, ubicada en calle Castilla Oriente y 22 de Febrero, 3er Piso, Colonia Azcapotzalco Centro, C.P.02008. También podrá registrar su queja a través del Servicio Público de Localización Telefónica, LOCATEL, quien deberá turnarla a la Procuraduría Social para su debida investigación y en su caso a la instancia correspondiente. De la misma forma, a la Contraloría General del Distrito Federal.</w:t>
      </w:r>
    </w:p>
    <w:p w:rsidR="008223B5" w:rsidRPr="00C64546" w:rsidRDefault="008223B5"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 </w:t>
      </w:r>
    </w:p>
    <w:p w:rsidR="00E1235B" w:rsidRPr="00C64546" w:rsidRDefault="008223B5"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VIII. Mecanismos de Exigibilidad.</w:t>
      </w:r>
    </w:p>
    <w:p w:rsidR="007243DF" w:rsidRPr="00C64546" w:rsidRDefault="007243DF" w:rsidP="008223B5">
      <w:pPr>
        <w:pStyle w:val="Listaconvietas"/>
        <w:numPr>
          <w:ilvl w:val="0"/>
          <w:numId w:val="0"/>
        </w:numPr>
        <w:rPr>
          <w:rFonts w:ascii="Times New Roman" w:hAnsi="Times New Roman"/>
          <w:sz w:val="20"/>
          <w:szCs w:val="20"/>
        </w:rPr>
      </w:pPr>
    </w:p>
    <w:p w:rsidR="007243DF" w:rsidRPr="00C64546" w:rsidRDefault="007243DF" w:rsidP="007243DF">
      <w:pPr>
        <w:jc w:val="both"/>
        <w:rPr>
          <w:sz w:val="20"/>
          <w:szCs w:val="20"/>
        </w:rPr>
      </w:pPr>
      <w:r w:rsidRPr="00C64546">
        <w:rPr>
          <w:sz w:val="20"/>
          <w:szCs w:val="20"/>
        </w:rPr>
        <w:t>Los requisitos, derechos, obligaciones, procedimientos y plazos para que las personas beneficiarias puedan acceder al disfrute de los beneficios del programa social se encontrarán publicados en los medios de difusión previstos en las presentes Reglas de Operación.</w:t>
      </w:r>
    </w:p>
    <w:p w:rsidR="007243DF" w:rsidRPr="00C64546" w:rsidRDefault="007243DF" w:rsidP="007243DF">
      <w:pPr>
        <w:jc w:val="both"/>
        <w:rPr>
          <w:sz w:val="20"/>
          <w:szCs w:val="20"/>
        </w:rPr>
      </w:pPr>
    </w:p>
    <w:p w:rsidR="007243DF" w:rsidRPr="00C64546" w:rsidRDefault="007243DF" w:rsidP="007243DF">
      <w:pPr>
        <w:jc w:val="both"/>
        <w:rPr>
          <w:sz w:val="20"/>
          <w:szCs w:val="20"/>
          <w:lang w:eastAsia="es-MX"/>
        </w:rPr>
      </w:pPr>
      <w:r w:rsidRPr="00C64546">
        <w:rPr>
          <w:sz w:val="20"/>
          <w:szCs w:val="20"/>
          <w:lang w:eastAsia="es-MX"/>
        </w:rPr>
        <w:t>En caso de existir alguna queja o inconformidad ciudadana, esta deberá presentarse por escrito dirigida al titular de la demarcación e ingresarla a través de la coordinación del centro de servicios y atención ciudadana.</w:t>
      </w:r>
    </w:p>
    <w:p w:rsidR="007243DF" w:rsidRPr="00C64546" w:rsidRDefault="007243DF" w:rsidP="007243DF">
      <w:pPr>
        <w:jc w:val="both"/>
        <w:rPr>
          <w:sz w:val="20"/>
          <w:szCs w:val="20"/>
          <w:lang w:eastAsia="es-MX"/>
        </w:rPr>
      </w:pPr>
    </w:p>
    <w:p w:rsidR="007243DF" w:rsidRPr="00C64546" w:rsidRDefault="007243DF" w:rsidP="007243DF">
      <w:pPr>
        <w:jc w:val="both"/>
        <w:rPr>
          <w:sz w:val="20"/>
          <w:szCs w:val="20"/>
          <w:lang w:eastAsia="es-MX"/>
        </w:rPr>
      </w:pPr>
      <w:r w:rsidRPr="00C64546">
        <w:rPr>
          <w:sz w:val="20"/>
          <w:szCs w:val="20"/>
        </w:rPr>
        <w:t xml:space="preserve">Los casos en los que se podrán exigir los derechos por incumplimiento o por violación de los mismos pueden ocurrir en al menos los siguientes casos: </w:t>
      </w:r>
    </w:p>
    <w:p w:rsidR="007243DF" w:rsidRPr="00C64546" w:rsidRDefault="007243DF" w:rsidP="007243DF">
      <w:pPr>
        <w:jc w:val="both"/>
        <w:rPr>
          <w:sz w:val="20"/>
          <w:szCs w:val="20"/>
        </w:rPr>
      </w:pPr>
      <w:r w:rsidRPr="00C64546">
        <w:rPr>
          <w:b/>
          <w:sz w:val="20"/>
          <w:szCs w:val="20"/>
        </w:rPr>
        <w:t>a.</w:t>
      </w:r>
      <w:r w:rsidRPr="00C64546">
        <w:rPr>
          <w:sz w:val="20"/>
          <w:szCs w:val="20"/>
        </w:rPr>
        <w:t xml:space="preserve"> Cuando una persona solicitante cumpla con los requisitos y criterios de inclusión para acceder a determinado derecho (garantizado por un programa social) y exija a la autoridad administrativa ser beneficiaria del mismo. </w:t>
      </w:r>
    </w:p>
    <w:p w:rsidR="007243DF" w:rsidRPr="00C64546" w:rsidRDefault="007243DF" w:rsidP="007243DF">
      <w:pPr>
        <w:jc w:val="both"/>
        <w:rPr>
          <w:sz w:val="20"/>
          <w:szCs w:val="20"/>
        </w:rPr>
      </w:pPr>
    </w:p>
    <w:p w:rsidR="007243DF" w:rsidRPr="00C64546" w:rsidRDefault="007243DF" w:rsidP="007243DF">
      <w:pPr>
        <w:jc w:val="both"/>
        <w:rPr>
          <w:sz w:val="20"/>
          <w:szCs w:val="20"/>
        </w:rPr>
      </w:pPr>
      <w:r w:rsidRPr="00C64546">
        <w:rPr>
          <w:b/>
          <w:sz w:val="20"/>
          <w:szCs w:val="20"/>
        </w:rPr>
        <w:t>b.</w:t>
      </w:r>
      <w:r w:rsidRPr="00C64546">
        <w:rPr>
          <w:sz w:val="20"/>
          <w:szCs w:val="20"/>
        </w:rPr>
        <w:t xml:space="preserve"> Cuando la persona beneficiaria de un programa social exija a la autoridad que se cumpla con dicho derecho de manera integral en tiempo y forma, como lo establece el programa. </w:t>
      </w:r>
    </w:p>
    <w:p w:rsidR="007243DF" w:rsidRPr="00C64546" w:rsidRDefault="007243DF" w:rsidP="007243DF">
      <w:pPr>
        <w:jc w:val="both"/>
        <w:rPr>
          <w:sz w:val="20"/>
          <w:szCs w:val="20"/>
        </w:rPr>
      </w:pPr>
    </w:p>
    <w:p w:rsidR="007243DF" w:rsidRPr="00C64546" w:rsidRDefault="007243DF" w:rsidP="007243DF">
      <w:pPr>
        <w:jc w:val="both"/>
        <w:rPr>
          <w:sz w:val="20"/>
          <w:szCs w:val="20"/>
        </w:rPr>
      </w:pPr>
      <w:r w:rsidRPr="00C64546">
        <w:rPr>
          <w:b/>
          <w:sz w:val="20"/>
          <w:szCs w:val="20"/>
        </w:rPr>
        <w:t>c.</w:t>
      </w:r>
      <w:r w:rsidRPr="00C64546">
        <w:rPr>
          <w:sz w:val="20"/>
          <w:szCs w:val="20"/>
        </w:rPr>
        <w:t xml:space="preserve"> Cuando no se pueda satisfacer toda la demanda de incorporación a un programa por restricción presupuestal, y éstas exijan que las incorporaciones sean claras, transparentes, equitativas, sin favoritismos, ni discriminación. </w:t>
      </w:r>
    </w:p>
    <w:p w:rsidR="007243DF" w:rsidRPr="00C64546" w:rsidRDefault="007243DF" w:rsidP="007243DF">
      <w:pPr>
        <w:jc w:val="both"/>
        <w:rPr>
          <w:sz w:val="20"/>
          <w:szCs w:val="20"/>
        </w:rPr>
      </w:pPr>
    </w:p>
    <w:p w:rsidR="007243DF" w:rsidRPr="00C64546" w:rsidRDefault="007243DF" w:rsidP="007243DF">
      <w:pPr>
        <w:jc w:val="both"/>
        <w:rPr>
          <w:sz w:val="20"/>
          <w:szCs w:val="20"/>
          <w:lang w:eastAsia="es-MX"/>
        </w:rPr>
      </w:pPr>
      <w:r w:rsidRPr="00C64546">
        <w:rPr>
          <w:sz w:val="20"/>
          <w:szCs w:val="20"/>
        </w:rPr>
        <w:t>La Contraloría General del Gobierno del Distrito Federal, sita en Avenida Tlaxcoaque, Número 8, Edificio Juana de Arco, Colonia Centro, Teléfono 5627-9700; es el órgano competente para conocer las denuncias de violación e incumplimiento de derechos en materia de desarrollo social.</w:t>
      </w:r>
    </w:p>
    <w:p w:rsidR="007243DF" w:rsidRPr="00C64546" w:rsidRDefault="007243DF" w:rsidP="008223B5">
      <w:pPr>
        <w:pStyle w:val="Listaconvietas"/>
        <w:numPr>
          <w:ilvl w:val="0"/>
          <w:numId w:val="0"/>
        </w:numPr>
        <w:rPr>
          <w:rFonts w:ascii="Times New Roman" w:hAnsi="Times New Roman"/>
          <w:sz w:val="20"/>
          <w:szCs w:val="20"/>
          <w:lang w:val="es-ES"/>
        </w:rPr>
      </w:pPr>
    </w:p>
    <w:p w:rsidR="008223B5" w:rsidRPr="00C64546" w:rsidRDefault="00E1235B"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 </w:t>
      </w:r>
      <w:r w:rsidR="008223B5" w:rsidRPr="00C64546">
        <w:rPr>
          <w:rFonts w:ascii="Times New Roman" w:hAnsi="Times New Roman"/>
          <w:sz w:val="20"/>
          <w:szCs w:val="20"/>
        </w:rPr>
        <w:t xml:space="preserve">IX. Mecanismos de Evaluación e Indicadores. </w:t>
      </w:r>
    </w:p>
    <w:p w:rsidR="007243DF" w:rsidRPr="00C64546" w:rsidRDefault="007243DF" w:rsidP="008223B5">
      <w:pPr>
        <w:pStyle w:val="Listaconvietas"/>
        <w:numPr>
          <w:ilvl w:val="0"/>
          <w:numId w:val="0"/>
        </w:numPr>
        <w:rPr>
          <w:rFonts w:ascii="Times New Roman" w:hAnsi="Times New Roman"/>
          <w:sz w:val="20"/>
          <w:szCs w:val="20"/>
        </w:rPr>
      </w:pPr>
    </w:p>
    <w:p w:rsidR="007243DF" w:rsidRPr="00C64546" w:rsidRDefault="007243DF" w:rsidP="007243DF">
      <w:pPr>
        <w:jc w:val="both"/>
        <w:rPr>
          <w:sz w:val="20"/>
          <w:szCs w:val="20"/>
          <w:lang w:eastAsia="es-MX"/>
        </w:rPr>
      </w:pPr>
      <w:r w:rsidRPr="00C64546">
        <w:rPr>
          <w:b/>
          <w:sz w:val="20"/>
          <w:szCs w:val="20"/>
          <w:lang w:eastAsia="es-MX"/>
        </w:rPr>
        <w:t>IX.1</w:t>
      </w:r>
      <w:r w:rsidRPr="00C64546">
        <w:rPr>
          <w:sz w:val="20"/>
          <w:szCs w:val="20"/>
          <w:lang w:eastAsia="es-MX"/>
        </w:rPr>
        <w:t xml:space="preserve"> </w:t>
      </w:r>
      <w:r w:rsidRPr="00C64546">
        <w:rPr>
          <w:b/>
          <w:sz w:val="20"/>
          <w:szCs w:val="20"/>
          <w:lang w:eastAsia="es-MX"/>
        </w:rPr>
        <w:t>Evaluación</w:t>
      </w:r>
    </w:p>
    <w:p w:rsidR="007243DF" w:rsidRPr="00C64546" w:rsidRDefault="007243DF" w:rsidP="007243DF">
      <w:pPr>
        <w:jc w:val="both"/>
        <w:rPr>
          <w:sz w:val="20"/>
          <w:szCs w:val="20"/>
          <w:lang w:eastAsia="es-MX"/>
        </w:rPr>
      </w:pPr>
    </w:p>
    <w:p w:rsidR="007243DF" w:rsidRPr="00C64546" w:rsidRDefault="007243DF" w:rsidP="007243DF">
      <w:pPr>
        <w:jc w:val="both"/>
        <w:rPr>
          <w:sz w:val="20"/>
          <w:szCs w:val="20"/>
          <w:lang w:eastAsia="es-MX"/>
        </w:rPr>
      </w:pPr>
      <w:r w:rsidRPr="00C64546">
        <w:rPr>
          <w:sz w:val="20"/>
          <w:szCs w:val="20"/>
          <w:lang w:eastAsia="es-MX"/>
        </w:rPr>
        <w:t xml:space="preserve">En cumplimiento a lo señalado en los artículos de la Ley de Desarrollo Social para el Distrito Federal, podrá hacer pública la información relativa al presupuesto ejercido para determinar el grado de cobertura del programa. </w:t>
      </w:r>
    </w:p>
    <w:p w:rsidR="007243DF" w:rsidRPr="00C64546" w:rsidRDefault="007243DF" w:rsidP="007243DF">
      <w:pPr>
        <w:jc w:val="both"/>
        <w:rPr>
          <w:sz w:val="20"/>
          <w:szCs w:val="20"/>
        </w:rPr>
      </w:pPr>
    </w:p>
    <w:p w:rsidR="007243DF" w:rsidRPr="00C64546" w:rsidRDefault="007243DF" w:rsidP="007243DF">
      <w:pPr>
        <w:jc w:val="both"/>
        <w:rPr>
          <w:sz w:val="20"/>
          <w:szCs w:val="20"/>
        </w:rPr>
      </w:pPr>
      <w:r w:rsidRPr="00C64546">
        <w:rPr>
          <w:sz w:val="20"/>
          <w:szCs w:val="20"/>
        </w:rPr>
        <w:t xml:space="preserve">La evaluación externa del programa social será realizada de manera exclusiva e independiente por el Consejo de Evaluación del Desarrollo Social del Distrito Federal, en caso de encontrarse considerado en su Programa Anual de Evaluaciones Externas, como lo establece el artículo 42 de la Ley de Desarrollo Social para el Distrito Federal. </w:t>
      </w:r>
    </w:p>
    <w:p w:rsidR="007243DF" w:rsidRPr="00C64546" w:rsidRDefault="007243DF" w:rsidP="007243DF">
      <w:pPr>
        <w:jc w:val="both"/>
        <w:rPr>
          <w:sz w:val="20"/>
          <w:szCs w:val="20"/>
          <w:lang w:eastAsia="es-MX"/>
        </w:rPr>
      </w:pPr>
    </w:p>
    <w:p w:rsidR="007243DF" w:rsidRPr="00C64546" w:rsidRDefault="007243DF" w:rsidP="007243DF">
      <w:pPr>
        <w:jc w:val="both"/>
        <w:rPr>
          <w:sz w:val="20"/>
          <w:szCs w:val="20"/>
        </w:rPr>
      </w:pPr>
      <w:r w:rsidRPr="00C64546">
        <w:rPr>
          <w:sz w:val="20"/>
          <w:szCs w:val="20"/>
        </w:rPr>
        <w:t>La evaluación interna del programa se realizará en apego a lo establecido en los Lineamientos para la Evaluación Interna de los Programas Sociales, emitidos por el Consejo de Evaluación del Desarrollo Social del Distrito Federal y que los resultados serán publicados y entregados a las instancias que establecen el artículo 42 de la Ley de Desarrollo Social del Distrito Federal, en un plazo no mayor a seis meses después de finalizado el ejercicio fiscal.</w:t>
      </w:r>
    </w:p>
    <w:p w:rsidR="007243DF" w:rsidRPr="00C64546" w:rsidRDefault="007243DF" w:rsidP="007243DF">
      <w:pPr>
        <w:jc w:val="both"/>
        <w:rPr>
          <w:sz w:val="20"/>
          <w:szCs w:val="20"/>
        </w:rPr>
      </w:pPr>
    </w:p>
    <w:p w:rsidR="007243DF" w:rsidRPr="00C64546" w:rsidRDefault="007243DF" w:rsidP="007243DF">
      <w:pPr>
        <w:jc w:val="both"/>
        <w:rPr>
          <w:sz w:val="20"/>
          <w:szCs w:val="20"/>
        </w:rPr>
      </w:pPr>
      <w:r w:rsidRPr="00C64546">
        <w:rPr>
          <w:sz w:val="20"/>
          <w:szCs w:val="20"/>
        </w:rPr>
        <w:t xml:space="preserve">La Evaluación Interna se realizará en apego a lo establecido en los Lineamientos para la Evaluación Interna de los Programas Sociales, emitidos por el Consejo de Evaluación del Desarrollo Social del Distrito Federal y los resultados serán publicados y entregados a las instancias que establece el artículo 42 de la misma ley, en un plazo no mayor a seis meses después de finalizado el ejercicio fiscal. </w:t>
      </w:r>
    </w:p>
    <w:p w:rsidR="007243DF" w:rsidRPr="00C64546" w:rsidRDefault="007243DF" w:rsidP="007243DF">
      <w:pPr>
        <w:jc w:val="both"/>
        <w:rPr>
          <w:sz w:val="20"/>
          <w:szCs w:val="20"/>
        </w:rPr>
      </w:pPr>
    </w:p>
    <w:p w:rsidR="007243DF" w:rsidRPr="00C64546" w:rsidRDefault="007243DF" w:rsidP="007243DF">
      <w:pPr>
        <w:jc w:val="both"/>
        <w:rPr>
          <w:sz w:val="20"/>
          <w:szCs w:val="20"/>
        </w:rPr>
      </w:pPr>
      <w:r w:rsidRPr="00C64546">
        <w:rPr>
          <w:sz w:val="20"/>
          <w:szCs w:val="20"/>
        </w:rPr>
        <w:lastRenderedPageBreak/>
        <w:t>La unidad técnico - operativa responsable de llevar a cabo la Evaluación Interna del Programa Social es la Dirección de Deporte.</w:t>
      </w:r>
    </w:p>
    <w:p w:rsidR="007243DF" w:rsidRPr="00C64546" w:rsidRDefault="007243DF" w:rsidP="007243DF">
      <w:pPr>
        <w:jc w:val="both"/>
        <w:rPr>
          <w:sz w:val="20"/>
          <w:szCs w:val="20"/>
        </w:rPr>
      </w:pPr>
    </w:p>
    <w:p w:rsidR="007243DF" w:rsidRPr="00C64546" w:rsidRDefault="007243DF" w:rsidP="007243DF">
      <w:pPr>
        <w:jc w:val="both"/>
        <w:rPr>
          <w:sz w:val="20"/>
          <w:szCs w:val="20"/>
        </w:rPr>
      </w:pPr>
      <w:r w:rsidRPr="00C64546">
        <w:rPr>
          <w:sz w:val="20"/>
          <w:szCs w:val="20"/>
        </w:rPr>
        <w:t>Se contará con un informe trimestral de las actividades realizadas por parte de los beneficiarios y se realizará una evaluación anual</w:t>
      </w:r>
    </w:p>
    <w:p w:rsidR="007243DF" w:rsidRPr="00C64546" w:rsidRDefault="007243DF" w:rsidP="007243DF">
      <w:pPr>
        <w:jc w:val="both"/>
        <w:rPr>
          <w:sz w:val="20"/>
          <w:szCs w:val="20"/>
        </w:rPr>
      </w:pPr>
    </w:p>
    <w:p w:rsidR="007243DF" w:rsidRPr="00C64546" w:rsidRDefault="007243DF" w:rsidP="007243DF">
      <w:pPr>
        <w:jc w:val="both"/>
        <w:rPr>
          <w:b/>
          <w:bCs/>
          <w:sz w:val="20"/>
          <w:szCs w:val="20"/>
          <w:lang w:eastAsia="es-MX"/>
        </w:rPr>
      </w:pPr>
      <w:r w:rsidRPr="00C64546">
        <w:rPr>
          <w:b/>
          <w:bCs/>
          <w:sz w:val="20"/>
          <w:szCs w:val="20"/>
          <w:lang w:eastAsia="es-MX"/>
        </w:rPr>
        <w:t xml:space="preserve">IX.2 Indicadores </w:t>
      </w:r>
    </w:p>
    <w:p w:rsidR="007243DF" w:rsidRPr="00C64546" w:rsidRDefault="007243DF" w:rsidP="007243DF">
      <w:pPr>
        <w:jc w:val="both"/>
        <w:rPr>
          <w:sz w:val="20"/>
          <w:szCs w:val="20"/>
        </w:rPr>
      </w:pPr>
    </w:p>
    <w:p w:rsidR="007243DF" w:rsidRPr="00C64546" w:rsidRDefault="007243DF" w:rsidP="007243DF">
      <w:pPr>
        <w:jc w:val="both"/>
        <w:rPr>
          <w:sz w:val="20"/>
          <w:szCs w:val="20"/>
          <w:lang w:eastAsia="es-MX"/>
        </w:rPr>
      </w:pPr>
      <w:r w:rsidRPr="00C64546">
        <w:rPr>
          <w:sz w:val="20"/>
          <w:szCs w:val="20"/>
        </w:rPr>
        <w:t xml:space="preserve">El logro de los objetivos y metas esperadas, el diseño, la operación, los resultados y el impacto alcanzado, así como la opinión de los beneficiarios y ciudadanos, serán valoradas a través de evaluaciones e indicadores, que para tal efecto, la Evaluación Interna, en apego a lo establecido en los Lineamientos para la Evaluación Interna de los Programas Sociales, emitidos por el Consejo de Evaluación del Desarrollo Social del Distrito Federal y los resultados serán publicados y entregados a las instancias que establece el artículo 42 de la Ley de Desarrollo Social del Distrito Federal, en un plazo no mayor a seis meses, después de finalizado el ejercicio fiscal. </w:t>
      </w:r>
    </w:p>
    <w:p w:rsidR="007243DF" w:rsidRPr="00C64546" w:rsidRDefault="007243DF" w:rsidP="007243DF">
      <w:pPr>
        <w:jc w:val="both"/>
        <w:rPr>
          <w:sz w:val="20"/>
          <w:szCs w:val="20"/>
          <w:lang w:eastAsia="es-MX"/>
        </w:rPr>
      </w:pPr>
    </w:p>
    <w:p w:rsidR="007243DF" w:rsidRPr="00C64546" w:rsidRDefault="007243DF" w:rsidP="007243DF">
      <w:pPr>
        <w:jc w:val="both"/>
        <w:rPr>
          <w:sz w:val="20"/>
          <w:szCs w:val="20"/>
          <w:lang w:eastAsia="es-MX"/>
        </w:rPr>
      </w:pPr>
      <w:r w:rsidRPr="00C64546">
        <w:rPr>
          <w:sz w:val="20"/>
          <w:szCs w:val="20"/>
          <w:lang w:eastAsia="es-MX"/>
        </w:rPr>
        <w:t>Asimismo, es menester señalar que entre los indicadores básicos de la evaluación del programa se encuentra el porcentaje de beneficiaros con permanencia en la disciplina deportiva que desarrollan.</w:t>
      </w:r>
    </w:p>
    <w:p w:rsidR="007243DF" w:rsidRPr="00C64546" w:rsidRDefault="007243DF" w:rsidP="007243DF">
      <w:pPr>
        <w:jc w:val="both"/>
        <w:rPr>
          <w:sz w:val="20"/>
          <w:szCs w:val="20"/>
          <w:lang w:eastAsia="es-MX"/>
        </w:rPr>
      </w:pPr>
    </w:p>
    <w:p w:rsidR="007243DF" w:rsidRPr="00C64546" w:rsidRDefault="008223B5"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X. Formas de Participación Social.</w:t>
      </w:r>
    </w:p>
    <w:p w:rsidR="007243DF" w:rsidRPr="00C64546" w:rsidRDefault="007243DF" w:rsidP="008223B5">
      <w:pPr>
        <w:pStyle w:val="Listaconvietas"/>
        <w:numPr>
          <w:ilvl w:val="0"/>
          <w:numId w:val="0"/>
        </w:numPr>
        <w:rPr>
          <w:rFonts w:ascii="Times New Roman" w:hAnsi="Times New Roman"/>
          <w:sz w:val="20"/>
          <w:szCs w:val="20"/>
        </w:rPr>
      </w:pPr>
    </w:p>
    <w:p w:rsidR="007243DF" w:rsidRPr="00C64546" w:rsidRDefault="007243DF" w:rsidP="007243DF">
      <w:pPr>
        <w:jc w:val="both"/>
        <w:rPr>
          <w:sz w:val="20"/>
          <w:szCs w:val="20"/>
          <w:lang w:eastAsia="es-MX"/>
        </w:rPr>
      </w:pPr>
      <w:r w:rsidRPr="00C64546">
        <w:rPr>
          <w:sz w:val="20"/>
          <w:szCs w:val="20"/>
        </w:rPr>
        <w:t>Como lo menciona la Ley de Desarrollo Social para el Distrito Federal y de acuerdo a lo establecido por la Ley de Participación Ciudadana del Distrito Federal, la sociedad podrá participar activamente en la planeación, programación, implementación y evaluación de los programas y acciones de desarrollo social.</w:t>
      </w:r>
    </w:p>
    <w:p w:rsidR="007243DF" w:rsidRPr="00C64546" w:rsidRDefault="007243DF" w:rsidP="007243DF">
      <w:pPr>
        <w:jc w:val="both"/>
        <w:rPr>
          <w:sz w:val="20"/>
          <w:szCs w:val="20"/>
          <w:lang w:eastAsia="es-MX"/>
        </w:rPr>
      </w:pPr>
      <w:r w:rsidRPr="00C64546">
        <w:rPr>
          <w:sz w:val="20"/>
          <w:szCs w:val="20"/>
          <w:lang w:eastAsia="es-MX"/>
        </w:rPr>
        <w:t>La Dirección de Deporte promoverá la participación entre la población de la Delegación Azcapotzalco mediante lo siguiente:</w:t>
      </w:r>
    </w:p>
    <w:p w:rsidR="007243DF" w:rsidRPr="00C64546" w:rsidRDefault="007243DF" w:rsidP="007243DF">
      <w:pPr>
        <w:jc w:val="both"/>
        <w:rPr>
          <w:sz w:val="20"/>
          <w:szCs w:val="20"/>
          <w:lang w:eastAsia="es-MX"/>
        </w:rPr>
      </w:pPr>
      <w:r w:rsidRPr="00C64546">
        <w:rPr>
          <w:b/>
          <w:sz w:val="20"/>
          <w:szCs w:val="20"/>
          <w:lang w:eastAsia="es-MX"/>
        </w:rPr>
        <w:t xml:space="preserve">* </w:t>
      </w:r>
      <w:r w:rsidRPr="00C64546">
        <w:rPr>
          <w:sz w:val="20"/>
          <w:szCs w:val="20"/>
          <w:lang w:eastAsia="es-MX"/>
        </w:rPr>
        <w:t xml:space="preserve">Habitantes de la Delegación Azcapotzalco. En la etapa de implementación puede coadyuvar al monitoreo y apoyo a beneficiarios (as). La modalidad puede ser bajo la revisión y consulta de informes trimestrales de actividades de las personas beneficiarias. </w:t>
      </w:r>
    </w:p>
    <w:p w:rsidR="007243DF" w:rsidRPr="00C64546" w:rsidRDefault="007243DF" w:rsidP="007243DF">
      <w:pPr>
        <w:ind w:left="-142" w:firstLine="142"/>
        <w:jc w:val="both"/>
        <w:rPr>
          <w:sz w:val="20"/>
          <w:szCs w:val="20"/>
          <w:lang w:eastAsia="es-MX"/>
        </w:rPr>
      </w:pPr>
      <w:r w:rsidRPr="00C64546">
        <w:rPr>
          <w:b/>
          <w:sz w:val="20"/>
          <w:szCs w:val="20"/>
          <w:lang w:eastAsia="es-MX"/>
        </w:rPr>
        <w:t>*</w:t>
      </w:r>
      <w:r w:rsidRPr="00C64546">
        <w:rPr>
          <w:sz w:val="20"/>
          <w:szCs w:val="20"/>
          <w:lang w:eastAsia="es-MX"/>
        </w:rPr>
        <w:t xml:space="preserve"> Asociaciones Deportivas, Federaciones Deportivas y entrenadores deportivos debidamente acreditados. </w:t>
      </w:r>
    </w:p>
    <w:p w:rsidR="007243DF" w:rsidRPr="00C64546" w:rsidRDefault="007243DF" w:rsidP="007243DF">
      <w:pPr>
        <w:jc w:val="both"/>
        <w:rPr>
          <w:sz w:val="20"/>
          <w:szCs w:val="20"/>
          <w:lang w:eastAsia="es-MX"/>
        </w:rPr>
      </w:pPr>
    </w:p>
    <w:p w:rsidR="007243DF" w:rsidRPr="00C64546" w:rsidRDefault="007243DF" w:rsidP="007243DF">
      <w:pPr>
        <w:jc w:val="both"/>
        <w:rPr>
          <w:sz w:val="20"/>
          <w:szCs w:val="20"/>
          <w:lang w:eastAsia="es-MX"/>
        </w:rPr>
      </w:pPr>
      <w:r w:rsidRPr="00C64546">
        <w:rPr>
          <w:sz w:val="20"/>
          <w:szCs w:val="20"/>
          <w:lang w:eastAsia="es-MX"/>
        </w:rPr>
        <w:t>Para la difusión existirá una coordinación con ligas, asociaciones y organizaciones deportivas. En la etapa de implementación pueden coadyuvar en foros, conferencias y demás espacios de deliberación sobre las acciones del programa. Para ello, la modalidad de participación social puede ser a través de m</w:t>
      </w:r>
      <w:r w:rsidRPr="00C64546">
        <w:rPr>
          <w:sz w:val="20"/>
          <w:szCs w:val="20"/>
        </w:rPr>
        <w:t>esas de trabajo, pláticas, conferencias, talleres, y demás actividades que contribuyan a la formación integral de las personas beneficiarias e impulsar la mejora de su rendimiento deportivo.</w:t>
      </w:r>
    </w:p>
    <w:p w:rsidR="008223B5" w:rsidRPr="00C64546" w:rsidRDefault="008223B5"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 </w:t>
      </w:r>
    </w:p>
    <w:p w:rsidR="007243DF" w:rsidRPr="00C64546" w:rsidRDefault="008223B5" w:rsidP="007243DF">
      <w:pPr>
        <w:pStyle w:val="Listaconvietas"/>
        <w:numPr>
          <w:ilvl w:val="0"/>
          <w:numId w:val="3"/>
        </w:numPr>
        <w:rPr>
          <w:rFonts w:ascii="Times New Roman" w:hAnsi="Times New Roman"/>
          <w:sz w:val="20"/>
          <w:szCs w:val="20"/>
        </w:rPr>
      </w:pPr>
      <w:r w:rsidRPr="00C64546">
        <w:rPr>
          <w:rFonts w:ascii="Times New Roman" w:hAnsi="Times New Roman"/>
          <w:sz w:val="20"/>
          <w:szCs w:val="20"/>
        </w:rPr>
        <w:t>Articulación con Otros Programas Sociales.</w:t>
      </w:r>
    </w:p>
    <w:p w:rsidR="007243DF" w:rsidRPr="00C64546" w:rsidRDefault="007243DF" w:rsidP="007243DF">
      <w:pPr>
        <w:pStyle w:val="Listaconvietas"/>
        <w:numPr>
          <w:ilvl w:val="0"/>
          <w:numId w:val="0"/>
        </w:numPr>
        <w:ind w:left="360" w:hanging="360"/>
        <w:rPr>
          <w:rFonts w:ascii="Times New Roman" w:hAnsi="Times New Roman"/>
          <w:sz w:val="20"/>
          <w:szCs w:val="20"/>
        </w:rPr>
      </w:pPr>
    </w:p>
    <w:p w:rsidR="007243DF" w:rsidRPr="00C64546" w:rsidRDefault="007243DF" w:rsidP="007243DF">
      <w:pPr>
        <w:jc w:val="both"/>
        <w:rPr>
          <w:sz w:val="20"/>
          <w:szCs w:val="20"/>
          <w:lang w:eastAsia="es-MX"/>
        </w:rPr>
      </w:pPr>
      <w:r w:rsidRPr="00C64546">
        <w:rPr>
          <w:sz w:val="20"/>
          <w:szCs w:val="20"/>
          <w:lang w:eastAsia="es-MX"/>
        </w:rPr>
        <w:t>El programa de apoyo a deportistas de alto rendimiento  forma parte de la política social que la Delegación Azcapotzalco implementa a través de la Dirección del Deporte y se articuló con otros programas y acciones de fomento y difusión al deporte para la población abierta y apoyo a concursantes en diferentes actividades deportivas.</w:t>
      </w:r>
    </w:p>
    <w:p w:rsidR="008223B5" w:rsidRPr="00C64546" w:rsidRDefault="008223B5" w:rsidP="007243DF">
      <w:pPr>
        <w:pStyle w:val="Listaconvietas"/>
        <w:numPr>
          <w:ilvl w:val="0"/>
          <w:numId w:val="0"/>
        </w:numPr>
        <w:ind w:left="360" w:hanging="360"/>
        <w:rPr>
          <w:rFonts w:ascii="Times New Roman" w:hAnsi="Times New Roman"/>
          <w:sz w:val="20"/>
          <w:szCs w:val="20"/>
        </w:rPr>
      </w:pPr>
    </w:p>
    <w:p w:rsidR="009E133C" w:rsidRPr="00C64546" w:rsidRDefault="009E133C" w:rsidP="008223B5">
      <w:pPr>
        <w:pStyle w:val="Listaconvietas"/>
        <w:numPr>
          <w:ilvl w:val="0"/>
          <w:numId w:val="0"/>
        </w:numPr>
        <w:rPr>
          <w:rFonts w:ascii="Times New Roman" w:hAnsi="Times New Roman"/>
          <w:b/>
          <w:sz w:val="20"/>
          <w:szCs w:val="20"/>
        </w:rPr>
      </w:pPr>
      <w:r w:rsidRPr="00C64546">
        <w:rPr>
          <w:rFonts w:ascii="Times New Roman" w:hAnsi="Times New Roman"/>
          <w:b/>
          <w:sz w:val="20"/>
          <w:szCs w:val="20"/>
        </w:rPr>
        <w:t>IV.3. Avance en la cobertura de la población objetivo del programa social en 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402"/>
        <w:gridCol w:w="1559"/>
        <w:gridCol w:w="1276"/>
        <w:gridCol w:w="1357"/>
      </w:tblGrid>
      <w:tr w:rsidR="00D84E66" w:rsidRPr="00C64546" w:rsidTr="0055280B">
        <w:tc>
          <w:tcPr>
            <w:tcW w:w="2410" w:type="dxa"/>
            <w:shd w:val="clear" w:color="auto" w:fill="auto"/>
          </w:tcPr>
          <w:p w:rsidR="00D84E66" w:rsidRPr="00C64546" w:rsidRDefault="00D84E66" w:rsidP="0055280B">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Apartado</w:t>
            </w:r>
          </w:p>
        </w:tc>
        <w:tc>
          <w:tcPr>
            <w:tcW w:w="3402" w:type="dxa"/>
            <w:shd w:val="clear" w:color="auto" w:fill="auto"/>
          </w:tcPr>
          <w:p w:rsidR="00D84E66" w:rsidRPr="00C64546" w:rsidRDefault="00D84E66" w:rsidP="0055280B">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Reglas de Operación 2016</w:t>
            </w:r>
          </w:p>
        </w:tc>
        <w:tc>
          <w:tcPr>
            <w:tcW w:w="1559" w:type="dxa"/>
            <w:shd w:val="clear" w:color="auto" w:fill="auto"/>
          </w:tcPr>
          <w:p w:rsidR="00D84E66" w:rsidRPr="00C64546" w:rsidRDefault="00D84E66" w:rsidP="0055280B">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Cómo se realizó en la práctica</w:t>
            </w:r>
          </w:p>
        </w:tc>
        <w:tc>
          <w:tcPr>
            <w:tcW w:w="1276" w:type="dxa"/>
            <w:shd w:val="clear" w:color="auto" w:fill="auto"/>
          </w:tcPr>
          <w:p w:rsidR="00D84E66" w:rsidRPr="00C64546" w:rsidRDefault="00D84E66" w:rsidP="0055280B">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Nivel de cumplimiento</w:t>
            </w:r>
          </w:p>
        </w:tc>
        <w:tc>
          <w:tcPr>
            <w:tcW w:w="1357" w:type="dxa"/>
            <w:shd w:val="clear" w:color="auto" w:fill="auto"/>
          </w:tcPr>
          <w:p w:rsidR="00D84E66" w:rsidRPr="00C64546" w:rsidRDefault="00D84E66" w:rsidP="0055280B">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Justificación</w:t>
            </w:r>
          </w:p>
        </w:tc>
      </w:tr>
      <w:tr w:rsidR="00D84E66" w:rsidRPr="00C64546" w:rsidTr="0055280B">
        <w:tc>
          <w:tcPr>
            <w:tcW w:w="2410"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Introducción</w:t>
            </w:r>
          </w:p>
        </w:tc>
        <w:tc>
          <w:tcPr>
            <w:tcW w:w="3402" w:type="dxa"/>
            <w:shd w:val="clear" w:color="auto" w:fill="auto"/>
          </w:tcPr>
          <w:p w:rsidR="00D84E66" w:rsidRPr="00C64546" w:rsidRDefault="00D84E66" w:rsidP="0051451B">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En la </w:t>
            </w:r>
            <w:r w:rsidR="0051451B" w:rsidRPr="00C64546">
              <w:rPr>
                <w:rFonts w:ascii="Times New Roman" w:hAnsi="Times New Roman"/>
                <w:sz w:val="20"/>
                <w:szCs w:val="20"/>
              </w:rPr>
              <w:t>Regla de O</w:t>
            </w:r>
            <w:r w:rsidRPr="00C64546">
              <w:rPr>
                <w:rFonts w:ascii="Times New Roman" w:hAnsi="Times New Roman"/>
                <w:sz w:val="20"/>
                <w:szCs w:val="20"/>
              </w:rPr>
              <w:t xml:space="preserve">peración del </w:t>
            </w:r>
            <w:r w:rsidR="0051451B" w:rsidRPr="00C64546">
              <w:rPr>
                <w:rFonts w:ascii="Times New Roman" w:hAnsi="Times New Roman"/>
                <w:sz w:val="20"/>
                <w:szCs w:val="20"/>
              </w:rPr>
              <w:t>P</w:t>
            </w:r>
            <w:r w:rsidRPr="00C64546">
              <w:rPr>
                <w:rFonts w:ascii="Times New Roman" w:hAnsi="Times New Roman"/>
                <w:sz w:val="20"/>
                <w:szCs w:val="20"/>
              </w:rPr>
              <w:t>rograma</w:t>
            </w:r>
            <w:r w:rsidR="0051451B" w:rsidRPr="00C64546">
              <w:rPr>
                <w:rFonts w:ascii="Times New Roman" w:hAnsi="Times New Roman"/>
                <w:sz w:val="20"/>
                <w:szCs w:val="20"/>
              </w:rPr>
              <w:t xml:space="preserve"> de Apoyo Económico a Deportistas de Alto Rendimiento </w:t>
            </w:r>
            <w:r w:rsidRPr="00C64546">
              <w:rPr>
                <w:rFonts w:ascii="Times New Roman" w:hAnsi="Times New Roman"/>
                <w:sz w:val="20"/>
                <w:szCs w:val="20"/>
              </w:rPr>
              <w:t>se incluyen l</w:t>
            </w:r>
            <w:r w:rsidR="0051451B" w:rsidRPr="00C64546">
              <w:rPr>
                <w:rFonts w:ascii="Times New Roman" w:hAnsi="Times New Roman"/>
                <w:sz w:val="20"/>
                <w:szCs w:val="20"/>
              </w:rPr>
              <w:t>a introducción, la</w:t>
            </w:r>
            <w:r w:rsidRPr="00C64546">
              <w:rPr>
                <w:rFonts w:ascii="Times New Roman" w:hAnsi="Times New Roman"/>
                <w:sz w:val="20"/>
                <w:szCs w:val="20"/>
              </w:rPr>
              <w:t xml:space="preserve"> alineación programática, el diagnóstico</w:t>
            </w:r>
            <w:r w:rsidR="00014928" w:rsidRPr="00C64546">
              <w:rPr>
                <w:rFonts w:ascii="Times New Roman" w:hAnsi="Times New Roman"/>
                <w:sz w:val="20"/>
                <w:szCs w:val="20"/>
              </w:rPr>
              <w:t>, causas</w:t>
            </w:r>
            <w:r w:rsidRPr="00C64546">
              <w:rPr>
                <w:rFonts w:ascii="Times New Roman" w:hAnsi="Times New Roman"/>
                <w:sz w:val="20"/>
                <w:szCs w:val="20"/>
              </w:rPr>
              <w:t xml:space="preserve"> y efectos</w:t>
            </w:r>
            <w:r w:rsidR="0051451B" w:rsidRPr="00C64546">
              <w:rPr>
                <w:rFonts w:ascii="Times New Roman" w:hAnsi="Times New Roman"/>
                <w:sz w:val="20"/>
                <w:szCs w:val="20"/>
              </w:rPr>
              <w:t xml:space="preserve"> para la implementación</w:t>
            </w:r>
            <w:r w:rsidRPr="00C64546">
              <w:rPr>
                <w:rFonts w:ascii="Times New Roman" w:hAnsi="Times New Roman"/>
                <w:sz w:val="20"/>
                <w:szCs w:val="20"/>
              </w:rPr>
              <w:t xml:space="preserve"> del programa.</w:t>
            </w:r>
          </w:p>
        </w:tc>
        <w:tc>
          <w:tcPr>
            <w:tcW w:w="1559" w:type="dxa"/>
            <w:shd w:val="clear" w:color="auto" w:fill="auto"/>
          </w:tcPr>
          <w:p w:rsidR="00D84E66" w:rsidRPr="00C64546" w:rsidRDefault="00D84E66" w:rsidP="0051451B">
            <w:pPr>
              <w:pStyle w:val="Listaconvietas"/>
              <w:numPr>
                <w:ilvl w:val="0"/>
                <w:numId w:val="0"/>
              </w:numPr>
              <w:rPr>
                <w:rFonts w:ascii="Times New Roman" w:hAnsi="Times New Roman"/>
                <w:sz w:val="20"/>
                <w:szCs w:val="20"/>
              </w:rPr>
            </w:pPr>
            <w:r w:rsidRPr="00C64546">
              <w:rPr>
                <w:rFonts w:ascii="Times New Roman" w:hAnsi="Times New Roman"/>
                <w:sz w:val="20"/>
                <w:szCs w:val="20"/>
              </w:rPr>
              <w:t>No se precisa con claridad el número de población</w:t>
            </w:r>
            <w:r w:rsidR="0051451B" w:rsidRPr="00C64546">
              <w:rPr>
                <w:rFonts w:ascii="Times New Roman" w:hAnsi="Times New Roman"/>
                <w:sz w:val="20"/>
                <w:szCs w:val="20"/>
              </w:rPr>
              <w:t xml:space="preserve"> objetivo</w:t>
            </w:r>
            <w:r w:rsidRPr="00C64546">
              <w:rPr>
                <w:rFonts w:ascii="Times New Roman" w:hAnsi="Times New Roman"/>
                <w:sz w:val="20"/>
                <w:szCs w:val="20"/>
              </w:rPr>
              <w:t>.</w:t>
            </w:r>
          </w:p>
        </w:tc>
        <w:tc>
          <w:tcPr>
            <w:tcW w:w="1276"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Parcial</w:t>
            </w:r>
          </w:p>
        </w:tc>
        <w:tc>
          <w:tcPr>
            <w:tcW w:w="1357"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No se contaba con estadísticas de referencia para la población.</w:t>
            </w:r>
          </w:p>
        </w:tc>
      </w:tr>
      <w:tr w:rsidR="00D84E66" w:rsidRPr="00C64546" w:rsidTr="0055280B">
        <w:tc>
          <w:tcPr>
            <w:tcW w:w="2410"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I. Dependencia o Entidad Responsable del Programa</w:t>
            </w:r>
          </w:p>
        </w:tc>
        <w:tc>
          <w:tcPr>
            <w:tcW w:w="3402" w:type="dxa"/>
            <w:shd w:val="clear" w:color="auto" w:fill="auto"/>
          </w:tcPr>
          <w:p w:rsidR="00D84E66" w:rsidRPr="00C64546" w:rsidRDefault="00D84E66" w:rsidP="00014928">
            <w:pPr>
              <w:pStyle w:val="Listaconvietas"/>
              <w:numPr>
                <w:ilvl w:val="0"/>
                <w:numId w:val="0"/>
              </w:numPr>
              <w:rPr>
                <w:rFonts w:ascii="Times New Roman" w:hAnsi="Times New Roman"/>
                <w:sz w:val="20"/>
                <w:szCs w:val="20"/>
              </w:rPr>
            </w:pPr>
            <w:r w:rsidRPr="00C64546">
              <w:rPr>
                <w:rFonts w:ascii="Times New Roman" w:hAnsi="Times New Roman"/>
                <w:sz w:val="20"/>
                <w:szCs w:val="20"/>
              </w:rPr>
              <w:t>La dependencia directamente responsable de la ejecución del programa será la Delegación Azcapotzalco, las unidades administrativas involucradas en la operac</w:t>
            </w:r>
            <w:r w:rsidR="00014928" w:rsidRPr="00C64546">
              <w:rPr>
                <w:rFonts w:ascii="Times New Roman" w:hAnsi="Times New Roman"/>
                <w:sz w:val="20"/>
                <w:szCs w:val="20"/>
              </w:rPr>
              <w:t>ión del programa social serán: l</w:t>
            </w:r>
            <w:r w:rsidRPr="00C64546">
              <w:rPr>
                <w:rFonts w:ascii="Times New Roman" w:hAnsi="Times New Roman"/>
                <w:sz w:val="20"/>
                <w:szCs w:val="20"/>
              </w:rPr>
              <w:t xml:space="preserve">a Dirección General de </w:t>
            </w:r>
            <w:r w:rsidRPr="00C64546">
              <w:rPr>
                <w:rFonts w:ascii="Times New Roman" w:hAnsi="Times New Roman"/>
                <w:sz w:val="20"/>
                <w:szCs w:val="20"/>
              </w:rPr>
              <w:lastRenderedPageBreak/>
              <w:t>Desarrollo Social de la Delegación, por medio de la</w:t>
            </w:r>
            <w:r w:rsidR="00014928" w:rsidRPr="00C64546">
              <w:rPr>
                <w:rFonts w:ascii="Times New Roman" w:hAnsi="Times New Roman"/>
                <w:sz w:val="20"/>
                <w:szCs w:val="20"/>
              </w:rPr>
              <w:t xml:space="preserve"> Dirección del Deporte</w:t>
            </w:r>
            <w:r w:rsidRPr="00C64546">
              <w:rPr>
                <w:rFonts w:ascii="Times New Roman" w:hAnsi="Times New Roman"/>
                <w:sz w:val="20"/>
                <w:szCs w:val="20"/>
              </w:rPr>
              <w:t>, con apoyo técnico y operativo de la</w:t>
            </w:r>
            <w:r w:rsidR="00014928" w:rsidRPr="00C64546">
              <w:rPr>
                <w:rFonts w:ascii="Times New Roman" w:hAnsi="Times New Roman"/>
                <w:sz w:val="20"/>
                <w:szCs w:val="20"/>
              </w:rPr>
              <w:t xml:space="preserve"> Subdirección de Fomento al Deporte y la Unidad</w:t>
            </w:r>
            <w:r w:rsidRPr="00C64546">
              <w:rPr>
                <w:rFonts w:ascii="Times New Roman" w:hAnsi="Times New Roman"/>
                <w:sz w:val="20"/>
                <w:szCs w:val="20"/>
              </w:rPr>
              <w:t xml:space="preserve"> Departamental de </w:t>
            </w:r>
            <w:r w:rsidR="00014928" w:rsidRPr="00C64546">
              <w:rPr>
                <w:rFonts w:ascii="Times New Roman" w:hAnsi="Times New Roman"/>
                <w:sz w:val="20"/>
                <w:szCs w:val="20"/>
              </w:rPr>
              <w:t>Fomento y Difusión al Deporte</w:t>
            </w:r>
            <w:r w:rsidRPr="00C64546">
              <w:rPr>
                <w:rFonts w:ascii="Times New Roman" w:hAnsi="Times New Roman"/>
                <w:sz w:val="20"/>
                <w:szCs w:val="20"/>
              </w:rPr>
              <w:t>.</w:t>
            </w:r>
          </w:p>
        </w:tc>
        <w:tc>
          <w:tcPr>
            <w:tcW w:w="1559" w:type="dxa"/>
            <w:shd w:val="clear" w:color="auto" w:fill="auto"/>
          </w:tcPr>
          <w:p w:rsidR="00D84E66" w:rsidRPr="00C64546" w:rsidRDefault="00D84E66" w:rsidP="00014928">
            <w:pPr>
              <w:pStyle w:val="Listaconvietas"/>
              <w:numPr>
                <w:ilvl w:val="0"/>
                <w:numId w:val="0"/>
              </w:numPr>
              <w:rPr>
                <w:rFonts w:ascii="Times New Roman" w:hAnsi="Times New Roman"/>
                <w:sz w:val="20"/>
                <w:szCs w:val="20"/>
              </w:rPr>
            </w:pPr>
            <w:r w:rsidRPr="00C64546">
              <w:rPr>
                <w:rFonts w:ascii="Times New Roman" w:hAnsi="Times New Roman"/>
                <w:sz w:val="20"/>
                <w:szCs w:val="20"/>
              </w:rPr>
              <w:lastRenderedPageBreak/>
              <w:t xml:space="preserve">Las áreas responsables de la supervisión, la ejecución y, la evaluación interna </w:t>
            </w:r>
            <w:r w:rsidRPr="00C64546">
              <w:rPr>
                <w:rFonts w:ascii="Times New Roman" w:hAnsi="Times New Roman"/>
                <w:sz w:val="20"/>
                <w:szCs w:val="20"/>
              </w:rPr>
              <w:lastRenderedPageBreak/>
              <w:t>del programa</w:t>
            </w:r>
            <w:r w:rsidR="00014928" w:rsidRPr="00C64546">
              <w:rPr>
                <w:rFonts w:ascii="Times New Roman" w:hAnsi="Times New Roman"/>
                <w:sz w:val="20"/>
                <w:szCs w:val="20"/>
              </w:rPr>
              <w:t xml:space="preserve"> social realiz</w:t>
            </w:r>
            <w:r w:rsidRPr="00C64546">
              <w:rPr>
                <w:rFonts w:ascii="Times New Roman" w:hAnsi="Times New Roman"/>
                <w:sz w:val="20"/>
                <w:szCs w:val="20"/>
              </w:rPr>
              <w:t xml:space="preserve">aron las actividades que les correspondían </w:t>
            </w:r>
            <w:r w:rsidR="00014928" w:rsidRPr="00C64546">
              <w:rPr>
                <w:rFonts w:ascii="Times New Roman" w:hAnsi="Times New Roman"/>
                <w:sz w:val="20"/>
                <w:szCs w:val="20"/>
              </w:rPr>
              <w:t>del programa</w:t>
            </w:r>
            <w:r w:rsidRPr="00C64546">
              <w:rPr>
                <w:rFonts w:ascii="Times New Roman" w:hAnsi="Times New Roman"/>
                <w:sz w:val="20"/>
                <w:szCs w:val="20"/>
              </w:rPr>
              <w:t>.</w:t>
            </w:r>
          </w:p>
        </w:tc>
        <w:tc>
          <w:tcPr>
            <w:tcW w:w="1276"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lastRenderedPageBreak/>
              <w:t>Satisfactorio</w:t>
            </w:r>
          </w:p>
          <w:p w:rsidR="00D84E66" w:rsidRPr="00C64546" w:rsidRDefault="00D84E66" w:rsidP="0055280B">
            <w:pPr>
              <w:pStyle w:val="Listaconvietas"/>
              <w:numPr>
                <w:ilvl w:val="0"/>
                <w:numId w:val="0"/>
              </w:numPr>
              <w:rPr>
                <w:rFonts w:ascii="Times New Roman" w:hAnsi="Times New Roman"/>
                <w:sz w:val="20"/>
                <w:szCs w:val="20"/>
              </w:rPr>
            </w:pPr>
          </w:p>
        </w:tc>
        <w:tc>
          <w:tcPr>
            <w:tcW w:w="1357"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p>
        </w:tc>
      </w:tr>
      <w:tr w:rsidR="00D84E66" w:rsidRPr="00C64546" w:rsidTr="0055280B">
        <w:tc>
          <w:tcPr>
            <w:tcW w:w="2410"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lastRenderedPageBreak/>
              <w:t>II. Objetivos y Alcances</w:t>
            </w:r>
          </w:p>
        </w:tc>
        <w:tc>
          <w:tcPr>
            <w:tcW w:w="3402" w:type="dxa"/>
            <w:shd w:val="clear" w:color="auto" w:fill="auto"/>
          </w:tcPr>
          <w:p w:rsidR="00D84E66" w:rsidRPr="00C64546" w:rsidRDefault="00014928" w:rsidP="00014928">
            <w:pPr>
              <w:pStyle w:val="Listaconvietas"/>
              <w:numPr>
                <w:ilvl w:val="0"/>
                <w:numId w:val="0"/>
              </w:numPr>
              <w:rPr>
                <w:rFonts w:ascii="Times New Roman" w:hAnsi="Times New Roman"/>
                <w:sz w:val="20"/>
                <w:szCs w:val="20"/>
              </w:rPr>
            </w:pPr>
            <w:r w:rsidRPr="00C64546">
              <w:rPr>
                <w:rFonts w:ascii="Times New Roman" w:hAnsi="Times New Roman"/>
                <w:sz w:val="20"/>
                <w:szCs w:val="20"/>
                <w:lang w:eastAsia="es-MX"/>
              </w:rPr>
              <w:t xml:space="preserve">Contribuir al desarrollo de deportistas de alto rendimiento de la Delegación Azcapotzalco, impulsando su participación, permanencia y reconocimiento, mediante el otorgamiento de estímulos económicos que les permita mejorar su grado de competitividad y permanencia en la práctica de la disciplina que la que se desempeñen; promoviendo el derecho al deporte e impulsando el talento deportivo de 20 deportistas de alto rendimiento </w:t>
            </w:r>
          </w:p>
        </w:tc>
        <w:tc>
          <w:tcPr>
            <w:tcW w:w="1559"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Se cumplió con los objetivos y alcances del programa. establecidos en la regla de operación.</w:t>
            </w:r>
          </w:p>
        </w:tc>
        <w:tc>
          <w:tcPr>
            <w:tcW w:w="1276"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Satisfactorio</w:t>
            </w:r>
          </w:p>
        </w:tc>
        <w:tc>
          <w:tcPr>
            <w:tcW w:w="1357"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p>
        </w:tc>
      </w:tr>
      <w:tr w:rsidR="00D84E66" w:rsidRPr="00C64546" w:rsidTr="0055280B">
        <w:tc>
          <w:tcPr>
            <w:tcW w:w="2410"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III. Metas Físicas</w:t>
            </w:r>
          </w:p>
        </w:tc>
        <w:tc>
          <w:tcPr>
            <w:tcW w:w="3402" w:type="dxa"/>
            <w:shd w:val="clear" w:color="auto" w:fill="auto"/>
          </w:tcPr>
          <w:p w:rsidR="00D84E66" w:rsidRPr="00C64546" w:rsidRDefault="00014928" w:rsidP="00014928">
            <w:pPr>
              <w:pStyle w:val="Listaconvietas"/>
              <w:numPr>
                <w:ilvl w:val="0"/>
                <w:numId w:val="0"/>
              </w:numPr>
              <w:rPr>
                <w:rFonts w:ascii="Times New Roman" w:hAnsi="Times New Roman"/>
                <w:sz w:val="20"/>
                <w:szCs w:val="20"/>
              </w:rPr>
            </w:pPr>
            <w:r w:rsidRPr="00C64546">
              <w:rPr>
                <w:rFonts w:ascii="Times New Roman" w:hAnsi="Times New Roman"/>
                <w:sz w:val="20"/>
                <w:szCs w:val="20"/>
                <w:lang w:eastAsia="es-MX"/>
              </w:rPr>
              <w:t>Beneficiar a 20 deportistas de Alto Rendimiento de la Delegación Azcapotzalco, apoyándolos con la cantidad de $12,600.00 (doce mil seiscientos pesos 00/100 M.N.) que es un costo total unitario por persona beneficiaria, distribuida en dos ministraciones de $6 300.00 (seis mil trescientos pesos 00/100 M.N.)</w:t>
            </w:r>
            <w:r w:rsidRPr="00C64546">
              <w:rPr>
                <w:rFonts w:ascii="Times New Roman" w:hAnsi="Times New Roman"/>
                <w:sz w:val="20"/>
                <w:szCs w:val="20"/>
              </w:rPr>
              <w:t xml:space="preserve"> </w:t>
            </w:r>
            <w:r w:rsidRPr="00C64546">
              <w:rPr>
                <w:rFonts w:ascii="Times New Roman" w:hAnsi="Times New Roman"/>
                <w:sz w:val="20"/>
                <w:szCs w:val="20"/>
                <w:lang w:eastAsia="es-MX"/>
              </w:rPr>
              <w:t>en los meses de septiembre y diciembre de 2016</w:t>
            </w:r>
            <w:r w:rsidR="00D84E66" w:rsidRPr="00C64546">
              <w:rPr>
                <w:rFonts w:ascii="Times New Roman" w:hAnsi="Times New Roman"/>
                <w:sz w:val="20"/>
                <w:szCs w:val="20"/>
              </w:rPr>
              <w:t>.</w:t>
            </w:r>
          </w:p>
        </w:tc>
        <w:tc>
          <w:tcPr>
            <w:tcW w:w="1559" w:type="dxa"/>
            <w:shd w:val="clear" w:color="auto" w:fill="auto"/>
          </w:tcPr>
          <w:p w:rsidR="00D84E66" w:rsidRPr="00C64546" w:rsidRDefault="00D84E66" w:rsidP="00923883">
            <w:pPr>
              <w:pStyle w:val="Listaconvietas"/>
              <w:numPr>
                <w:ilvl w:val="0"/>
                <w:numId w:val="0"/>
              </w:numPr>
              <w:rPr>
                <w:rFonts w:ascii="Times New Roman" w:hAnsi="Times New Roman"/>
                <w:sz w:val="20"/>
                <w:szCs w:val="20"/>
              </w:rPr>
            </w:pPr>
            <w:r w:rsidRPr="00C64546">
              <w:rPr>
                <w:rFonts w:ascii="Times New Roman" w:hAnsi="Times New Roman"/>
                <w:sz w:val="20"/>
                <w:szCs w:val="20"/>
              </w:rPr>
              <w:t>El programa apoyó a</w:t>
            </w:r>
            <w:r w:rsidR="00923883" w:rsidRPr="00C64546">
              <w:rPr>
                <w:rFonts w:ascii="Times New Roman" w:hAnsi="Times New Roman"/>
                <w:sz w:val="20"/>
                <w:szCs w:val="20"/>
              </w:rPr>
              <w:t xml:space="preserve"> 20 deportistas de alto rendimiento de acuerdo a las características descritas en la Regla de Operación,</w:t>
            </w:r>
            <w:r w:rsidRPr="00C64546">
              <w:rPr>
                <w:rFonts w:ascii="Times New Roman" w:hAnsi="Times New Roman"/>
                <w:sz w:val="20"/>
                <w:szCs w:val="20"/>
              </w:rPr>
              <w:t xml:space="preserve"> logrando el 100%de su meta.</w:t>
            </w:r>
          </w:p>
        </w:tc>
        <w:tc>
          <w:tcPr>
            <w:tcW w:w="1276"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Satisfactorio</w:t>
            </w:r>
          </w:p>
        </w:tc>
        <w:tc>
          <w:tcPr>
            <w:tcW w:w="1357"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p>
        </w:tc>
      </w:tr>
      <w:tr w:rsidR="00D84E66" w:rsidRPr="00C64546" w:rsidTr="0055280B">
        <w:tc>
          <w:tcPr>
            <w:tcW w:w="2410"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IV. Programación Presupuestal</w:t>
            </w:r>
          </w:p>
        </w:tc>
        <w:tc>
          <w:tcPr>
            <w:tcW w:w="3402" w:type="dxa"/>
            <w:shd w:val="clear" w:color="auto" w:fill="auto"/>
          </w:tcPr>
          <w:p w:rsidR="00923883" w:rsidRPr="00C64546" w:rsidRDefault="00923883" w:rsidP="00923883">
            <w:pPr>
              <w:jc w:val="both"/>
              <w:rPr>
                <w:sz w:val="20"/>
                <w:szCs w:val="20"/>
                <w:lang w:val="es-MX" w:eastAsia="en-US"/>
              </w:rPr>
            </w:pPr>
            <w:r w:rsidRPr="00C64546">
              <w:rPr>
                <w:sz w:val="20"/>
                <w:szCs w:val="20"/>
              </w:rPr>
              <w:t xml:space="preserve">Monto Total Autorizado. </w:t>
            </w:r>
            <w:r w:rsidRPr="00C64546">
              <w:rPr>
                <w:sz w:val="20"/>
                <w:szCs w:val="20"/>
                <w:lang w:eastAsia="es-MX"/>
              </w:rPr>
              <w:t>$252,000.00 (dos cientos cincuenta y dos mil pesos 00/100 M.N.)</w:t>
            </w:r>
            <w:r w:rsidRPr="00C64546">
              <w:rPr>
                <w:sz w:val="20"/>
                <w:szCs w:val="20"/>
                <w:lang w:eastAsia="en-US"/>
              </w:rPr>
              <w:t>,</w:t>
            </w:r>
            <w:r w:rsidRPr="00C64546">
              <w:rPr>
                <w:sz w:val="20"/>
                <w:szCs w:val="20"/>
              </w:rPr>
              <w:t xml:space="preserve"> Monto Unitario Anual por Beneficiario. </w:t>
            </w:r>
            <w:r w:rsidRPr="00C64546">
              <w:rPr>
                <w:sz w:val="20"/>
                <w:szCs w:val="20"/>
                <w:lang w:eastAsia="es-MX"/>
              </w:rPr>
              <w:t>$6 300.00 (seis mil trescientos pesos 00/100 M.N.)</w:t>
            </w:r>
          </w:p>
          <w:p w:rsidR="00D84E66" w:rsidRPr="00C64546" w:rsidRDefault="00D84E66" w:rsidP="0055280B">
            <w:pPr>
              <w:pStyle w:val="Listaconvietas"/>
              <w:numPr>
                <w:ilvl w:val="0"/>
                <w:numId w:val="0"/>
              </w:numPr>
              <w:rPr>
                <w:rFonts w:ascii="Times New Roman" w:hAnsi="Times New Roman"/>
                <w:sz w:val="20"/>
                <w:szCs w:val="20"/>
              </w:rPr>
            </w:pPr>
          </w:p>
        </w:tc>
        <w:tc>
          <w:tcPr>
            <w:tcW w:w="1559" w:type="dxa"/>
            <w:shd w:val="clear" w:color="auto" w:fill="auto"/>
          </w:tcPr>
          <w:p w:rsidR="00D84E66" w:rsidRPr="00C64546" w:rsidRDefault="00D84E66" w:rsidP="00923883">
            <w:pPr>
              <w:pStyle w:val="Listaconvietas"/>
              <w:numPr>
                <w:ilvl w:val="0"/>
                <w:numId w:val="0"/>
              </w:numPr>
              <w:rPr>
                <w:rFonts w:ascii="Times New Roman" w:hAnsi="Times New Roman"/>
                <w:sz w:val="20"/>
                <w:szCs w:val="20"/>
              </w:rPr>
            </w:pPr>
            <w:r w:rsidRPr="00C64546">
              <w:rPr>
                <w:rFonts w:ascii="Times New Roman" w:hAnsi="Times New Roman"/>
                <w:sz w:val="20"/>
                <w:szCs w:val="20"/>
              </w:rPr>
              <w:t>Los apoyos económicos se entregaron al 100%,</w:t>
            </w:r>
            <w:r w:rsidR="00923883" w:rsidRPr="00C64546">
              <w:rPr>
                <w:rFonts w:ascii="Times New Roman" w:hAnsi="Times New Roman"/>
                <w:sz w:val="20"/>
                <w:szCs w:val="20"/>
              </w:rPr>
              <w:t xml:space="preserve"> en las dos ministraciones señaladas en la Regla de Operación</w:t>
            </w:r>
            <w:r w:rsidRPr="00C64546">
              <w:rPr>
                <w:rFonts w:ascii="Times New Roman" w:hAnsi="Times New Roman"/>
                <w:sz w:val="20"/>
                <w:szCs w:val="20"/>
              </w:rPr>
              <w:t>.</w:t>
            </w:r>
          </w:p>
        </w:tc>
        <w:tc>
          <w:tcPr>
            <w:tcW w:w="1276" w:type="dxa"/>
            <w:shd w:val="clear" w:color="auto" w:fill="auto"/>
          </w:tcPr>
          <w:p w:rsidR="00D84E66" w:rsidRPr="00C64546" w:rsidRDefault="00923883" w:rsidP="00923883">
            <w:pPr>
              <w:pStyle w:val="Listaconvietas"/>
              <w:numPr>
                <w:ilvl w:val="0"/>
                <w:numId w:val="0"/>
              </w:numPr>
              <w:rPr>
                <w:rFonts w:ascii="Times New Roman" w:hAnsi="Times New Roman"/>
                <w:sz w:val="20"/>
                <w:szCs w:val="20"/>
              </w:rPr>
            </w:pPr>
            <w:r w:rsidRPr="00C64546">
              <w:rPr>
                <w:rFonts w:ascii="Times New Roman" w:hAnsi="Times New Roman"/>
                <w:sz w:val="20"/>
                <w:szCs w:val="20"/>
              </w:rPr>
              <w:t>Satisfactorio</w:t>
            </w:r>
          </w:p>
        </w:tc>
        <w:tc>
          <w:tcPr>
            <w:tcW w:w="1357"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p>
        </w:tc>
      </w:tr>
      <w:tr w:rsidR="00D84E66" w:rsidRPr="00C64546" w:rsidTr="0055280B">
        <w:tc>
          <w:tcPr>
            <w:tcW w:w="2410"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V. Requisitos y Procedimientos de Acceso</w:t>
            </w:r>
          </w:p>
        </w:tc>
        <w:tc>
          <w:tcPr>
            <w:tcW w:w="3402" w:type="dxa"/>
            <w:shd w:val="clear" w:color="auto" w:fill="auto"/>
          </w:tcPr>
          <w:p w:rsidR="00D84E66" w:rsidRPr="00C64546" w:rsidRDefault="00923883" w:rsidP="00923883">
            <w:pPr>
              <w:jc w:val="both"/>
              <w:rPr>
                <w:sz w:val="20"/>
                <w:szCs w:val="20"/>
                <w:lang w:val="es-MX" w:eastAsia="es-MX"/>
              </w:rPr>
            </w:pPr>
            <w:r w:rsidRPr="00C64546">
              <w:rPr>
                <w:sz w:val="20"/>
                <w:szCs w:val="20"/>
                <w:lang w:eastAsia="es-MX"/>
              </w:rPr>
              <w:t xml:space="preserve">La convocatoria para ingresar al programa se realizará apegada a los marcos legales y será publicada </w:t>
            </w:r>
            <w:r w:rsidRPr="00C64546">
              <w:rPr>
                <w:sz w:val="20"/>
                <w:szCs w:val="20"/>
              </w:rPr>
              <w:t xml:space="preserve">en la Gaceta Oficial de la Ciudad de México, en el Sistema de Información del Desarrollo Social, </w:t>
            </w:r>
            <w:r w:rsidRPr="00C64546">
              <w:rPr>
                <w:sz w:val="20"/>
                <w:szCs w:val="20"/>
                <w:lang w:eastAsia="es-MX"/>
              </w:rPr>
              <w:t>a través del portal de Internet de la Delegación Azcapotzalco www.azcapotzalco.df.gob.mx, redes sociales de la Delegación, en los centros o espacios deportivos de la Delegación Azcapotzalco (Deportivo Azcapotzalco, Deportivo 20 de Noviembre, Deportivo Victoria de las Democracias, Deportivo Ceylán, Deportivo Renovación y Deportivo Xochinahuac) y a través de las diversas Asociaciones o Federaciones de las disciplinas, los informe se atendieron en las oficinas de la Subdirección de Fomento al Deporte</w:t>
            </w:r>
          </w:p>
        </w:tc>
        <w:tc>
          <w:tcPr>
            <w:tcW w:w="1559"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Los requisitos y procedimientos de acceso del programa se llevaron a cabo.</w:t>
            </w:r>
          </w:p>
        </w:tc>
        <w:tc>
          <w:tcPr>
            <w:tcW w:w="1276"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Satisfactorio</w:t>
            </w:r>
          </w:p>
        </w:tc>
        <w:tc>
          <w:tcPr>
            <w:tcW w:w="1357"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p>
        </w:tc>
      </w:tr>
      <w:tr w:rsidR="00D84E66" w:rsidRPr="00C64546" w:rsidTr="0055280B">
        <w:tc>
          <w:tcPr>
            <w:tcW w:w="2410"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lastRenderedPageBreak/>
              <w:t>VI. Procedimientos de Instrumentación</w:t>
            </w:r>
          </w:p>
        </w:tc>
        <w:tc>
          <w:tcPr>
            <w:tcW w:w="3402" w:type="dxa"/>
            <w:shd w:val="clear" w:color="auto" w:fill="auto"/>
          </w:tcPr>
          <w:p w:rsidR="00D84E66" w:rsidRPr="00C64546" w:rsidRDefault="00923883" w:rsidP="00D34057">
            <w:pPr>
              <w:pStyle w:val="Listaconvietas"/>
              <w:numPr>
                <w:ilvl w:val="0"/>
                <w:numId w:val="0"/>
              </w:numPr>
              <w:ind w:left="-108"/>
              <w:rPr>
                <w:rFonts w:ascii="Times New Roman" w:hAnsi="Times New Roman"/>
                <w:sz w:val="20"/>
                <w:szCs w:val="20"/>
              </w:rPr>
            </w:pPr>
            <w:r w:rsidRPr="00C64546">
              <w:rPr>
                <w:rFonts w:ascii="Times New Roman" w:hAnsi="Times New Roman"/>
                <w:sz w:val="20"/>
                <w:szCs w:val="20"/>
                <w:lang w:eastAsia="es-MX"/>
              </w:rPr>
              <w:t>El programa se implementara por parte de la Dirección General de Desarrollo Social, a través de la Dirección del Deporte, la Subdirección de Fomento al Deporte y la Jefatura de Unidad de Fomento y Difusión al Deporte.</w:t>
            </w:r>
          </w:p>
        </w:tc>
        <w:tc>
          <w:tcPr>
            <w:tcW w:w="1559" w:type="dxa"/>
            <w:shd w:val="clear" w:color="auto" w:fill="auto"/>
          </w:tcPr>
          <w:p w:rsidR="00D84E66" w:rsidRPr="00C64546" w:rsidRDefault="00923883" w:rsidP="00923883">
            <w:pPr>
              <w:pStyle w:val="Listaconvietas"/>
              <w:numPr>
                <w:ilvl w:val="0"/>
                <w:numId w:val="0"/>
              </w:numPr>
              <w:rPr>
                <w:rFonts w:ascii="Times New Roman" w:hAnsi="Times New Roman"/>
                <w:sz w:val="20"/>
                <w:szCs w:val="20"/>
              </w:rPr>
            </w:pPr>
            <w:r w:rsidRPr="00C64546">
              <w:rPr>
                <w:rFonts w:ascii="Times New Roman" w:hAnsi="Times New Roman"/>
                <w:sz w:val="20"/>
                <w:szCs w:val="20"/>
              </w:rPr>
              <w:t>Las áreas mencionadas llevaron a cabo los procedimientos de instrumentación de acuerdo a lo señalado en las Reglas de Operación</w:t>
            </w:r>
            <w:r w:rsidR="00D84E66" w:rsidRPr="00C64546">
              <w:rPr>
                <w:rFonts w:ascii="Times New Roman" w:hAnsi="Times New Roman"/>
                <w:sz w:val="20"/>
                <w:szCs w:val="20"/>
              </w:rPr>
              <w:t>.</w:t>
            </w:r>
          </w:p>
        </w:tc>
        <w:tc>
          <w:tcPr>
            <w:tcW w:w="1276"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Satisfactorio</w:t>
            </w:r>
          </w:p>
        </w:tc>
        <w:tc>
          <w:tcPr>
            <w:tcW w:w="1357"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p>
        </w:tc>
      </w:tr>
      <w:tr w:rsidR="00D84E66" w:rsidRPr="00C64546" w:rsidTr="0055280B">
        <w:tc>
          <w:tcPr>
            <w:tcW w:w="2410"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VII. Procedimiento de Queja o Inconformidad Ciudadana</w:t>
            </w:r>
          </w:p>
        </w:tc>
        <w:tc>
          <w:tcPr>
            <w:tcW w:w="3402" w:type="dxa"/>
            <w:shd w:val="clear" w:color="auto" w:fill="auto"/>
          </w:tcPr>
          <w:p w:rsidR="00923883" w:rsidRPr="00C64546" w:rsidRDefault="00923883" w:rsidP="00923883">
            <w:pPr>
              <w:jc w:val="both"/>
              <w:rPr>
                <w:sz w:val="20"/>
                <w:szCs w:val="20"/>
                <w:lang w:val="es-MX" w:eastAsia="es-MX"/>
              </w:rPr>
            </w:pPr>
            <w:r w:rsidRPr="00C64546">
              <w:rPr>
                <w:sz w:val="20"/>
                <w:szCs w:val="20"/>
                <w:lang w:eastAsia="es-MX"/>
              </w:rPr>
              <w:t>Los ciudadanos podrán presentar sus quejas o inconformidades ante Contraloría Interna de la delegación Azcapotzalco, por considerarse indebidamente excluidos de los programas sociales o por incumplimiento de la garantía de acceso a los programas.</w:t>
            </w:r>
          </w:p>
          <w:p w:rsidR="00923883" w:rsidRPr="00C64546" w:rsidRDefault="00923883" w:rsidP="00923883">
            <w:pPr>
              <w:rPr>
                <w:sz w:val="20"/>
                <w:szCs w:val="20"/>
                <w:lang w:eastAsia="es-MX"/>
              </w:rPr>
            </w:pPr>
          </w:p>
          <w:p w:rsidR="00D84E66" w:rsidRPr="00C64546" w:rsidRDefault="00923883" w:rsidP="00D34057">
            <w:pPr>
              <w:jc w:val="both"/>
              <w:rPr>
                <w:sz w:val="20"/>
                <w:szCs w:val="20"/>
              </w:rPr>
            </w:pPr>
            <w:r w:rsidRPr="00C64546">
              <w:rPr>
                <w:sz w:val="20"/>
                <w:szCs w:val="20"/>
              </w:rPr>
              <w:t>Las personas interesadas podrán presentar quejas ante la Procuraduría Social del Distrito Federal, sita en Calle Vallarta, Número 13, Colonia Tabacalera, Delegación Cuauhtémoc; y/o ante el Órgano de Control Interno de la Delegación Azcapotzalco, ubicada en calle Castilla Oriente y 22 de febrero, 3er Piso, Colonia Azcapotzalco Centro, C.P.02008. También podrá registrar su queja a través del Servicio Público de Localización Telefónica, LOCATEL, quien deberá turnarla a la Procuraduría Social para su debida investigación y en su caso a la instancia correspondiente. De la misma forma, a la Contraloría General del Distrito Federal.</w:t>
            </w:r>
          </w:p>
        </w:tc>
        <w:tc>
          <w:tcPr>
            <w:tcW w:w="1559" w:type="dxa"/>
            <w:shd w:val="clear" w:color="auto" w:fill="auto"/>
          </w:tcPr>
          <w:p w:rsidR="00D84E66" w:rsidRPr="00C64546" w:rsidRDefault="00D84E66" w:rsidP="00923883">
            <w:pPr>
              <w:pStyle w:val="Listaconvietas"/>
              <w:numPr>
                <w:ilvl w:val="0"/>
                <w:numId w:val="0"/>
              </w:numPr>
              <w:rPr>
                <w:rFonts w:ascii="Times New Roman" w:hAnsi="Times New Roman"/>
                <w:sz w:val="20"/>
                <w:szCs w:val="20"/>
              </w:rPr>
            </w:pPr>
            <w:r w:rsidRPr="00C64546">
              <w:rPr>
                <w:rFonts w:ascii="Times New Roman" w:hAnsi="Times New Roman"/>
                <w:sz w:val="20"/>
                <w:szCs w:val="20"/>
              </w:rPr>
              <w:t>Se establecen los requisitos mínimos para interponer la queja, el periodo de tiempo de respuesta y a quien debe estar dirigida la queja o denuncia y en caso de no recibir atención con que instancias de gobierno</w:t>
            </w:r>
            <w:r w:rsidR="00923883" w:rsidRPr="00C64546">
              <w:rPr>
                <w:rFonts w:ascii="Times New Roman" w:hAnsi="Times New Roman"/>
                <w:sz w:val="20"/>
                <w:szCs w:val="20"/>
              </w:rPr>
              <w:t xml:space="preserve"> conducentes </w:t>
            </w:r>
            <w:r w:rsidRPr="00C64546">
              <w:rPr>
                <w:rFonts w:ascii="Times New Roman" w:hAnsi="Times New Roman"/>
                <w:sz w:val="20"/>
                <w:szCs w:val="20"/>
              </w:rPr>
              <w:t>puede acudir.</w:t>
            </w:r>
          </w:p>
        </w:tc>
        <w:tc>
          <w:tcPr>
            <w:tcW w:w="1276"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Satisfactorio</w:t>
            </w:r>
          </w:p>
        </w:tc>
        <w:tc>
          <w:tcPr>
            <w:tcW w:w="1357"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p>
        </w:tc>
      </w:tr>
      <w:tr w:rsidR="00D84E66" w:rsidRPr="00C64546" w:rsidTr="0055280B">
        <w:tc>
          <w:tcPr>
            <w:tcW w:w="2410"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VIII. Mecanismos de Exigibilidad</w:t>
            </w:r>
          </w:p>
        </w:tc>
        <w:tc>
          <w:tcPr>
            <w:tcW w:w="3402" w:type="dxa"/>
            <w:shd w:val="clear" w:color="auto" w:fill="auto"/>
          </w:tcPr>
          <w:p w:rsidR="00923883" w:rsidRPr="00C64546" w:rsidRDefault="00923883" w:rsidP="00923883">
            <w:pPr>
              <w:jc w:val="both"/>
              <w:rPr>
                <w:sz w:val="20"/>
                <w:szCs w:val="20"/>
                <w:lang w:val="es-MX" w:eastAsia="en-US"/>
              </w:rPr>
            </w:pPr>
            <w:r w:rsidRPr="00C64546">
              <w:rPr>
                <w:sz w:val="20"/>
                <w:szCs w:val="20"/>
              </w:rPr>
              <w:t>Los requisitos, derechos, obligaciones, procedimientos y plazos para que las personas beneficiarias puedan acceder al disfrute de los beneficios del programa social se encontrarán publicados en los medios de difusión previstos en las presentes Reglas de Operación.</w:t>
            </w:r>
          </w:p>
          <w:p w:rsidR="00923883" w:rsidRPr="00C64546" w:rsidRDefault="00923883" w:rsidP="00923883">
            <w:pPr>
              <w:jc w:val="both"/>
              <w:rPr>
                <w:sz w:val="20"/>
                <w:szCs w:val="20"/>
              </w:rPr>
            </w:pPr>
          </w:p>
          <w:p w:rsidR="00923883" w:rsidRPr="00C64546" w:rsidRDefault="00923883" w:rsidP="00923883">
            <w:pPr>
              <w:jc w:val="both"/>
              <w:rPr>
                <w:sz w:val="20"/>
                <w:szCs w:val="20"/>
                <w:lang w:eastAsia="es-MX"/>
              </w:rPr>
            </w:pPr>
            <w:r w:rsidRPr="00C64546">
              <w:rPr>
                <w:sz w:val="20"/>
                <w:szCs w:val="20"/>
                <w:lang w:eastAsia="es-MX"/>
              </w:rPr>
              <w:t>En caso de existir alguna queja o inconformidad ciudadana, esta deberá presentarse por escrito dirigida al titular de la demarcación e ingresarla a través de la coordinación del centro de servicios y atención ciudadana.</w:t>
            </w:r>
          </w:p>
          <w:p w:rsidR="00923883" w:rsidRPr="00C64546" w:rsidRDefault="00923883" w:rsidP="00923883">
            <w:pPr>
              <w:jc w:val="both"/>
              <w:rPr>
                <w:sz w:val="20"/>
                <w:szCs w:val="20"/>
                <w:lang w:eastAsia="es-MX"/>
              </w:rPr>
            </w:pPr>
          </w:p>
          <w:p w:rsidR="00923883" w:rsidRPr="00C64546" w:rsidRDefault="00923883" w:rsidP="00923883">
            <w:pPr>
              <w:jc w:val="both"/>
              <w:rPr>
                <w:sz w:val="20"/>
                <w:szCs w:val="20"/>
                <w:lang w:eastAsia="es-MX"/>
              </w:rPr>
            </w:pPr>
            <w:r w:rsidRPr="00C64546">
              <w:rPr>
                <w:sz w:val="20"/>
                <w:szCs w:val="20"/>
              </w:rPr>
              <w:t xml:space="preserve">Los casos en los que se podrán exigir los derechos por incumplimiento o por violación de los mismos pueden ocurrir </w:t>
            </w:r>
            <w:r w:rsidRPr="00C64546">
              <w:rPr>
                <w:sz w:val="20"/>
                <w:szCs w:val="20"/>
              </w:rPr>
              <w:lastRenderedPageBreak/>
              <w:t xml:space="preserve">en al menos los siguientes casos: </w:t>
            </w:r>
          </w:p>
          <w:p w:rsidR="00923883" w:rsidRPr="00C64546" w:rsidRDefault="00923883" w:rsidP="00923883">
            <w:pPr>
              <w:jc w:val="both"/>
              <w:rPr>
                <w:sz w:val="20"/>
                <w:szCs w:val="20"/>
                <w:lang w:eastAsia="en-US"/>
              </w:rPr>
            </w:pPr>
            <w:r w:rsidRPr="00C64546">
              <w:rPr>
                <w:b/>
                <w:sz w:val="20"/>
                <w:szCs w:val="20"/>
              </w:rPr>
              <w:t>a.</w:t>
            </w:r>
            <w:r w:rsidRPr="00C64546">
              <w:rPr>
                <w:sz w:val="20"/>
                <w:szCs w:val="20"/>
              </w:rPr>
              <w:t xml:space="preserve"> Cuando una persona solicitante cumpla con los requisitos y criterios de inclusión para acceder a determinado derecho (garantizado por un programa social) y exija a la autoridad administrativa ser beneficiaria del mismo. </w:t>
            </w:r>
          </w:p>
          <w:p w:rsidR="00923883" w:rsidRPr="00C64546" w:rsidRDefault="00923883" w:rsidP="00923883">
            <w:pPr>
              <w:jc w:val="both"/>
              <w:rPr>
                <w:sz w:val="20"/>
                <w:szCs w:val="20"/>
              </w:rPr>
            </w:pPr>
          </w:p>
          <w:p w:rsidR="00923883" w:rsidRPr="00C64546" w:rsidRDefault="00923883" w:rsidP="00923883">
            <w:pPr>
              <w:jc w:val="both"/>
              <w:rPr>
                <w:sz w:val="20"/>
                <w:szCs w:val="20"/>
              </w:rPr>
            </w:pPr>
            <w:r w:rsidRPr="00C64546">
              <w:rPr>
                <w:b/>
                <w:sz w:val="20"/>
                <w:szCs w:val="20"/>
              </w:rPr>
              <w:t>b.</w:t>
            </w:r>
            <w:r w:rsidRPr="00C64546">
              <w:rPr>
                <w:sz w:val="20"/>
                <w:szCs w:val="20"/>
              </w:rPr>
              <w:t xml:space="preserve"> Cuando la persona beneficiaria de un programa social exija a la autoridad que se cumpla con dicho derecho de manera integral en tiempo y forma, como lo establece el programa. </w:t>
            </w:r>
          </w:p>
          <w:p w:rsidR="00923883" w:rsidRPr="00C64546" w:rsidRDefault="00923883" w:rsidP="00923883">
            <w:pPr>
              <w:jc w:val="both"/>
              <w:rPr>
                <w:sz w:val="20"/>
                <w:szCs w:val="20"/>
              </w:rPr>
            </w:pPr>
          </w:p>
          <w:p w:rsidR="00923883" w:rsidRPr="00C64546" w:rsidRDefault="00923883" w:rsidP="00923883">
            <w:pPr>
              <w:jc w:val="both"/>
              <w:rPr>
                <w:sz w:val="20"/>
                <w:szCs w:val="20"/>
              </w:rPr>
            </w:pPr>
            <w:r w:rsidRPr="00C64546">
              <w:rPr>
                <w:b/>
                <w:sz w:val="20"/>
                <w:szCs w:val="20"/>
              </w:rPr>
              <w:t>c.</w:t>
            </w:r>
            <w:r w:rsidRPr="00C64546">
              <w:rPr>
                <w:sz w:val="20"/>
                <w:szCs w:val="20"/>
              </w:rPr>
              <w:t xml:space="preserve"> Cuando no se pueda satisfacer toda la demanda de incorporación a un programa por restricción presupuestal, y éstas exijan que las incorporaciones sean claras, transparentes, equitativas, sin favoritismos, ni discriminación. </w:t>
            </w:r>
          </w:p>
          <w:p w:rsidR="00923883" w:rsidRPr="00C64546" w:rsidRDefault="00923883" w:rsidP="00923883">
            <w:pPr>
              <w:jc w:val="both"/>
              <w:rPr>
                <w:sz w:val="20"/>
                <w:szCs w:val="20"/>
              </w:rPr>
            </w:pPr>
          </w:p>
          <w:p w:rsidR="00D84E66" w:rsidRPr="00C64546" w:rsidRDefault="00923883" w:rsidP="008B4A79">
            <w:pPr>
              <w:jc w:val="both"/>
              <w:rPr>
                <w:sz w:val="20"/>
                <w:szCs w:val="20"/>
                <w:u w:val="single"/>
              </w:rPr>
            </w:pPr>
            <w:r w:rsidRPr="00C64546">
              <w:rPr>
                <w:sz w:val="20"/>
                <w:szCs w:val="20"/>
              </w:rPr>
              <w:t>La Contraloría General del Gobierno del Distrito Federal, sita en Avenida Tlaxcoaque, Número 8, Edificio Juana de Arco, Colonia Centro, Teléfono 5627-9700; es el órgano competente para conocer las denuncias de violación e incumplimiento de derechos en materia de desarrollo social.</w:t>
            </w:r>
            <w:r w:rsidR="00D84E66" w:rsidRPr="00C64546">
              <w:rPr>
                <w:sz w:val="20"/>
                <w:szCs w:val="20"/>
              </w:rPr>
              <w:t xml:space="preserve"> </w:t>
            </w:r>
          </w:p>
        </w:tc>
        <w:tc>
          <w:tcPr>
            <w:tcW w:w="1559" w:type="dxa"/>
            <w:shd w:val="clear" w:color="auto" w:fill="auto"/>
          </w:tcPr>
          <w:p w:rsidR="00D84E66" w:rsidRPr="00C64546" w:rsidRDefault="00923883"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lastRenderedPageBreak/>
              <w:t>Se</w:t>
            </w:r>
            <w:r w:rsidR="00D84E66" w:rsidRPr="00C64546">
              <w:rPr>
                <w:rFonts w:ascii="Times New Roman" w:hAnsi="Times New Roman"/>
                <w:sz w:val="20"/>
                <w:szCs w:val="20"/>
              </w:rPr>
              <w:t xml:space="preserve"> llevaron a cabo los mecanismos de exigibilidad tal y como se establece en las reglas de operación del programa, </w:t>
            </w:r>
            <w:r w:rsidRPr="00C64546">
              <w:rPr>
                <w:rFonts w:ascii="Times New Roman" w:hAnsi="Times New Roman"/>
                <w:sz w:val="20"/>
                <w:szCs w:val="20"/>
              </w:rPr>
              <w:t xml:space="preserve">los procedimientos y las causas que podrían originar la exigibilidad por parte de la persona beneficiaria, </w:t>
            </w:r>
            <w:r w:rsidR="00D84E66" w:rsidRPr="00C64546">
              <w:rPr>
                <w:rFonts w:ascii="Times New Roman" w:hAnsi="Times New Roman"/>
                <w:sz w:val="20"/>
                <w:szCs w:val="20"/>
              </w:rPr>
              <w:t>garantizando los derechos de los beneficiarios del programa.</w:t>
            </w:r>
          </w:p>
        </w:tc>
        <w:tc>
          <w:tcPr>
            <w:tcW w:w="1276"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Satisfactorio</w:t>
            </w:r>
          </w:p>
        </w:tc>
        <w:tc>
          <w:tcPr>
            <w:tcW w:w="1357"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p>
        </w:tc>
      </w:tr>
      <w:tr w:rsidR="00D84E66" w:rsidRPr="00C64546" w:rsidTr="0055280B">
        <w:tc>
          <w:tcPr>
            <w:tcW w:w="2410"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lastRenderedPageBreak/>
              <w:t>IX. Mecanismos de Evaluación e Indicadores</w:t>
            </w:r>
          </w:p>
        </w:tc>
        <w:tc>
          <w:tcPr>
            <w:tcW w:w="3402" w:type="dxa"/>
            <w:shd w:val="clear" w:color="auto" w:fill="auto"/>
          </w:tcPr>
          <w:p w:rsidR="00814F69" w:rsidRPr="00C64546" w:rsidRDefault="00814F69" w:rsidP="00814F69">
            <w:pPr>
              <w:jc w:val="both"/>
              <w:rPr>
                <w:sz w:val="20"/>
                <w:szCs w:val="20"/>
                <w:lang w:val="es-MX" w:eastAsia="es-MX"/>
              </w:rPr>
            </w:pPr>
            <w:r w:rsidRPr="00C64546">
              <w:rPr>
                <w:sz w:val="20"/>
                <w:szCs w:val="20"/>
                <w:lang w:eastAsia="es-MX"/>
              </w:rPr>
              <w:t xml:space="preserve">En cumplimiento a lo señalado en los artículos de la Ley de Desarrollo Social para el Distrito Federal, podrá hacer pública la información relativa al presupuesto ejercido para determinar el grado de cobertura del programa. </w:t>
            </w:r>
          </w:p>
          <w:p w:rsidR="00814F69" w:rsidRPr="00C64546" w:rsidRDefault="00814F69" w:rsidP="00814F69">
            <w:pPr>
              <w:jc w:val="both"/>
              <w:rPr>
                <w:sz w:val="20"/>
                <w:szCs w:val="20"/>
                <w:lang w:eastAsia="en-US"/>
              </w:rPr>
            </w:pPr>
          </w:p>
          <w:p w:rsidR="00814F69" w:rsidRPr="00C64546" w:rsidRDefault="00814F69" w:rsidP="00814F69">
            <w:pPr>
              <w:jc w:val="both"/>
              <w:rPr>
                <w:sz w:val="20"/>
                <w:szCs w:val="20"/>
              </w:rPr>
            </w:pPr>
            <w:r w:rsidRPr="00C64546">
              <w:rPr>
                <w:sz w:val="20"/>
                <w:szCs w:val="20"/>
              </w:rPr>
              <w:t xml:space="preserve">La evaluación externa del programa social será realizada de manera exclusiva e independiente por el Consejo de Evaluación del Desarrollo Social del Distrito Federal, en caso de encontrarse considerado en su Programa Anual de Evaluaciones Externas, como lo establece el artículo 42 de la Ley de Desarrollo Social para el Distrito Federal. </w:t>
            </w:r>
          </w:p>
          <w:p w:rsidR="00814F69" w:rsidRPr="00C64546" w:rsidRDefault="00814F69" w:rsidP="00814F69">
            <w:pPr>
              <w:jc w:val="both"/>
              <w:rPr>
                <w:sz w:val="20"/>
                <w:szCs w:val="20"/>
                <w:lang w:eastAsia="es-MX"/>
              </w:rPr>
            </w:pPr>
          </w:p>
          <w:p w:rsidR="00814F69" w:rsidRPr="00C64546" w:rsidRDefault="00814F69" w:rsidP="00814F69">
            <w:pPr>
              <w:jc w:val="both"/>
              <w:rPr>
                <w:sz w:val="20"/>
                <w:szCs w:val="20"/>
                <w:lang w:eastAsia="en-US"/>
              </w:rPr>
            </w:pPr>
            <w:r w:rsidRPr="00C64546">
              <w:rPr>
                <w:sz w:val="20"/>
                <w:szCs w:val="20"/>
              </w:rPr>
              <w:t xml:space="preserve">La evaluación interna del programa se realizará en apego a lo establecido en los Lineamientos para la Evaluación Interna de los Programas Sociales, emitidos por el Consejo de Evaluación del Desarrollo Social del Distrito Federal y que los resultados serán publicados y entregados a las instancias </w:t>
            </w:r>
            <w:r w:rsidRPr="00C64546">
              <w:rPr>
                <w:sz w:val="20"/>
                <w:szCs w:val="20"/>
              </w:rPr>
              <w:lastRenderedPageBreak/>
              <w:t>que establecen el artículo 42 de la Ley de Desarrollo Social del Distrito Federal, en un plazo no mayor a seis meses después de finalizado el ejercicio fiscal.</w:t>
            </w:r>
          </w:p>
          <w:p w:rsidR="00814F69" w:rsidRPr="00C64546" w:rsidRDefault="00814F69" w:rsidP="00814F69">
            <w:pPr>
              <w:jc w:val="both"/>
              <w:rPr>
                <w:sz w:val="20"/>
                <w:szCs w:val="20"/>
              </w:rPr>
            </w:pPr>
          </w:p>
          <w:p w:rsidR="00814F69" w:rsidRPr="00C64546" w:rsidRDefault="00814F69" w:rsidP="00814F69">
            <w:pPr>
              <w:jc w:val="both"/>
              <w:rPr>
                <w:sz w:val="20"/>
                <w:szCs w:val="20"/>
              </w:rPr>
            </w:pPr>
            <w:r w:rsidRPr="00C64546">
              <w:rPr>
                <w:sz w:val="20"/>
                <w:szCs w:val="20"/>
              </w:rPr>
              <w:t xml:space="preserve">La Evaluación Interna se realizará en apego a lo establecido en los Lineamientos para la Evaluación Interna de los Programas Sociales, emitidos por el Consejo de Evaluación del Desarrollo Social del Distrito Federal y los resultados serán publicados y entregados a las instancias que establece el artículo 42 de la misma ley, en un plazo no mayor a seis meses después de finalizado el ejercicio fiscal. </w:t>
            </w:r>
          </w:p>
          <w:p w:rsidR="00814F69" w:rsidRPr="00C64546" w:rsidRDefault="00814F69" w:rsidP="00814F69">
            <w:pPr>
              <w:jc w:val="both"/>
              <w:rPr>
                <w:sz w:val="20"/>
                <w:szCs w:val="20"/>
              </w:rPr>
            </w:pPr>
          </w:p>
          <w:p w:rsidR="00814F69" w:rsidRPr="00C64546" w:rsidRDefault="00814F69" w:rsidP="00814F69">
            <w:pPr>
              <w:jc w:val="both"/>
              <w:rPr>
                <w:sz w:val="20"/>
                <w:szCs w:val="20"/>
              </w:rPr>
            </w:pPr>
            <w:r w:rsidRPr="00C64546">
              <w:rPr>
                <w:sz w:val="20"/>
                <w:szCs w:val="20"/>
              </w:rPr>
              <w:t>La unidad técnico - operativa responsable de llevar a cabo la Evaluación Interna del Programa Social es la Dirección de Deporte.</w:t>
            </w:r>
          </w:p>
          <w:p w:rsidR="00814F69" w:rsidRPr="00C64546" w:rsidRDefault="00814F69" w:rsidP="00814F69">
            <w:pPr>
              <w:jc w:val="both"/>
              <w:rPr>
                <w:sz w:val="20"/>
                <w:szCs w:val="20"/>
              </w:rPr>
            </w:pPr>
          </w:p>
          <w:p w:rsidR="00D84E66" w:rsidRPr="00C64546" w:rsidRDefault="00814F69" w:rsidP="008B4A79">
            <w:pPr>
              <w:jc w:val="both"/>
              <w:rPr>
                <w:sz w:val="20"/>
                <w:szCs w:val="20"/>
              </w:rPr>
            </w:pPr>
            <w:r w:rsidRPr="00C64546">
              <w:rPr>
                <w:sz w:val="20"/>
                <w:szCs w:val="20"/>
              </w:rPr>
              <w:t>Se contará con un informe trimestral de las actividades realizadas por parte de los beneficiarios y se realizará una evaluación anual.</w:t>
            </w:r>
          </w:p>
        </w:tc>
        <w:tc>
          <w:tcPr>
            <w:tcW w:w="1559" w:type="dxa"/>
            <w:shd w:val="clear" w:color="auto" w:fill="auto"/>
          </w:tcPr>
          <w:p w:rsidR="00D84E66" w:rsidRPr="00C64546" w:rsidRDefault="00D84E66" w:rsidP="00814F69">
            <w:pPr>
              <w:pStyle w:val="Listaconvietas"/>
              <w:numPr>
                <w:ilvl w:val="0"/>
                <w:numId w:val="0"/>
              </w:numPr>
              <w:rPr>
                <w:rFonts w:ascii="Times New Roman" w:hAnsi="Times New Roman"/>
                <w:sz w:val="20"/>
                <w:szCs w:val="20"/>
              </w:rPr>
            </w:pPr>
            <w:r w:rsidRPr="00C64546">
              <w:rPr>
                <w:rFonts w:ascii="Times New Roman" w:hAnsi="Times New Roman"/>
                <w:sz w:val="20"/>
                <w:szCs w:val="20"/>
              </w:rPr>
              <w:lastRenderedPageBreak/>
              <w:t>El área que realiza la evaluación interna es la</w:t>
            </w:r>
            <w:r w:rsidR="00814F69" w:rsidRPr="00C64546">
              <w:rPr>
                <w:rFonts w:ascii="Times New Roman" w:hAnsi="Times New Roman"/>
                <w:sz w:val="20"/>
                <w:szCs w:val="20"/>
              </w:rPr>
              <w:t xml:space="preserve"> Dirección del Deporte, a través de alguna de sus Unidades administrativa nombradas en la Reglas de Operación</w:t>
            </w:r>
            <w:r w:rsidRPr="00C64546">
              <w:rPr>
                <w:rFonts w:ascii="Times New Roman" w:hAnsi="Times New Roman"/>
                <w:sz w:val="20"/>
                <w:szCs w:val="20"/>
              </w:rPr>
              <w:t>. No se entregó en tiempo los Avances de la Matriz de Indicadores.</w:t>
            </w:r>
          </w:p>
        </w:tc>
        <w:tc>
          <w:tcPr>
            <w:tcW w:w="1276"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Parcial</w:t>
            </w:r>
          </w:p>
        </w:tc>
        <w:tc>
          <w:tcPr>
            <w:tcW w:w="1357" w:type="dxa"/>
            <w:shd w:val="clear" w:color="auto" w:fill="auto"/>
          </w:tcPr>
          <w:p w:rsidR="00D84E66" w:rsidRPr="00C64546" w:rsidRDefault="00D84E66" w:rsidP="00814F69">
            <w:pPr>
              <w:pStyle w:val="Listaconvietas"/>
              <w:numPr>
                <w:ilvl w:val="0"/>
                <w:numId w:val="0"/>
              </w:numPr>
              <w:rPr>
                <w:rFonts w:ascii="Times New Roman" w:hAnsi="Times New Roman"/>
                <w:sz w:val="20"/>
                <w:szCs w:val="20"/>
              </w:rPr>
            </w:pPr>
            <w:r w:rsidRPr="00C64546">
              <w:rPr>
                <w:rFonts w:ascii="Times New Roman" w:hAnsi="Times New Roman"/>
                <w:sz w:val="20"/>
                <w:szCs w:val="20"/>
              </w:rPr>
              <w:t>La</w:t>
            </w:r>
            <w:r w:rsidR="00814F69" w:rsidRPr="00C64546">
              <w:rPr>
                <w:rFonts w:ascii="Times New Roman" w:hAnsi="Times New Roman"/>
                <w:sz w:val="20"/>
                <w:szCs w:val="20"/>
              </w:rPr>
              <w:t xml:space="preserve"> Dirección del Deporte emitirá un oficio solicitando la evaluación trimestral para la construcción de la Matriz de Indicadores de acuerdo a la evolución del programa social</w:t>
            </w:r>
            <w:r w:rsidRPr="00C64546">
              <w:rPr>
                <w:rFonts w:ascii="Times New Roman" w:hAnsi="Times New Roman"/>
                <w:sz w:val="20"/>
                <w:szCs w:val="20"/>
              </w:rPr>
              <w:t>.</w:t>
            </w:r>
          </w:p>
        </w:tc>
      </w:tr>
      <w:tr w:rsidR="00D84E66" w:rsidRPr="00C64546" w:rsidTr="0055280B">
        <w:tc>
          <w:tcPr>
            <w:tcW w:w="2410"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lastRenderedPageBreak/>
              <w:t>X. Formas de Participación Social</w:t>
            </w:r>
          </w:p>
        </w:tc>
        <w:tc>
          <w:tcPr>
            <w:tcW w:w="3402" w:type="dxa"/>
            <w:shd w:val="clear" w:color="auto" w:fill="auto"/>
          </w:tcPr>
          <w:p w:rsidR="00814F69" w:rsidRPr="00C64546" w:rsidRDefault="00814F69" w:rsidP="00814F69">
            <w:pPr>
              <w:jc w:val="both"/>
              <w:rPr>
                <w:sz w:val="20"/>
                <w:szCs w:val="20"/>
                <w:lang w:val="es-MX" w:eastAsia="es-MX"/>
              </w:rPr>
            </w:pPr>
            <w:r w:rsidRPr="00C64546">
              <w:rPr>
                <w:sz w:val="20"/>
                <w:szCs w:val="20"/>
              </w:rPr>
              <w:t>Como lo menciona la Ley de Desarrollo Social para el Distrito Federal y de acuerdo a lo establecido por la Ley de Participación Ciudadana del Distrito Federal, la sociedad podrá participar activamente en la planeación, programación, implementación y evaluación de los programas y acciones de desarrollo social.</w:t>
            </w:r>
          </w:p>
          <w:p w:rsidR="00814F69" w:rsidRPr="00C64546" w:rsidRDefault="00814F69" w:rsidP="00814F69">
            <w:pPr>
              <w:jc w:val="both"/>
              <w:rPr>
                <w:sz w:val="20"/>
                <w:szCs w:val="20"/>
                <w:lang w:eastAsia="es-MX"/>
              </w:rPr>
            </w:pPr>
            <w:r w:rsidRPr="00C64546">
              <w:rPr>
                <w:sz w:val="20"/>
                <w:szCs w:val="20"/>
                <w:lang w:eastAsia="es-MX"/>
              </w:rPr>
              <w:t>La Dirección de Deporte promoverá la participación entre la población de la Delegación Azcapotzalco mediante lo siguiente:</w:t>
            </w:r>
          </w:p>
          <w:p w:rsidR="00814F69" w:rsidRPr="00C64546" w:rsidRDefault="00814F69" w:rsidP="00814F69">
            <w:pPr>
              <w:jc w:val="both"/>
              <w:rPr>
                <w:sz w:val="20"/>
                <w:szCs w:val="20"/>
                <w:lang w:eastAsia="es-MX"/>
              </w:rPr>
            </w:pPr>
            <w:r w:rsidRPr="00C64546">
              <w:rPr>
                <w:b/>
                <w:sz w:val="20"/>
                <w:szCs w:val="20"/>
                <w:lang w:eastAsia="es-MX"/>
              </w:rPr>
              <w:t xml:space="preserve">* </w:t>
            </w:r>
            <w:r w:rsidRPr="00C64546">
              <w:rPr>
                <w:sz w:val="20"/>
                <w:szCs w:val="20"/>
                <w:lang w:eastAsia="es-MX"/>
              </w:rPr>
              <w:t xml:space="preserve">Habitantes de la Delegación Azcapotzalco. En la etapa de implementación puede coadyuvar al monitoreo y apoyo a beneficiarios (as). La modalidad puede ser bajo la revisión y consulta de informes trimestrales de actividades de las personas beneficiarias. </w:t>
            </w:r>
          </w:p>
          <w:p w:rsidR="00814F69" w:rsidRPr="00C64546" w:rsidRDefault="00814F69" w:rsidP="00814F69">
            <w:pPr>
              <w:ind w:left="-142" w:firstLine="142"/>
              <w:jc w:val="both"/>
              <w:rPr>
                <w:sz w:val="20"/>
                <w:szCs w:val="20"/>
                <w:lang w:eastAsia="es-MX"/>
              </w:rPr>
            </w:pPr>
            <w:r w:rsidRPr="00C64546">
              <w:rPr>
                <w:b/>
                <w:sz w:val="20"/>
                <w:szCs w:val="20"/>
                <w:lang w:eastAsia="es-MX"/>
              </w:rPr>
              <w:t>*</w:t>
            </w:r>
            <w:r w:rsidRPr="00C64546">
              <w:rPr>
                <w:sz w:val="20"/>
                <w:szCs w:val="20"/>
                <w:lang w:eastAsia="es-MX"/>
              </w:rPr>
              <w:t xml:space="preserve"> Asociaciones Deportivas, Federaciones Deportivas y entrenadores deportivos debidamente acreditados. </w:t>
            </w:r>
          </w:p>
          <w:p w:rsidR="00814F69" w:rsidRPr="00C64546" w:rsidRDefault="00814F69" w:rsidP="00814F69">
            <w:pPr>
              <w:jc w:val="both"/>
              <w:rPr>
                <w:sz w:val="20"/>
                <w:szCs w:val="20"/>
                <w:lang w:eastAsia="es-MX"/>
              </w:rPr>
            </w:pPr>
          </w:p>
          <w:p w:rsidR="00D84E66" w:rsidRPr="00C64546" w:rsidRDefault="00814F69" w:rsidP="00DB798D">
            <w:pPr>
              <w:jc w:val="both"/>
              <w:rPr>
                <w:sz w:val="20"/>
                <w:szCs w:val="20"/>
                <w:lang w:eastAsia="es-MX"/>
              </w:rPr>
            </w:pPr>
            <w:r w:rsidRPr="00C64546">
              <w:rPr>
                <w:sz w:val="20"/>
                <w:szCs w:val="20"/>
                <w:lang w:eastAsia="es-MX"/>
              </w:rPr>
              <w:t xml:space="preserve">Para la difusión existirá una coordinación con ligas, asociaciones y organizaciones deportivas. En la etapa </w:t>
            </w:r>
            <w:r w:rsidRPr="00C64546">
              <w:rPr>
                <w:sz w:val="20"/>
                <w:szCs w:val="20"/>
                <w:lang w:eastAsia="es-MX"/>
              </w:rPr>
              <w:lastRenderedPageBreak/>
              <w:t>de implementación pueden coadyuvar en foros, conferencias y demás espacios de deliberación sobre las acciones del programa. Para ello, la modalidad de participación social puede ser a través de m</w:t>
            </w:r>
            <w:r w:rsidRPr="00C64546">
              <w:rPr>
                <w:sz w:val="20"/>
                <w:szCs w:val="20"/>
              </w:rPr>
              <w:t xml:space="preserve">esas de trabajo, pláticas, conferencias, talleres, y demás actividades que contribuyan a la formación integral de las personas beneficiarias e impulsar la mejora de su rendimiento </w:t>
            </w:r>
            <w:r w:rsidR="008B4A79" w:rsidRPr="00C64546">
              <w:rPr>
                <w:sz w:val="20"/>
                <w:szCs w:val="20"/>
              </w:rPr>
              <w:t>deportivo</w:t>
            </w:r>
            <w:r w:rsidRPr="00C64546">
              <w:rPr>
                <w:sz w:val="20"/>
                <w:szCs w:val="20"/>
              </w:rPr>
              <w:t>.</w:t>
            </w:r>
          </w:p>
        </w:tc>
        <w:tc>
          <w:tcPr>
            <w:tcW w:w="1559" w:type="dxa"/>
            <w:shd w:val="clear" w:color="auto" w:fill="auto"/>
          </w:tcPr>
          <w:p w:rsidR="00D84E66" w:rsidRPr="00C64546" w:rsidRDefault="00D84E66" w:rsidP="00814F69">
            <w:pPr>
              <w:pStyle w:val="Listaconvietas"/>
              <w:numPr>
                <w:ilvl w:val="0"/>
                <w:numId w:val="0"/>
              </w:numPr>
              <w:rPr>
                <w:rFonts w:ascii="Times New Roman" w:hAnsi="Times New Roman"/>
                <w:sz w:val="20"/>
                <w:szCs w:val="20"/>
              </w:rPr>
            </w:pPr>
            <w:r w:rsidRPr="00C64546">
              <w:rPr>
                <w:rFonts w:ascii="Times New Roman" w:hAnsi="Times New Roman"/>
                <w:sz w:val="20"/>
                <w:szCs w:val="20"/>
              </w:rPr>
              <w:lastRenderedPageBreak/>
              <w:t>No hubo participación</w:t>
            </w:r>
            <w:r w:rsidR="00814F69" w:rsidRPr="00C64546">
              <w:rPr>
                <w:rFonts w:ascii="Times New Roman" w:hAnsi="Times New Roman"/>
                <w:sz w:val="20"/>
                <w:szCs w:val="20"/>
              </w:rPr>
              <w:t xml:space="preserve"> de los habitantes de la demarcación, asociaciones deportivas, entrenadores o académicos para el seguimiento, opinión, </w:t>
            </w:r>
            <w:r w:rsidRPr="00C64546">
              <w:rPr>
                <w:rFonts w:ascii="Times New Roman" w:hAnsi="Times New Roman"/>
                <w:sz w:val="20"/>
                <w:szCs w:val="20"/>
              </w:rPr>
              <w:t>coordinación y difusión del programa.</w:t>
            </w:r>
          </w:p>
        </w:tc>
        <w:tc>
          <w:tcPr>
            <w:tcW w:w="1276"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Parcial</w:t>
            </w:r>
          </w:p>
        </w:tc>
        <w:tc>
          <w:tcPr>
            <w:tcW w:w="1357" w:type="dxa"/>
            <w:shd w:val="clear" w:color="auto" w:fill="auto"/>
          </w:tcPr>
          <w:p w:rsidR="00D84E66" w:rsidRPr="00C64546" w:rsidRDefault="00D84E66" w:rsidP="00814F69">
            <w:pPr>
              <w:pStyle w:val="Listaconvietas"/>
              <w:numPr>
                <w:ilvl w:val="0"/>
                <w:numId w:val="0"/>
              </w:numPr>
              <w:rPr>
                <w:rFonts w:ascii="Times New Roman" w:hAnsi="Times New Roman"/>
                <w:sz w:val="20"/>
                <w:szCs w:val="20"/>
              </w:rPr>
            </w:pPr>
            <w:r w:rsidRPr="00C64546">
              <w:rPr>
                <w:rFonts w:ascii="Times New Roman" w:hAnsi="Times New Roman"/>
                <w:sz w:val="20"/>
                <w:szCs w:val="20"/>
              </w:rPr>
              <w:t>Se invitará</w:t>
            </w:r>
            <w:r w:rsidR="00814F69" w:rsidRPr="00C64546">
              <w:rPr>
                <w:rFonts w:ascii="Times New Roman" w:hAnsi="Times New Roman"/>
                <w:sz w:val="20"/>
                <w:szCs w:val="20"/>
              </w:rPr>
              <w:t xml:space="preserve"> de acuerdo a lo establecido en los ordenamientos jurídicos respectivos, a la participación de diversos actores de la sociedad civil en el seguimiento al programa social</w:t>
            </w:r>
            <w:r w:rsidRPr="00C64546">
              <w:rPr>
                <w:rFonts w:ascii="Times New Roman" w:hAnsi="Times New Roman"/>
                <w:sz w:val="20"/>
                <w:szCs w:val="20"/>
              </w:rPr>
              <w:t>.</w:t>
            </w:r>
          </w:p>
        </w:tc>
      </w:tr>
      <w:tr w:rsidR="00D84E66" w:rsidRPr="00C64546" w:rsidTr="0055280B">
        <w:tc>
          <w:tcPr>
            <w:tcW w:w="2410"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lastRenderedPageBreak/>
              <w:t>XI. Articulación con Otros Programas Sociales</w:t>
            </w:r>
          </w:p>
        </w:tc>
        <w:tc>
          <w:tcPr>
            <w:tcW w:w="3402" w:type="dxa"/>
            <w:shd w:val="clear" w:color="auto" w:fill="auto"/>
          </w:tcPr>
          <w:p w:rsidR="00D84E66" w:rsidRPr="00C64546" w:rsidRDefault="00814F69" w:rsidP="00D34057">
            <w:pPr>
              <w:jc w:val="both"/>
              <w:rPr>
                <w:sz w:val="20"/>
                <w:szCs w:val="20"/>
              </w:rPr>
            </w:pPr>
            <w:r w:rsidRPr="00C64546">
              <w:rPr>
                <w:sz w:val="20"/>
                <w:szCs w:val="20"/>
                <w:lang w:eastAsia="es-MX"/>
              </w:rPr>
              <w:t>El programa de apoyo a deportistas de alto rendimiento  forma parte de la política social que la Delegación Azcapotzalco implementa a través de la Dirección del Deporte y se articuló con otros programas y acciones de fomento y difusión al deporte para la población abierta y apoyo a concursantes en diferentes actividades deportivas.</w:t>
            </w:r>
          </w:p>
        </w:tc>
        <w:tc>
          <w:tcPr>
            <w:tcW w:w="1559" w:type="dxa"/>
            <w:shd w:val="clear" w:color="auto" w:fill="auto"/>
          </w:tcPr>
          <w:p w:rsidR="00D84E66" w:rsidRPr="00C64546" w:rsidRDefault="00D84E66" w:rsidP="00814F69">
            <w:pPr>
              <w:pStyle w:val="Listaconvietas"/>
              <w:numPr>
                <w:ilvl w:val="0"/>
                <w:numId w:val="0"/>
              </w:numPr>
              <w:rPr>
                <w:rFonts w:ascii="Times New Roman" w:hAnsi="Times New Roman"/>
                <w:sz w:val="20"/>
                <w:szCs w:val="20"/>
              </w:rPr>
            </w:pPr>
            <w:r w:rsidRPr="00C64546">
              <w:rPr>
                <w:rFonts w:ascii="Times New Roman" w:hAnsi="Times New Roman"/>
                <w:sz w:val="20"/>
                <w:szCs w:val="20"/>
              </w:rPr>
              <w:t>No</w:t>
            </w:r>
            <w:r w:rsidR="00814F69" w:rsidRPr="00C64546">
              <w:rPr>
                <w:rFonts w:ascii="Times New Roman" w:hAnsi="Times New Roman"/>
                <w:sz w:val="20"/>
                <w:szCs w:val="20"/>
              </w:rPr>
              <w:t xml:space="preserve"> hay una articulación clara respecto a o</w:t>
            </w:r>
            <w:r w:rsidRPr="00C64546">
              <w:rPr>
                <w:rFonts w:ascii="Times New Roman" w:hAnsi="Times New Roman"/>
                <w:sz w:val="20"/>
                <w:szCs w:val="20"/>
              </w:rPr>
              <w:t>tros programas sociales</w:t>
            </w:r>
            <w:r w:rsidR="00814F69" w:rsidRPr="00C64546">
              <w:rPr>
                <w:rFonts w:ascii="Times New Roman" w:hAnsi="Times New Roman"/>
                <w:sz w:val="20"/>
                <w:szCs w:val="20"/>
              </w:rPr>
              <w:t xml:space="preserve"> y actividades institucionales</w:t>
            </w:r>
            <w:r w:rsidRPr="00C64546">
              <w:rPr>
                <w:rFonts w:ascii="Times New Roman" w:hAnsi="Times New Roman"/>
                <w:sz w:val="20"/>
                <w:szCs w:val="20"/>
              </w:rPr>
              <w:t>.</w:t>
            </w:r>
          </w:p>
        </w:tc>
        <w:tc>
          <w:tcPr>
            <w:tcW w:w="1276" w:type="dxa"/>
            <w:shd w:val="clear" w:color="auto" w:fill="auto"/>
          </w:tcPr>
          <w:p w:rsidR="00D84E66" w:rsidRPr="00C64546" w:rsidRDefault="00D84E66" w:rsidP="0055280B">
            <w:pPr>
              <w:pStyle w:val="Listaconvietas"/>
              <w:numPr>
                <w:ilvl w:val="0"/>
                <w:numId w:val="0"/>
              </w:numPr>
              <w:rPr>
                <w:rFonts w:ascii="Times New Roman" w:hAnsi="Times New Roman"/>
                <w:sz w:val="20"/>
                <w:szCs w:val="20"/>
              </w:rPr>
            </w:pPr>
            <w:r w:rsidRPr="00C64546">
              <w:rPr>
                <w:rFonts w:ascii="Times New Roman" w:hAnsi="Times New Roman"/>
                <w:sz w:val="20"/>
                <w:szCs w:val="20"/>
              </w:rPr>
              <w:t>Insatisfactorio</w:t>
            </w:r>
          </w:p>
        </w:tc>
        <w:tc>
          <w:tcPr>
            <w:tcW w:w="1357" w:type="dxa"/>
            <w:shd w:val="clear" w:color="auto" w:fill="auto"/>
          </w:tcPr>
          <w:p w:rsidR="00D84E66" w:rsidRPr="00C64546" w:rsidRDefault="00D84E66" w:rsidP="00814F69">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Posteriormente se revisará con que </w:t>
            </w:r>
            <w:r w:rsidR="00814F69" w:rsidRPr="00C64546">
              <w:rPr>
                <w:rFonts w:ascii="Times New Roman" w:hAnsi="Times New Roman"/>
                <w:sz w:val="20"/>
                <w:szCs w:val="20"/>
              </w:rPr>
              <w:t>otros programas</w:t>
            </w:r>
            <w:r w:rsidRPr="00C64546">
              <w:rPr>
                <w:rFonts w:ascii="Times New Roman" w:hAnsi="Times New Roman"/>
                <w:sz w:val="20"/>
                <w:szCs w:val="20"/>
              </w:rPr>
              <w:t xml:space="preserve"> </w:t>
            </w:r>
            <w:r w:rsidR="00814F69" w:rsidRPr="00C64546">
              <w:rPr>
                <w:rFonts w:ascii="Times New Roman" w:hAnsi="Times New Roman"/>
                <w:sz w:val="20"/>
                <w:szCs w:val="20"/>
              </w:rPr>
              <w:t xml:space="preserve">y acciones </w:t>
            </w:r>
            <w:r w:rsidRPr="00C64546">
              <w:rPr>
                <w:rFonts w:ascii="Times New Roman" w:hAnsi="Times New Roman"/>
                <w:sz w:val="20"/>
                <w:szCs w:val="20"/>
              </w:rPr>
              <w:t xml:space="preserve">se puede articular el programa </w:t>
            </w:r>
            <w:r w:rsidR="00814F69" w:rsidRPr="00C64546">
              <w:rPr>
                <w:rFonts w:ascii="Times New Roman" w:hAnsi="Times New Roman"/>
                <w:sz w:val="20"/>
                <w:szCs w:val="20"/>
              </w:rPr>
              <w:t>social en cuestión</w:t>
            </w:r>
            <w:r w:rsidRPr="00C64546">
              <w:rPr>
                <w:rFonts w:ascii="Times New Roman" w:hAnsi="Times New Roman"/>
                <w:sz w:val="20"/>
                <w:szCs w:val="20"/>
              </w:rPr>
              <w:t>.</w:t>
            </w:r>
          </w:p>
        </w:tc>
      </w:tr>
    </w:tbl>
    <w:p w:rsidR="003F4BD9" w:rsidRPr="00C64546" w:rsidRDefault="003F4BD9" w:rsidP="008223B5">
      <w:pPr>
        <w:jc w:val="both"/>
        <w:rPr>
          <w:rFonts w:eastAsia="Calibri"/>
          <w:spacing w:val="-10"/>
          <w:sz w:val="20"/>
          <w:szCs w:val="20"/>
          <w:u w:val="single"/>
          <w:lang w:val="es-MX" w:eastAsia="en-US"/>
        </w:rPr>
      </w:pPr>
    </w:p>
    <w:p w:rsidR="003F4BD9" w:rsidRPr="00C64546" w:rsidRDefault="003F4BD9" w:rsidP="008223B5">
      <w:pPr>
        <w:jc w:val="both"/>
        <w:rPr>
          <w:rFonts w:eastAsia="Calibri"/>
          <w:spacing w:val="-10"/>
          <w:sz w:val="20"/>
          <w:szCs w:val="20"/>
          <w:lang w:val="es-MX" w:eastAsia="en-US"/>
        </w:rPr>
      </w:pPr>
      <w:r w:rsidRPr="00C64546">
        <w:rPr>
          <w:rFonts w:eastAsia="Calibri"/>
          <w:spacing w:val="-10"/>
          <w:sz w:val="20"/>
          <w:szCs w:val="20"/>
          <w:lang w:val="es-MX" w:eastAsia="en-US"/>
        </w:rPr>
        <w:t>Perfil de la persona beneficiaria del programa social</w:t>
      </w:r>
    </w:p>
    <w:p w:rsidR="00814F69" w:rsidRPr="00C64546" w:rsidRDefault="00814F69" w:rsidP="008223B5">
      <w:pPr>
        <w:jc w:val="both"/>
        <w:rPr>
          <w:rFonts w:eastAsia="Calibri"/>
          <w:spacing w:val="-10"/>
          <w:sz w:val="20"/>
          <w:szCs w:val="20"/>
          <w:lang w:val="es-MX"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4111"/>
        <w:gridCol w:w="2835"/>
      </w:tblGrid>
      <w:tr w:rsidR="00814F69" w:rsidRPr="00C64546" w:rsidTr="00814F69">
        <w:tc>
          <w:tcPr>
            <w:tcW w:w="2977" w:type="dxa"/>
            <w:tcBorders>
              <w:top w:val="single" w:sz="4" w:space="0" w:color="auto"/>
              <w:left w:val="single" w:sz="4" w:space="0" w:color="auto"/>
              <w:bottom w:val="single" w:sz="4" w:space="0" w:color="auto"/>
              <w:right w:val="single" w:sz="4" w:space="0" w:color="auto"/>
            </w:tcBorders>
            <w:hideMark/>
          </w:tcPr>
          <w:p w:rsidR="00814F69" w:rsidRPr="00C64546" w:rsidRDefault="00814F69">
            <w:pPr>
              <w:pStyle w:val="Listaconvietas"/>
              <w:numPr>
                <w:ilvl w:val="0"/>
                <w:numId w:val="0"/>
              </w:numPr>
              <w:tabs>
                <w:tab w:val="left" w:pos="708"/>
              </w:tabs>
              <w:jc w:val="center"/>
              <w:rPr>
                <w:rFonts w:ascii="Times New Roman" w:hAnsi="Times New Roman"/>
                <w:b/>
                <w:sz w:val="20"/>
                <w:szCs w:val="20"/>
              </w:rPr>
            </w:pPr>
            <w:r w:rsidRPr="00C64546">
              <w:rPr>
                <w:rFonts w:ascii="Times New Roman" w:hAnsi="Times New Roman"/>
                <w:b/>
                <w:sz w:val="20"/>
                <w:szCs w:val="20"/>
              </w:rPr>
              <w:t>Perfil requerido por el programa social</w:t>
            </w:r>
          </w:p>
        </w:tc>
        <w:tc>
          <w:tcPr>
            <w:tcW w:w="4111" w:type="dxa"/>
            <w:tcBorders>
              <w:top w:val="single" w:sz="4" w:space="0" w:color="auto"/>
              <w:left w:val="single" w:sz="4" w:space="0" w:color="auto"/>
              <w:bottom w:val="single" w:sz="4" w:space="0" w:color="auto"/>
              <w:right w:val="single" w:sz="4" w:space="0" w:color="auto"/>
            </w:tcBorders>
            <w:hideMark/>
          </w:tcPr>
          <w:p w:rsidR="00814F69" w:rsidRPr="00C64546" w:rsidRDefault="00814F69">
            <w:pPr>
              <w:pStyle w:val="Listaconvietas"/>
              <w:numPr>
                <w:ilvl w:val="0"/>
                <w:numId w:val="0"/>
              </w:numPr>
              <w:tabs>
                <w:tab w:val="left" w:pos="708"/>
              </w:tabs>
              <w:jc w:val="center"/>
              <w:rPr>
                <w:rFonts w:ascii="Times New Roman" w:hAnsi="Times New Roman"/>
                <w:b/>
                <w:sz w:val="20"/>
                <w:szCs w:val="20"/>
              </w:rPr>
            </w:pPr>
            <w:r w:rsidRPr="00C64546">
              <w:rPr>
                <w:rFonts w:ascii="Times New Roman" w:hAnsi="Times New Roman"/>
                <w:b/>
                <w:sz w:val="20"/>
                <w:szCs w:val="20"/>
              </w:rPr>
              <w:t>Porcentaje de personas beneficiarias que cubrieron el perfil en 2016</w:t>
            </w:r>
          </w:p>
        </w:tc>
        <w:tc>
          <w:tcPr>
            <w:tcW w:w="2835" w:type="dxa"/>
            <w:tcBorders>
              <w:top w:val="single" w:sz="4" w:space="0" w:color="auto"/>
              <w:left w:val="single" w:sz="4" w:space="0" w:color="auto"/>
              <w:bottom w:val="single" w:sz="4" w:space="0" w:color="auto"/>
              <w:right w:val="single" w:sz="4" w:space="0" w:color="auto"/>
            </w:tcBorders>
            <w:hideMark/>
          </w:tcPr>
          <w:p w:rsidR="00814F69" w:rsidRPr="00C64546" w:rsidRDefault="00814F69">
            <w:pPr>
              <w:pStyle w:val="Listaconvietas"/>
              <w:numPr>
                <w:ilvl w:val="0"/>
                <w:numId w:val="0"/>
              </w:numPr>
              <w:tabs>
                <w:tab w:val="left" w:pos="708"/>
              </w:tabs>
              <w:jc w:val="center"/>
              <w:rPr>
                <w:rFonts w:ascii="Times New Roman" w:hAnsi="Times New Roman"/>
                <w:b/>
                <w:sz w:val="20"/>
                <w:szCs w:val="20"/>
              </w:rPr>
            </w:pPr>
            <w:r w:rsidRPr="00C64546">
              <w:rPr>
                <w:rFonts w:ascii="Times New Roman" w:hAnsi="Times New Roman"/>
                <w:b/>
                <w:sz w:val="20"/>
                <w:szCs w:val="20"/>
              </w:rPr>
              <w:t>Justificación</w:t>
            </w:r>
          </w:p>
        </w:tc>
      </w:tr>
      <w:tr w:rsidR="00814F69" w:rsidRPr="00C64546" w:rsidTr="00814F69">
        <w:tc>
          <w:tcPr>
            <w:tcW w:w="2977" w:type="dxa"/>
            <w:tcBorders>
              <w:top w:val="single" w:sz="4" w:space="0" w:color="auto"/>
              <w:left w:val="single" w:sz="4" w:space="0" w:color="auto"/>
              <w:bottom w:val="single" w:sz="4" w:space="0" w:color="auto"/>
              <w:right w:val="single" w:sz="4" w:space="0" w:color="auto"/>
            </w:tcBorders>
            <w:vAlign w:val="center"/>
            <w:hideMark/>
          </w:tcPr>
          <w:p w:rsidR="00814F69" w:rsidRPr="00C64546" w:rsidRDefault="00814F69" w:rsidP="00814F69">
            <w:pPr>
              <w:jc w:val="both"/>
              <w:rPr>
                <w:sz w:val="20"/>
                <w:szCs w:val="20"/>
                <w:lang w:val="es-MX" w:eastAsia="es-MX"/>
              </w:rPr>
            </w:pPr>
          </w:p>
          <w:p w:rsidR="00814F69" w:rsidRPr="00C64546" w:rsidRDefault="00814F69" w:rsidP="00E17334">
            <w:pPr>
              <w:jc w:val="both"/>
              <w:rPr>
                <w:sz w:val="20"/>
                <w:szCs w:val="20"/>
              </w:rPr>
            </w:pPr>
            <w:r w:rsidRPr="00C64546">
              <w:rPr>
                <w:sz w:val="20"/>
                <w:szCs w:val="20"/>
                <w:lang w:eastAsia="es-MX"/>
              </w:rPr>
              <w:t>Ser habitante de la Delegación Azcapotzalco, ser de nacionalidad mexicana, practicar una disciplina deportiva olímpica en algún Centro Deportivo adscrito a la Delegación Azcapotzalco o espacio público deportivo de la demarcación, con un nivel competitivo técnico, práctico y disciplinado y representar a la delegación Azcapotzalco en todos los eventos estatales o nacionales</w:t>
            </w:r>
            <w:r w:rsidR="00E17334" w:rsidRPr="00C64546">
              <w:rPr>
                <w:sz w:val="20"/>
                <w:szCs w:val="20"/>
                <w:lang w:eastAsia="es-MX"/>
              </w:rPr>
              <w:t xml:space="preserve"> en los que participe, de acuerdo a la disciplina que practique.</w:t>
            </w:r>
          </w:p>
        </w:tc>
        <w:tc>
          <w:tcPr>
            <w:tcW w:w="4111" w:type="dxa"/>
            <w:tcBorders>
              <w:top w:val="single" w:sz="4" w:space="0" w:color="auto"/>
              <w:left w:val="single" w:sz="4" w:space="0" w:color="auto"/>
              <w:bottom w:val="single" w:sz="4" w:space="0" w:color="auto"/>
              <w:right w:val="single" w:sz="4" w:space="0" w:color="auto"/>
            </w:tcBorders>
            <w:vAlign w:val="center"/>
            <w:hideMark/>
          </w:tcPr>
          <w:p w:rsidR="00814F69" w:rsidRPr="00C64546" w:rsidRDefault="00814F69">
            <w:pPr>
              <w:pStyle w:val="Listaconvietas"/>
              <w:numPr>
                <w:ilvl w:val="0"/>
                <w:numId w:val="0"/>
              </w:numPr>
              <w:tabs>
                <w:tab w:val="left" w:pos="708"/>
              </w:tabs>
              <w:jc w:val="center"/>
              <w:rPr>
                <w:rFonts w:ascii="Times New Roman" w:hAnsi="Times New Roman"/>
                <w:sz w:val="20"/>
                <w:szCs w:val="20"/>
              </w:rPr>
            </w:pPr>
            <w:r w:rsidRPr="00C64546">
              <w:rPr>
                <w:rFonts w:ascii="Times New Roman" w:hAnsi="Times New Roman"/>
                <w:sz w:val="20"/>
                <w:szCs w:val="20"/>
              </w:rPr>
              <w:t>100%</w:t>
            </w:r>
          </w:p>
        </w:tc>
        <w:tc>
          <w:tcPr>
            <w:tcW w:w="2835" w:type="dxa"/>
            <w:tcBorders>
              <w:top w:val="single" w:sz="4" w:space="0" w:color="auto"/>
              <w:left w:val="single" w:sz="4" w:space="0" w:color="auto"/>
              <w:bottom w:val="single" w:sz="4" w:space="0" w:color="auto"/>
              <w:right w:val="single" w:sz="4" w:space="0" w:color="auto"/>
            </w:tcBorders>
            <w:hideMark/>
          </w:tcPr>
          <w:p w:rsidR="00814F69" w:rsidRPr="00C64546" w:rsidRDefault="00814F69" w:rsidP="00E17334">
            <w:pPr>
              <w:pStyle w:val="Listaconvietas"/>
              <w:numPr>
                <w:ilvl w:val="0"/>
                <w:numId w:val="0"/>
              </w:numPr>
              <w:tabs>
                <w:tab w:val="left" w:pos="708"/>
              </w:tabs>
              <w:rPr>
                <w:rFonts w:ascii="Times New Roman" w:hAnsi="Times New Roman"/>
                <w:sz w:val="20"/>
                <w:szCs w:val="20"/>
              </w:rPr>
            </w:pPr>
            <w:r w:rsidRPr="00C64546">
              <w:rPr>
                <w:rFonts w:ascii="Times New Roman" w:hAnsi="Times New Roman"/>
                <w:sz w:val="20"/>
                <w:szCs w:val="20"/>
              </w:rPr>
              <w:t>Las</w:t>
            </w:r>
            <w:r w:rsidR="00E17334" w:rsidRPr="00C64546">
              <w:rPr>
                <w:rFonts w:ascii="Times New Roman" w:hAnsi="Times New Roman"/>
                <w:sz w:val="20"/>
                <w:szCs w:val="20"/>
              </w:rPr>
              <w:t xml:space="preserve"> personas beneficiarias del programa social c</w:t>
            </w:r>
            <w:r w:rsidRPr="00C64546">
              <w:rPr>
                <w:rFonts w:ascii="Times New Roman" w:hAnsi="Times New Roman"/>
                <w:sz w:val="20"/>
                <w:szCs w:val="20"/>
              </w:rPr>
              <w:t xml:space="preserve">umplieron con el perfil solicitado y los requisitos establecidos en la Regla de Operación del Programa </w:t>
            </w:r>
            <w:r w:rsidR="00E17334" w:rsidRPr="00C64546">
              <w:rPr>
                <w:rFonts w:ascii="Times New Roman" w:hAnsi="Times New Roman"/>
                <w:sz w:val="20"/>
                <w:szCs w:val="20"/>
              </w:rPr>
              <w:t>Social</w:t>
            </w:r>
            <w:r w:rsidRPr="00C64546">
              <w:rPr>
                <w:rFonts w:ascii="Times New Roman" w:hAnsi="Times New Roman"/>
                <w:sz w:val="20"/>
                <w:szCs w:val="20"/>
              </w:rPr>
              <w:t>.</w:t>
            </w:r>
          </w:p>
        </w:tc>
      </w:tr>
    </w:tbl>
    <w:p w:rsidR="008223B5" w:rsidRPr="00C64546" w:rsidRDefault="008223B5" w:rsidP="008223B5">
      <w:pPr>
        <w:pStyle w:val="Listaconvietas"/>
        <w:numPr>
          <w:ilvl w:val="0"/>
          <w:numId w:val="0"/>
        </w:numPr>
        <w:rPr>
          <w:rFonts w:ascii="Times New Roman" w:hAnsi="Times New Roman"/>
          <w:sz w:val="20"/>
          <w:szCs w:val="20"/>
        </w:rPr>
      </w:pPr>
    </w:p>
    <w:p w:rsidR="00E17334" w:rsidRPr="00C64546" w:rsidRDefault="008223B5" w:rsidP="00E17334">
      <w:pPr>
        <w:jc w:val="both"/>
        <w:rPr>
          <w:sz w:val="20"/>
          <w:szCs w:val="20"/>
          <w:lang w:eastAsia="es-MX"/>
        </w:rPr>
      </w:pPr>
      <w:r w:rsidRPr="00C64546">
        <w:rPr>
          <w:sz w:val="20"/>
          <w:szCs w:val="20"/>
        </w:rPr>
        <w:t>Los mecanismos para garantizar  la difusión del programa</w:t>
      </w:r>
      <w:r w:rsidR="00E17334" w:rsidRPr="00C64546">
        <w:rPr>
          <w:sz w:val="20"/>
          <w:szCs w:val="20"/>
        </w:rPr>
        <w:t xml:space="preserve"> social fue a través de la publicación de la</w:t>
      </w:r>
      <w:r w:rsidR="00E17334" w:rsidRPr="00C64546">
        <w:rPr>
          <w:sz w:val="20"/>
          <w:szCs w:val="20"/>
          <w:lang w:eastAsia="es-MX"/>
        </w:rPr>
        <w:t xml:space="preserve"> convocatoria apegada a los marcos legales y que fue publicada </w:t>
      </w:r>
      <w:r w:rsidR="00E17334" w:rsidRPr="00C64546">
        <w:rPr>
          <w:sz w:val="20"/>
          <w:szCs w:val="20"/>
        </w:rPr>
        <w:t xml:space="preserve">en la Gaceta Oficial de la Ciudad de México, en el Sistema de Información del Desarrollo Social, </w:t>
      </w:r>
      <w:r w:rsidR="00E17334" w:rsidRPr="00C64546">
        <w:rPr>
          <w:sz w:val="20"/>
          <w:szCs w:val="20"/>
          <w:lang w:eastAsia="es-MX"/>
        </w:rPr>
        <w:t xml:space="preserve">a través del portal de Internet de la Delegación Azcapotzalco www.azcapotzalco.df.gob.mx, redes sociales de la Delegación, en los centros o espacios deportivos de la Delegación Azcapotzalco (Deportivo Azcapotzalco, Deportivo 20 de Noviembre, Deportivo Victoria de las Democracias, Deportivo Ceylán, Deportivo Renovación y Deportivo Xochinahuac) y a través de las diversas Asociaciones o Federaciones de las disciplinas. </w:t>
      </w:r>
    </w:p>
    <w:p w:rsidR="00E17334" w:rsidRPr="00C64546" w:rsidRDefault="00E17334" w:rsidP="008223B5">
      <w:pPr>
        <w:pStyle w:val="Listaconvietas"/>
        <w:numPr>
          <w:ilvl w:val="0"/>
          <w:numId w:val="0"/>
        </w:numPr>
        <w:rPr>
          <w:rFonts w:ascii="Times New Roman" w:hAnsi="Times New Roman"/>
          <w:sz w:val="20"/>
          <w:szCs w:val="20"/>
          <w:lang w:val="es-ES"/>
        </w:rPr>
      </w:pPr>
    </w:p>
    <w:p w:rsidR="008223B5" w:rsidRPr="00C64546" w:rsidRDefault="008223B5"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El Programa</w:t>
      </w:r>
      <w:r w:rsidR="00E17334" w:rsidRPr="00C64546">
        <w:rPr>
          <w:rFonts w:ascii="Times New Roman" w:hAnsi="Times New Roman"/>
          <w:sz w:val="20"/>
          <w:szCs w:val="20"/>
        </w:rPr>
        <w:t xml:space="preserve"> de Apoyo Económico a Deportistas de Alto Rendimiento</w:t>
      </w:r>
      <w:r w:rsidRPr="00C64546">
        <w:rPr>
          <w:rFonts w:ascii="Times New Roman" w:hAnsi="Times New Roman"/>
          <w:sz w:val="20"/>
          <w:szCs w:val="20"/>
        </w:rPr>
        <w:t xml:space="preserve"> está en condiciones </w:t>
      </w:r>
      <w:r w:rsidR="00E17334" w:rsidRPr="00C64546">
        <w:rPr>
          <w:rFonts w:ascii="Times New Roman" w:hAnsi="Times New Roman"/>
          <w:sz w:val="20"/>
          <w:szCs w:val="20"/>
        </w:rPr>
        <w:t>de garantizar</w:t>
      </w:r>
      <w:r w:rsidRPr="00C64546">
        <w:rPr>
          <w:rFonts w:ascii="Times New Roman" w:hAnsi="Times New Roman"/>
          <w:sz w:val="20"/>
          <w:szCs w:val="20"/>
        </w:rPr>
        <w:t xml:space="preserve"> la igualdad de oportunidades y las mismas posibilidades a todas las</w:t>
      </w:r>
      <w:r w:rsidR="00E17334" w:rsidRPr="00C64546">
        <w:rPr>
          <w:rFonts w:ascii="Times New Roman" w:hAnsi="Times New Roman"/>
          <w:sz w:val="20"/>
          <w:szCs w:val="20"/>
        </w:rPr>
        <w:t xml:space="preserve"> personas interesadas en ser beneficiarias</w:t>
      </w:r>
      <w:r w:rsidRPr="00C64546">
        <w:rPr>
          <w:rFonts w:ascii="Times New Roman" w:hAnsi="Times New Roman"/>
          <w:sz w:val="20"/>
          <w:szCs w:val="20"/>
        </w:rPr>
        <w:t xml:space="preserve"> que cubran el perfil y los requisitos de ingreso al programa.</w:t>
      </w:r>
    </w:p>
    <w:p w:rsidR="008223B5" w:rsidRDefault="008223B5" w:rsidP="008223B5">
      <w:pPr>
        <w:pStyle w:val="Listaconvietas"/>
        <w:numPr>
          <w:ilvl w:val="0"/>
          <w:numId w:val="0"/>
        </w:numPr>
        <w:rPr>
          <w:rFonts w:ascii="Times New Roman" w:hAnsi="Times New Roman"/>
          <w:sz w:val="20"/>
          <w:szCs w:val="20"/>
        </w:rPr>
      </w:pPr>
    </w:p>
    <w:p w:rsidR="008B4A79" w:rsidRDefault="008B4A79" w:rsidP="008223B5">
      <w:pPr>
        <w:pStyle w:val="Listaconvietas"/>
        <w:numPr>
          <w:ilvl w:val="0"/>
          <w:numId w:val="0"/>
        </w:numPr>
        <w:rPr>
          <w:rFonts w:ascii="Times New Roman" w:hAnsi="Times New Roman"/>
          <w:sz w:val="20"/>
          <w:szCs w:val="20"/>
        </w:rPr>
      </w:pPr>
    </w:p>
    <w:p w:rsidR="008B4A79" w:rsidRDefault="008B4A79" w:rsidP="008223B5">
      <w:pPr>
        <w:pStyle w:val="Listaconvietas"/>
        <w:numPr>
          <w:ilvl w:val="0"/>
          <w:numId w:val="0"/>
        </w:numPr>
        <w:rPr>
          <w:rFonts w:ascii="Times New Roman" w:hAnsi="Times New Roman"/>
          <w:sz w:val="20"/>
          <w:szCs w:val="20"/>
        </w:rPr>
      </w:pPr>
    </w:p>
    <w:p w:rsidR="008B4A79" w:rsidRDefault="008B4A79" w:rsidP="008223B5">
      <w:pPr>
        <w:pStyle w:val="Listaconvietas"/>
        <w:numPr>
          <w:ilvl w:val="0"/>
          <w:numId w:val="0"/>
        </w:numPr>
        <w:rPr>
          <w:rFonts w:ascii="Times New Roman" w:hAnsi="Times New Roman"/>
          <w:sz w:val="20"/>
          <w:szCs w:val="20"/>
        </w:rPr>
      </w:pPr>
    </w:p>
    <w:p w:rsidR="008B4A79" w:rsidRPr="00C64546" w:rsidRDefault="008B4A79" w:rsidP="008223B5">
      <w:pPr>
        <w:pStyle w:val="Listaconvietas"/>
        <w:numPr>
          <w:ilvl w:val="0"/>
          <w:numId w:val="0"/>
        </w:numPr>
        <w:rPr>
          <w:rFonts w:ascii="Times New Roman" w:hAnsi="Times New Roman"/>
          <w:sz w:val="20"/>
          <w:szCs w:val="20"/>
        </w:rPr>
      </w:pPr>
    </w:p>
    <w:p w:rsidR="008223B5" w:rsidRPr="00C64546" w:rsidRDefault="008223B5" w:rsidP="008223B5">
      <w:pPr>
        <w:pStyle w:val="Listaconvietas"/>
        <w:numPr>
          <w:ilvl w:val="0"/>
          <w:numId w:val="0"/>
        </w:numPr>
        <w:rPr>
          <w:rFonts w:ascii="Times New Roman" w:hAnsi="Times New Roman"/>
          <w:b/>
          <w:sz w:val="20"/>
          <w:szCs w:val="20"/>
        </w:rPr>
      </w:pPr>
      <w:r w:rsidRPr="00C64546">
        <w:rPr>
          <w:rFonts w:ascii="Times New Roman" w:hAnsi="Times New Roman"/>
          <w:b/>
          <w:sz w:val="20"/>
          <w:szCs w:val="20"/>
        </w:rPr>
        <w:t>IV</w:t>
      </w:r>
      <w:r w:rsidR="003F4BD9" w:rsidRPr="00C64546">
        <w:rPr>
          <w:rFonts w:ascii="Times New Roman" w:hAnsi="Times New Roman"/>
          <w:b/>
          <w:sz w:val="20"/>
          <w:szCs w:val="20"/>
        </w:rPr>
        <w:t>.</w:t>
      </w:r>
      <w:r w:rsidR="009E133C" w:rsidRPr="00C64546">
        <w:rPr>
          <w:rFonts w:ascii="Times New Roman" w:hAnsi="Times New Roman"/>
          <w:b/>
          <w:sz w:val="20"/>
          <w:szCs w:val="20"/>
        </w:rPr>
        <w:t>4</w:t>
      </w:r>
      <w:r w:rsidRPr="00C64546">
        <w:rPr>
          <w:rFonts w:ascii="Times New Roman" w:hAnsi="Times New Roman"/>
          <w:b/>
          <w:sz w:val="20"/>
          <w:szCs w:val="20"/>
        </w:rPr>
        <w:t xml:space="preserve">. Descripción y Análisis de los Procesos del Programa Social  </w:t>
      </w:r>
    </w:p>
    <w:p w:rsidR="008223B5" w:rsidRPr="00C64546" w:rsidRDefault="008223B5" w:rsidP="009E133C">
      <w:pPr>
        <w:pStyle w:val="Listaconvietas"/>
        <w:numPr>
          <w:ilvl w:val="0"/>
          <w:numId w:val="0"/>
        </w:numPr>
        <w:ind w:left="360"/>
        <w:rPr>
          <w:rFonts w:ascii="Times New Roman" w:hAnsi="Times New Roman"/>
          <w:sz w:val="20"/>
          <w:szCs w:val="20"/>
        </w:rPr>
      </w:pPr>
      <w:r w:rsidRPr="00C64546">
        <w:rPr>
          <w:rFonts w:ascii="Times New Roman" w:hAnsi="Times New Roman"/>
          <w:sz w:val="20"/>
          <w:szCs w:val="20"/>
        </w:rPr>
        <w:lastRenderedPageBreak/>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258"/>
        <w:gridCol w:w="508"/>
        <w:gridCol w:w="508"/>
        <w:gridCol w:w="508"/>
        <w:gridCol w:w="509"/>
        <w:gridCol w:w="509"/>
        <w:gridCol w:w="509"/>
        <w:gridCol w:w="509"/>
        <w:gridCol w:w="509"/>
        <w:gridCol w:w="509"/>
        <w:gridCol w:w="509"/>
        <w:gridCol w:w="26"/>
        <w:gridCol w:w="483"/>
        <w:gridCol w:w="509"/>
      </w:tblGrid>
      <w:tr w:rsidR="00E17334" w:rsidRPr="00C64546" w:rsidTr="0021134F">
        <w:trPr>
          <w:trHeight w:val="20"/>
        </w:trPr>
        <w:tc>
          <w:tcPr>
            <w:tcW w:w="1560" w:type="dxa"/>
            <w:shd w:val="clear" w:color="auto" w:fill="auto"/>
            <w:vAlign w:val="center"/>
          </w:tcPr>
          <w:p w:rsidR="00E17334" w:rsidRPr="00C64546" w:rsidRDefault="00E17334" w:rsidP="0021134F">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Nombre del proceso</w:t>
            </w:r>
          </w:p>
        </w:tc>
        <w:tc>
          <w:tcPr>
            <w:tcW w:w="2258" w:type="dxa"/>
            <w:shd w:val="clear" w:color="auto" w:fill="auto"/>
            <w:vAlign w:val="center"/>
          </w:tcPr>
          <w:p w:rsidR="00E17334" w:rsidRPr="00C64546" w:rsidRDefault="00E17334" w:rsidP="0021134F">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Actividades</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E</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F</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M</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A</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M</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J</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J</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A</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S</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O</w:t>
            </w:r>
          </w:p>
        </w:tc>
        <w:tc>
          <w:tcPr>
            <w:tcW w:w="509" w:type="dxa"/>
            <w:gridSpan w:val="2"/>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N</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b/>
                <w:sz w:val="20"/>
                <w:szCs w:val="20"/>
              </w:rPr>
            </w:pPr>
            <w:r w:rsidRPr="00C64546">
              <w:rPr>
                <w:rFonts w:ascii="Times New Roman" w:hAnsi="Times New Roman"/>
                <w:b/>
                <w:sz w:val="20"/>
                <w:szCs w:val="20"/>
              </w:rPr>
              <w:t>D</w:t>
            </w:r>
          </w:p>
        </w:tc>
      </w:tr>
      <w:tr w:rsidR="00752D19" w:rsidRPr="00C64546" w:rsidTr="00F55FF8">
        <w:trPr>
          <w:trHeight w:val="20"/>
        </w:trPr>
        <w:tc>
          <w:tcPr>
            <w:tcW w:w="1560" w:type="dxa"/>
            <w:vMerge w:val="restart"/>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Requisitos y procedimientos de acceso al programa.</w:t>
            </w:r>
          </w:p>
        </w:tc>
        <w:tc>
          <w:tcPr>
            <w:tcW w:w="2258" w:type="dxa"/>
            <w:shd w:val="clear" w:color="auto" w:fill="auto"/>
            <w:vAlign w:val="center"/>
          </w:tcPr>
          <w:p w:rsidR="00E17334" w:rsidRPr="00C64546" w:rsidRDefault="00E17334" w:rsidP="00E2134D">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La difusión del programa se llevó a cabo </w:t>
            </w:r>
            <w:r w:rsidR="00E2134D" w:rsidRPr="00C64546">
              <w:rPr>
                <w:rFonts w:ascii="Times New Roman" w:hAnsi="Times New Roman"/>
                <w:sz w:val="20"/>
                <w:szCs w:val="20"/>
              </w:rPr>
              <w:t xml:space="preserve">a través de convocatoria, de </w:t>
            </w:r>
            <w:r w:rsidRPr="00C64546">
              <w:rPr>
                <w:rFonts w:ascii="Times New Roman" w:hAnsi="Times New Roman"/>
                <w:sz w:val="20"/>
                <w:szCs w:val="20"/>
              </w:rPr>
              <w:t xml:space="preserve">forma impresa, </w:t>
            </w:r>
            <w:r w:rsidR="00E2134D" w:rsidRPr="00C64546">
              <w:rPr>
                <w:rFonts w:ascii="Times New Roman" w:hAnsi="Times New Roman"/>
                <w:sz w:val="20"/>
                <w:szCs w:val="20"/>
              </w:rPr>
              <w:t>con l</w:t>
            </w:r>
            <w:r w:rsidRPr="00C64546">
              <w:rPr>
                <w:rFonts w:ascii="Times New Roman" w:hAnsi="Times New Roman"/>
                <w:sz w:val="20"/>
                <w:szCs w:val="20"/>
              </w:rPr>
              <w:t>a</w:t>
            </w:r>
            <w:r w:rsidR="00E2134D" w:rsidRPr="00C64546">
              <w:rPr>
                <w:rFonts w:ascii="Times New Roman" w:hAnsi="Times New Roman"/>
                <w:sz w:val="20"/>
                <w:szCs w:val="20"/>
              </w:rPr>
              <w:t xml:space="preserve">  pega de carteles en lo</w:t>
            </w:r>
            <w:r w:rsidRPr="00C64546">
              <w:rPr>
                <w:rFonts w:ascii="Times New Roman" w:hAnsi="Times New Roman"/>
                <w:sz w:val="20"/>
                <w:szCs w:val="20"/>
              </w:rPr>
              <w:t xml:space="preserve">s </w:t>
            </w:r>
            <w:r w:rsidR="00E2134D" w:rsidRPr="00C64546">
              <w:rPr>
                <w:rFonts w:ascii="Times New Roman" w:hAnsi="Times New Roman"/>
                <w:sz w:val="20"/>
                <w:szCs w:val="20"/>
              </w:rPr>
              <w:t>centros deportivos de la demarcación</w:t>
            </w:r>
            <w:r w:rsidRPr="00C64546">
              <w:rPr>
                <w:rFonts w:ascii="Times New Roman" w:hAnsi="Times New Roman"/>
                <w:sz w:val="20"/>
                <w:szCs w:val="20"/>
              </w:rPr>
              <w:t>, así mismo, se publicó</w:t>
            </w:r>
            <w:r w:rsidR="00E2134D" w:rsidRPr="00C64546">
              <w:rPr>
                <w:rFonts w:ascii="Times New Roman" w:hAnsi="Times New Roman"/>
                <w:sz w:val="20"/>
                <w:szCs w:val="20"/>
              </w:rPr>
              <w:t xml:space="preserve"> la convocatoria</w:t>
            </w:r>
            <w:r w:rsidRPr="00C64546">
              <w:rPr>
                <w:rFonts w:ascii="Times New Roman" w:hAnsi="Times New Roman"/>
                <w:sz w:val="20"/>
                <w:szCs w:val="20"/>
              </w:rPr>
              <w:t xml:space="preserve"> en la Gaceta oficial del Distrito Federal</w:t>
            </w:r>
            <w:r w:rsidR="00E2134D" w:rsidRPr="00C64546">
              <w:rPr>
                <w:rFonts w:ascii="Times New Roman" w:hAnsi="Times New Roman"/>
                <w:sz w:val="20"/>
                <w:szCs w:val="20"/>
              </w:rPr>
              <w:t>,</w:t>
            </w:r>
            <w:r w:rsidRPr="00C64546">
              <w:rPr>
                <w:rFonts w:ascii="Times New Roman" w:hAnsi="Times New Roman"/>
                <w:sz w:val="20"/>
                <w:szCs w:val="20"/>
              </w:rPr>
              <w:t xml:space="preserve"> en la página electrónica y redes sociales oficiales de la Delegación Azcapotzalco </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highlight w:val="lightGray"/>
              </w:rPr>
            </w:pPr>
          </w:p>
          <w:p w:rsidR="00E2134D" w:rsidRPr="00C64546" w:rsidRDefault="00E2134D" w:rsidP="0021134F">
            <w:pPr>
              <w:pStyle w:val="Listaconvietas"/>
              <w:numPr>
                <w:ilvl w:val="0"/>
                <w:numId w:val="0"/>
              </w:numPr>
              <w:rPr>
                <w:rFonts w:ascii="Times New Roman" w:hAnsi="Times New Roman"/>
                <w:sz w:val="20"/>
                <w:szCs w:val="20"/>
                <w:highlight w:val="lightGray"/>
              </w:rPr>
            </w:pPr>
          </w:p>
          <w:p w:rsidR="00E2134D" w:rsidRPr="00C64546" w:rsidRDefault="00E2134D" w:rsidP="0021134F">
            <w:pPr>
              <w:pStyle w:val="Listaconvietas"/>
              <w:numPr>
                <w:ilvl w:val="0"/>
                <w:numId w:val="0"/>
              </w:numPr>
              <w:rPr>
                <w:rFonts w:ascii="Times New Roman" w:hAnsi="Times New Roman"/>
                <w:sz w:val="20"/>
                <w:szCs w:val="20"/>
                <w:highlight w:val="lightGray"/>
              </w:rPr>
            </w:pPr>
          </w:p>
          <w:p w:rsidR="00E2134D" w:rsidRPr="00C64546" w:rsidRDefault="00E2134D" w:rsidP="0021134F">
            <w:pPr>
              <w:pStyle w:val="Listaconvietas"/>
              <w:numPr>
                <w:ilvl w:val="0"/>
                <w:numId w:val="0"/>
              </w:numPr>
              <w:rPr>
                <w:rFonts w:ascii="Times New Roman" w:hAnsi="Times New Roman"/>
                <w:sz w:val="20"/>
                <w:szCs w:val="20"/>
                <w:highlight w:val="lightGray"/>
              </w:rPr>
            </w:pPr>
          </w:p>
          <w:p w:rsidR="00E2134D" w:rsidRPr="00C64546" w:rsidRDefault="00E2134D" w:rsidP="0021134F">
            <w:pPr>
              <w:pStyle w:val="Listaconvietas"/>
              <w:numPr>
                <w:ilvl w:val="0"/>
                <w:numId w:val="0"/>
              </w:numPr>
              <w:rPr>
                <w:rFonts w:ascii="Times New Roman" w:hAnsi="Times New Roman"/>
                <w:sz w:val="20"/>
                <w:szCs w:val="20"/>
                <w:highlight w:val="lightGray"/>
              </w:rPr>
            </w:pPr>
          </w:p>
          <w:p w:rsidR="00E2134D" w:rsidRPr="00C64546" w:rsidRDefault="00E2134D" w:rsidP="0021134F">
            <w:pPr>
              <w:pStyle w:val="Listaconvietas"/>
              <w:numPr>
                <w:ilvl w:val="0"/>
                <w:numId w:val="0"/>
              </w:numPr>
              <w:rPr>
                <w:rFonts w:ascii="Times New Roman" w:hAnsi="Times New Roman"/>
                <w:sz w:val="20"/>
                <w:szCs w:val="20"/>
                <w:highlight w:val="lightGray"/>
              </w:rPr>
            </w:pPr>
          </w:p>
          <w:p w:rsidR="00E2134D" w:rsidRPr="00C64546" w:rsidRDefault="00E2134D" w:rsidP="0021134F">
            <w:pPr>
              <w:pStyle w:val="Listaconvietas"/>
              <w:numPr>
                <w:ilvl w:val="0"/>
                <w:numId w:val="0"/>
              </w:numPr>
              <w:rPr>
                <w:rFonts w:ascii="Times New Roman" w:hAnsi="Times New Roman"/>
                <w:sz w:val="20"/>
                <w:szCs w:val="20"/>
                <w:highlight w:val="lightGray"/>
              </w:rPr>
            </w:pPr>
          </w:p>
          <w:p w:rsidR="00E2134D" w:rsidRPr="00C64546" w:rsidRDefault="00E2134D" w:rsidP="0021134F">
            <w:pPr>
              <w:pStyle w:val="Listaconvietas"/>
              <w:numPr>
                <w:ilvl w:val="0"/>
                <w:numId w:val="0"/>
              </w:numPr>
              <w:rPr>
                <w:rFonts w:ascii="Times New Roman" w:hAnsi="Times New Roman"/>
                <w:sz w:val="20"/>
                <w:szCs w:val="20"/>
                <w:highlight w:val="lightGray"/>
              </w:rPr>
            </w:pPr>
            <w:r w:rsidRPr="00C64546">
              <w:rPr>
                <w:rFonts w:ascii="Times New Roman" w:hAnsi="Times New Roman"/>
                <w:sz w:val="20"/>
                <w:szCs w:val="20"/>
                <w:highlight w:val="lightGray"/>
              </w:rPr>
              <w:t>1</w:t>
            </w: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highlight w:val="lightGray"/>
              </w:rPr>
            </w:pPr>
          </w:p>
          <w:p w:rsidR="00E2134D" w:rsidRPr="00C64546" w:rsidRDefault="00E2134D" w:rsidP="0021134F">
            <w:pPr>
              <w:pStyle w:val="Listaconvietas"/>
              <w:numPr>
                <w:ilvl w:val="0"/>
                <w:numId w:val="0"/>
              </w:numPr>
              <w:rPr>
                <w:rFonts w:ascii="Times New Roman" w:hAnsi="Times New Roman"/>
                <w:sz w:val="20"/>
                <w:szCs w:val="20"/>
                <w:highlight w:val="lightGray"/>
              </w:rPr>
            </w:pPr>
          </w:p>
          <w:p w:rsidR="00E2134D" w:rsidRPr="00C64546" w:rsidRDefault="00E2134D" w:rsidP="0021134F">
            <w:pPr>
              <w:pStyle w:val="Listaconvietas"/>
              <w:numPr>
                <w:ilvl w:val="0"/>
                <w:numId w:val="0"/>
              </w:numPr>
              <w:rPr>
                <w:rFonts w:ascii="Times New Roman" w:hAnsi="Times New Roman"/>
                <w:sz w:val="20"/>
                <w:szCs w:val="20"/>
                <w:highlight w:val="lightGray"/>
              </w:rPr>
            </w:pPr>
          </w:p>
          <w:p w:rsidR="00E2134D" w:rsidRPr="00C64546" w:rsidRDefault="00E2134D" w:rsidP="0021134F">
            <w:pPr>
              <w:pStyle w:val="Listaconvietas"/>
              <w:numPr>
                <w:ilvl w:val="0"/>
                <w:numId w:val="0"/>
              </w:numPr>
              <w:rPr>
                <w:rFonts w:ascii="Times New Roman" w:hAnsi="Times New Roman"/>
                <w:sz w:val="20"/>
                <w:szCs w:val="20"/>
                <w:highlight w:val="lightGray"/>
              </w:rPr>
            </w:pPr>
          </w:p>
          <w:p w:rsidR="00E2134D" w:rsidRPr="00C64546" w:rsidRDefault="00E2134D" w:rsidP="0021134F">
            <w:pPr>
              <w:pStyle w:val="Listaconvietas"/>
              <w:numPr>
                <w:ilvl w:val="0"/>
                <w:numId w:val="0"/>
              </w:numPr>
              <w:rPr>
                <w:rFonts w:ascii="Times New Roman" w:hAnsi="Times New Roman"/>
                <w:sz w:val="20"/>
                <w:szCs w:val="20"/>
                <w:highlight w:val="lightGray"/>
              </w:rPr>
            </w:pPr>
          </w:p>
          <w:p w:rsidR="00E2134D" w:rsidRPr="00C64546" w:rsidRDefault="00E2134D" w:rsidP="0021134F">
            <w:pPr>
              <w:pStyle w:val="Listaconvietas"/>
              <w:numPr>
                <w:ilvl w:val="0"/>
                <w:numId w:val="0"/>
              </w:numPr>
              <w:rPr>
                <w:rFonts w:ascii="Times New Roman" w:hAnsi="Times New Roman"/>
                <w:sz w:val="20"/>
                <w:szCs w:val="20"/>
                <w:highlight w:val="lightGray"/>
              </w:rPr>
            </w:pPr>
          </w:p>
          <w:p w:rsidR="00E2134D" w:rsidRPr="00C64546" w:rsidRDefault="00E2134D" w:rsidP="0021134F">
            <w:pPr>
              <w:pStyle w:val="Listaconvietas"/>
              <w:numPr>
                <w:ilvl w:val="0"/>
                <w:numId w:val="0"/>
              </w:numPr>
              <w:rPr>
                <w:rFonts w:ascii="Times New Roman" w:hAnsi="Times New Roman"/>
                <w:sz w:val="20"/>
                <w:szCs w:val="20"/>
                <w:highlight w:val="lightGray"/>
              </w:rPr>
            </w:pPr>
          </w:p>
          <w:p w:rsidR="00E2134D" w:rsidRPr="00C64546" w:rsidRDefault="00E2134D" w:rsidP="0021134F">
            <w:pPr>
              <w:pStyle w:val="Listaconvietas"/>
              <w:numPr>
                <w:ilvl w:val="0"/>
                <w:numId w:val="0"/>
              </w:numPr>
              <w:rPr>
                <w:rFonts w:ascii="Times New Roman" w:hAnsi="Times New Roman"/>
                <w:sz w:val="20"/>
                <w:szCs w:val="20"/>
                <w:highlight w:val="lightGray"/>
              </w:rPr>
            </w:pPr>
            <w:r w:rsidRPr="00C64546">
              <w:rPr>
                <w:rFonts w:ascii="Times New Roman" w:hAnsi="Times New Roman"/>
                <w:sz w:val="20"/>
                <w:szCs w:val="20"/>
                <w:highlight w:val="lightGray"/>
              </w:rPr>
              <w:t>1</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p w:rsidR="00E2134D" w:rsidRPr="00C64546" w:rsidRDefault="00E2134D" w:rsidP="0021134F">
            <w:pPr>
              <w:pStyle w:val="Listaconvietas"/>
              <w:numPr>
                <w:ilvl w:val="0"/>
                <w:numId w:val="0"/>
              </w:numPr>
              <w:rPr>
                <w:rFonts w:ascii="Times New Roman" w:hAnsi="Times New Roman"/>
                <w:sz w:val="20"/>
                <w:szCs w:val="20"/>
              </w:rPr>
            </w:pPr>
          </w:p>
          <w:p w:rsidR="00E2134D" w:rsidRPr="00C64546" w:rsidRDefault="00E2134D" w:rsidP="0021134F">
            <w:pPr>
              <w:pStyle w:val="Listaconvietas"/>
              <w:numPr>
                <w:ilvl w:val="0"/>
                <w:numId w:val="0"/>
              </w:numPr>
              <w:rPr>
                <w:rFonts w:ascii="Times New Roman" w:hAnsi="Times New Roman"/>
                <w:sz w:val="20"/>
                <w:szCs w:val="20"/>
              </w:rPr>
            </w:pPr>
          </w:p>
          <w:p w:rsidR="00E2134D" w:rsidRPr="00C64546" w:rsidRDefault="00E2134D" w:rsidP="0021134F">
            <w:pPr>
              <w:pStyle w:val="Listaconvietas"/>
              <w:numPr>
                <w:ilvl w:val="0"/>
                <w:numId w:val="0"/>
              </w:numPr>
              <w:rPr>
                <w:rFonts w:ascii="Times New Roman" w:hAnsi="Times New Roman"/>
                <w:sz w:val="20"/>
                <w:szCs w:val="20"/>
              </w:rPr>
            </w:pPr>
          </w:p>
          <w:p w:rsidR="00E2134D" w:rsidRPr="00C64546" w:rsidRDefault="00E2134D" w:rsidP="0021134F">
            <w:pPr>
              <w:pStyle w:val="Listaconvietas"/>
              <w:numPr>
                <w:ilvl w:val="0"/>
                <w:numId w:val="0"/>
              </w:numPr>
              <w:rPr>
                <w:rFonts w:ascii="Times New Roman" w:hAnsi="Times New Roman"/>
                <w:sz w:val="20"/>
                <w:szCs w:val="20"/>
              </w:rPr>
            </w:pPr>
          </w:p>
          <w:p w:rsidR="00E2134D" w:rsidRPr="00C64546" w:rsidRDefault="00E2134D" w:rsidP="0021134F">
            <w:pPr>
              <w:pStyle w:val="Listaconvietas"/>
              <w:numPr>
                <w:ilvl w:val="0"/>
                <w:numId w:val="0"/>
              </w:numPr>
              <w:rPr>
                <w:rFonts w:ascii="Times New Roman" w:hAnsi="Times New Roman"/>
                <w:sz w:val="20"/>
                <w:szCs w:val="20"/>
              </w:rPr>
            </w:pPr>
          </w:p>
          <w:p w:rsidR="00E2134D" w:rsidRPr="00C64546" w:rsidRDefault="00E2134D"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r>
      <w:tr w:rsidR="00752D19" w:rsidRPr="00C64546" w:rsidTr="00F55FF8">
        <w:trPr>
          <w:trHeight w:val="20"/>
        </w:trPr>
        <w:tc>
          <w:tcPr>
            <w:tcW w:w="1560" w:type="dxa"/>
            <w:vMerge/>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p>
        </w:tc>
        <w:tc>
          <w:tcPr>
            <w:tcW w:w="2258" w:type="dxa"/>
            <w:shd w:val="clear" w:color="auto" w:fill="auto"/>
            <w:vAlign w:val="center"/>
          </w:tcPr>
          <w:p w:rsidR="00E17334" w:rsidRPr="00C64546" w:rsidRDefault="00E17334" w:rsidP="005A497F">
            <w:pPr>
              <w:pStyle w:val="Listaconvietas"/>
              <w:numPr>
                <w:ilvl w:val="0"/>
                <w:numId w:val="0"/>
              </w:numPr>
              <w:rPr>
                <w:rFonts w:ascii="Times New Roman" w:hAnsi="Times New Roman"/>
                <w:sz w:val="20"/>
                <w:szCs w:val="20"/>
              </w:rPr>
            </w:pPr>
            <w:r w:rsidRPr="00C64546">
              <w:rPr>
                <w:rFonts w:ascii="Times New Roman" w:hAnsi="Times New Roman"/>
                <w:sz w:val="20"/>
                <w:szCs w:val="20"/>
              </w:rPr>
              <w:t>Las</w:t>
            </w:r>
            <w:r w:rsidR="00E2134D" w:rsidRPr="00C64546">
              <w:rPr>
                <w:rFonts w:ascii="Times New Roman" w:hAnsi="Times New Roman"/>
                <w:sz w:val="20"/>
                <w:szCs w:val="20"/>
              </w:rPr>
              <w:t xml:space="preserve"> personas interesadas en ser beneficiarias del programa social acuden a entregar documentación para </w:t>
            </w:r>
            <w:r w:rsidRPr="00C64546">
              <w:rPr>
                <w:rFonts w:ascii="Times New Roman" w:hAnsi="Times New Roman"/>
                <w:sz w:val="20"/>
                <w:szCs w:val="20"/>
              </w:rPr>
              <w:t>ingresa</w:t>
            </w:r>
            <w:r w:rsidR="00E2134D" w:rsidRPr="00C64546">
              <w:rPr>
                <w:rFonts w:ascii="Times New Roman" w:hAnsi="Times New Roman"/>
                <w:sz w:val="20"/>
                <w:szCs w:val="20"/>
              </w:rPr>
              <w:t>r</w:t>
            </w:r>
            <w:r w:rsidRPr="00C64546">
              <w:rPr>
                <w:rFonts w:ascii="Times New Roman" w:hAnsi="Times New Roman"/>
                <w:sz w:val="20"/>
                <w:szCs w:val="20"/>
              </w:rPr>
              <w:t xml:space="preserve"> su solicitud de incorporación al programa</w:t>
            </w:r>
            <w:r w:rsidR="005A497F" w:rsidRPr="00C64546">
              <w:rPr>
                <w:rFonts w:ascii="Times New Roman" w:hAnsi="Times New Roman"/>
                <w:sz w:val="20"/>
                <w:szCs w:val="20"/>
              </w:rPr>
              <w:t xml:space="preserve"> social en cuestión</w:t>
            </w:r>
            <w:r w:rsidRPr="00C64546">
              <w:rPr>
                <w:rFonts w:ascii="Times New Roman" w:hAnsi="Times New Roman"/>
                <w:sz w:val="20"/>
                <w:szCs w:val="20"/>
              </w:rPr>
              <w:t>.</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E2134D" w:rsidRPr="00C64546" w:rsidRDefault="00E2134D" w:rsidP="0021134F">
            <w:pPr>
              <w:pStyle w:val="Listaconvietas"/>
              <w:numPr>
                <w:ilvl w:val="0"/>
                <w:numId w:val="0"/>
              </w:numPr>
              <w:rPr>
                <w:rFonts w:ascii="Times New Roman" w:hAnsi="Times New Roman"/>
                <w:sz w:val="20"/>
                <w:szCs w:val="20"/>
              </w:rPr>
            </w:pPr>
          </w:p>
          <w:p w:rsidR="00E2134D" w:rsidRPr="00C64546" w:rsidRDefault="00E2134D"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2</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r>
      <w:tr w:rsidR="00E17334" w:rsidRPr="00C64546" w:rsidTr="00F55FF8">
        <w:trPr>
          <w:trHeight w:val="20"/>
        </w:trPr>
        <w:tc>
          <w:tcPr>
            <w:tcW w:w="1560" w:type="dxa"/>
            <w:vMerge/>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p>
        </w:tc>
        <w:tc>
          <w:tcPr>
            <w:tcW w:w="2258" w:type="dxa"/>
            <w:shd w:val="clear" w:color="auto" w:fill="auto"/>
            <w:vAlign w:val="center"/>
          </w:tcPr>
          <w:p w:rsidR="00E17334" w:rsidRPr="00C64546" w:rsidRDefault="00E17334" w:rsidP="00D96B61">
            <w:pPr>
              <w:pStyle w:val="Listaconvietas"/>
              <w:numPr>
                <w:ilvl w:val="0"/>
                <w:numId w:val="0"/>
              </w:numPr>
              <w:rPr>
                <w:rFonts w:ascii="Times New Roman" w:hAnsi="Times New Roman"/>
                <w:sz w:val="20"/>
                <w:szCs w:val="20"/>
              </w:rPr>
            </w:pPr>
            <w:r w:rsidRPr="00C64546">
              <w:rPr>
                <w:rFonts w:ascii="Times New Roman" w:hAnsi="Times New Roman"/>
                <w:sz w:val="20"/>
                <w:szCs w:val="20"/>
              </w:rPr>
              <w:t>Recibir las s</w:t>
            </w:r>
            <w:r w:rsidR="00D96B61" w:rsidRPr="00C64546">
              <w:rPr>
                <w:rFonts w:ascii="Times New Roman" w:hAnsi="Times New Roman"/>
                <w:sz w:val="20"/>
                <w:szCs w:val="20"/>
              </w:rPr>
              <w:t xml:space="preserve">olicitudes de incorporación por parte de las personas interesadas en ser beneficiarias del programa social por parte de </w:t>
            </w:r>
            <w:r w:rsidRPr="00C64546">
              <w:rPr>
                <w:rFonts w:ascii="Times New Roman" w:hAnsi="Times New Roman"/>
                <w:sz w:val="20"/>
                <w:szCs w:val="20"/>
              </w:rPr>
              <w:t xml:space="preserve">la J.U.D. de </w:t>
            </w:r>
            <w:r w:rsidR="00D96B61" w:rsidRPr="00C64546">
              <w:rPr>
                <w:rFonts w:ascii="Times New Roman" w:hAnsi="Times New Roman"/>
                <w:sz w:val="20"/>
                <w:szCs w:val="20"/>
              </w:rPr>
              <w:t>Fomento y Difusión al Deporte</w:t>
            </w:r>
            <w:r w:rsidRPr="00C64546">
              <w:rPr>
                <w:rFonts w:ascii="Times New Roman" w:hAnsi="Times New Roman"/>
                <w:sz w:val="20"/>
                <w:szCs w:val="20"/>
              </w:rPr>
              <w:t>.</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D96B61" w:rsidRPr="00C64546" w:rsidRDefault="00D96B61" w:rsidP="0021134F">
            <w:pPr>
              <w:pStyle w:val="Listaconvietas"/>
              <w:numPr>
                <w:ilvl w:val="0"/>
                <w:numId w:val="0"/>
              </w:numPr>
              <w:rPr>
                <w:rFonts w:ascii="Times New Roman" w:hAnsi="Times New Roman"/>
                <w:sz w:val="20"/>
                <w:szCs w:val="20"/>
              </w:rPr>
            </w:pPr>
          </w:p>
          <w:p w:rsidR="00D96B61" w:rsidRPr="00C64546" w:rsidRDefault="00D96B61" w:rsidP="0021134F">
            <w:pPr>
              <w:pStyle w:val="Listaconvietas"/>
              <w:numPr>
                <w:ilvl w:val="0"/>
                <w:numId w:val="0"/>
              </w:numPr>
              <w:rPr>
                <w:rFonts w:ascii="Times New Roman" w:hAnsi="Times New Roman"/>
                <w:sz w:val="20"/>
                <w:szCs w:val="20"/>
              </w:rPr>
            </w:pPr>
          </w:p>
          <w:p w:rsidR="00D96B61" w:rsidRPr="00C64546" w:rsidRDefault="00D96B61"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3</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r>
      <w:tr w:rsidR="00E17334" w:rsidRPr="00C64546" w:rsidTr="00F55FF8">
        <w:trPr>
          <w:trHeight w:val="20"/>
        </w:trPr>
        <w:tc>
          <w:tcPr>
            <w:tcW w:w="1560" w:type="dxa"/>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p>
        </w:tc>
        <w:tc>
          <w:tcPr>
            <w:tcW w:w="2258" w:type="dxa"/>
            <w:shd w:val="clear" w:color="auto" w:fill="auto"/>
            <w:vAlign w:val="center"/>
          </w:tcPr>
          <w:p w:rsidR="00E17334" w:rsidRPr="00C64546" w:rsidRDefault="00E17334" w:rsidP="00D96B61">
            <w:pPr>
              <w:pStyle w:val="Listaconvietas"/>
              <w:numPr>
                <w:ilvl w:val="0"/>
                <w:numId w:val="0"/>
              </w:numPr>
              <w:rPr>
                <w:rFonts w:ascii="Times New Roman" w:hAnsi="Times New Roman"/>
                <w:sz w:val="20"/>
                <w:szCs w:val="20"/>
              </w:rPr>
            </w:pPr>
            <w:r w:rsidRPr="00C64546">
              <w:rPr>
                <w:rFonts w:ascii="Times New Roman" w:hAnsi="Times New Roman"/>
                <w:sz w:val="20"/>
                <w:szCs w:val="20"/>
              </w:rPr>
              <w:t>La Recepción de la documentación de las</w:t>
            </w:r>
            <w:r w:rsidR="00D96B61" w:rsidRPr="00C64546">
              <w:rPr>
                <w:rFonts w:ascii="Times New Roman" w:hAnsi="Times New Roman"/>
                <w:sz w:val="20"/>
                <w:szCs w:val="20"/>
              </w:rPr>
              <w:t xml:space="preserve"> personas interesadas en ser beneficiarias del programa social </w:t>
            </w:r>
            <w:r w:rsidRPr="00C64546">
              <w:rPr>
                <w:rFonts w:ascii="Times New Roman" w:hAnsi="Times New Roman"/>
                <w:sz w:val="20"/>
                <w:szCs w:val="20"/>
              </w:rPr>
              <w:t>se realiza por medio del personal adscrito a la J.U.D. de</w:t>
            </w:r>
            <w:r w:rsidR="00D96B61" w:rsidRPr="00C64546">
              <w:rPr>
                <w:rFonts w:ascii="Times New Roman" w:hAnsi="Times New Roman"/>
                <w:sz w:val="20"/>
                <w:szCs w:val="20"/>
              </w:rPr>
              <w:t xml:space="preserve"> Fomento y Difusión al Deporte</w:t>
            </w:r>
            <w:r w:rsidRPr="00C64546">
              <w:rPr>
                <w:rFonts w:ascii="Times New Roman" w:hAnsi="Times New Roman"/>
                <w:sz w:val="20"/>
                <w:szCs w:val="20"/>
              </w:rPr>
              <w:t>.</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D96B61" w:rsidRPr="00C64546" w:rsidRDefault="00D96B61" w:rsidP="0021134F">
            <w:pPr>
              <w:pStyle w:val="Listaconvietas"/>
              <w:numPr>
                <w:ilvl w:val="0"/>
                <w:numId w:val="0"/>
              </w:numPr>
              <w:rPr>
                <w:rFonts w:ascii="Times New Roman" w:hAnsi="Times New Roman"/>
                <w:sz w:val="20"/>
                <w:szCs w:val="20"/>
              </w:rPr>
            </w:pPr>
          </w:p>
          <w:p w:rsidR="00D96B61" w:rsidRPr="00C64546" w:rsidRDefault="00D96B61" w:rsidP="0021134F">
            <w:pPr>
              <w:pStyle w:val="Listaconvietas"/>
              <w:numPr>
                <w:ilvl w:val="0"/>
                <w:numId w:val="0"/>
              </w:numPr>
              <w:rPr>
                <w:rFonts w:ascii="Times New Roman" w:hAnsi="Times New Roman"/>
                <w:sz w:val="20"/>
                <w:szCs w:val="20"/>
              </w:rPr>
            </w:pPr>
          </w:p>
          <w:p w:rsidR="00D96B61" w:rsidRPr="00C64546" w:rsidRDefault="00D96B61" w:rsidP="0021134F">
            <w:pPr>
              <w:pStyle w:val="Listaconvietas"/>
              <w:numPr>
                <w:ilvl w:val="0"/>
                <w:numId w:val="0"/>
              </w:numPr>
              <w:rPr>
                <w:rFonts w:ascii="Times New Roman" w:hAnsi="Times New Roman"/>
                <w:sz w:val="20"/>
                <w:szCs w:val="20"/>
              </w:rPr>
            </w:pPr>
          </w:p>
          <w:p w:rsidR="00D96B61" w:rsidRPr="00C64546" w:rsidRDefault="00D96B61"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4</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r>
      <w:tr w:rsidR="00752D19" w:rsidRPr="00C64546" w:rsidTr="00F55FF8">
        <w:trPr>
          <w:trHeight w:val="20"/>
        </w:trPr>
        <w:tc>
          <w:tcPr>
            <w:tcW w:w="1560" w:type="dxa"/>
            <w:vMerge w:val="restart"/>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p>
        </w:tc>
        <w:tc>
          <w:tcPr>
            <w:tcW w:w="2258" w:type="dxa"/>
            <w:shd w:val="clear" w:color="auto" w:fill="auto"/>
            <w:vAlign w:val="center"/>
          </w:tcPr>
          <w:p w:rsidR="00E17334" w:rsidRPr="00C64546" w:rsidRDefault="00E17334" w:rsidP="00D96B61">
            <w:pPr>
              <w:pStyle w:val="Listaconvietas"/>
              <w:numPr>
                <w:ilvl w:val="0"/>
                <w:numId w:val="0"/>
              </w:numPr>
              <w:rPr>
                <w:rFonts w:ascii="Times New Roman" w:hAnsi="Times New Roman"/>
                <w:sz w:val="20"/>
                <w:szCs w:val="20"/>
              </w:rPr>
            </w:pPr>
            <w:r w:rsidRPr="00C64546">
              <w:rPr>
                <w:rFonts w:ascii="Times New Roman" w:hAnsi="Times New Roman"/>
                <w:sz w:val="20"/>
                <w:szCs w:val="20"/>
              </w:rPr>
              <w:t>El cotejo de la documentación que entregaron las jefas de familia la realiza el personal adscrito a la J.U.D. de</w:t>
            </w:r>
            <w:r w:rsidR="00D96B61" w:rsidRPr="00C64546">
              <w:rPr>
                <w:rFonts w:ascii="Times New Roman" w:hAnsi="Times New Roman"/>
                <w:sz w:val="20"/>
                <w:szCs w:val="20"/>
              </w:rPr>
              <w:t xml:space="preserve"> Fomento y Difusión al Deporte</w:t>
            </w:r>
            <w:r w:rsidRPr="00C64546">
              <w:rPr>
                <w:rFonts w:ascii="Times New Roman" w:hAnsi="Times New Roman"/>
                <w:sz w:val="20"/>
                <w:szCs w:val="20"/>
              </w:rPr>
              <w:t>.</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D96B61" w:rsidRPr="00C64546" w:rsidRDefault="00D96B61" w:rsidP="0021134F">
            <w:pPr>
              <w:pStyle w:val="Listaconvietas"/>
              <w:numPr>
                <w:ilvl w:val="0"/>
                <w:numId w:val="0"/>
              </w:numPr>
              <w:rPr>
                <w:rFonts w:ascii="Times New Roman" w:hAnsi="Times New Roman"/>
                <w:sz w:val="20"/>
                <w:szCs w:val="20"/>
              </w:rPr>
            </w:pPr>
          </w:p>
          <w:p w:rsidR="00D96B61" w:rsidRPr="00C64546" w:rsidRDefault="00D96B61" w:rsidP="0021134F">
            <w:pPr>
              <w:pStyle w:val="Listaconvietas"/>
              <w:numPr>
                <w:ilvl w:val="0"/>
                <w:numId w:val="0"/>
              </w:numPr>
              <w:rPr>
                <w:rFonts w:ascii="Times New Roman" w:hAnsi="Times New Roman"/>
                <w:sz w:val="20"/>
                <w:szCs w:val="20"/>
              </w:rPr>
            </w:pPr>
          </w:p>
          <w:p w:rsidR="00D96B61" w:rsidRPr="00C64546" w:rsidRDefault="00D96B61"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5</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r>
      <w:tr w:rsidR="00752D19" w:rsidRPr="00C64546" w:rsidTr="00F55FF8">
        <w:trPr>
          <w:trHeight w:val="20"/>
        </w:trPr>
        <w:tc>
          <w:tcPr>
            <w:tcW w:w="1560" w:type="dxa"/>
            <w:vMerge/>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p>
        </w:tc>
        <w:tc>
          <w:tcPr>
            <w:tcW w:w="2258" w:type="dxa"/>
            <w:shd w:val="clear" w:color="auto" w:fill="auto"/>
            <w:vAlign w:val="center"/>
          </w:tcPr>
          <w:p w:rsidR="00E17334" w:rsidRPr="00C64546" w:rsidRDefault="00D96B61" w:rsidP="00D96B61">
            <w:pPr>
              <w:pStyle w:val="Listaconvietas"/>
              <w:numPr>
                <w:ilvl w:val="0"/>
                <w:numId w:val="0"/>
              </w:numPr>
              <w:rPr>
                <w:rFonts w:ascii="Times New Roman" w:hAnsi="Times New Roman"/>
                <w:sz w:val="20"/>
                <w:szCs w:val="20"/>
              </w:rPr>
            </w:pPr>
            <w:r w:rsidRPr="00C64546">
              <w:rPr>
                <w:rFonts w:ascii="Times New Roman" w:hAnsi="Times New Roman"/>
                <w:sz w:val="20"/>
                <w:szCs w:val="20"/>
              </w:rPr>
              <w:t>P</w:t>
            </w:r>
            <w:r w:rsidR="00E17334" w:rsidRPr="00C64546">
              <w:rPr>
                <w:rFonts w:ascii="Times New Roman" w:hAnsi="Times New Roman"/>
                <w:sz w:val="20"/>
                <w:szCs w:val="20"/>
              </w:rPr>
              <w:t>ersonal adscrito a la J.U.D.</w:t>
            </w:r>
            <w:r w:rsidRPr="00C64546">
              <w:rPr>
                <w:rFonts w:ascii="Times New Roman" w:hAnsi="Times New Roman"/>
                <w:sz w:val="20"/>
                <w:szCs w:val="20"/>
              </w:rPr>
              <w:t xml:space="preserve"> de Fomento y Difusión al Deporte sistematiza la información de las personas interesadas en ser beneficiarias del programa social</w:t>
            </w:r>
            <w:r w:rsidR="00E17334" w:rsidRPr="00C64546">
              <w:rPr>
                <w:rFonts w:ascii="Times New Roman" w:hAnsi="Times New Roman"/>
                <w:sz w:val="20"/>
                <w:szCs w:val="20"/>
              </w:rPr>
              <w:t>.</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D96B61" w:rsidRPr="00C64546" w:rsidRDefault="00D96B61" w:rsidP="0021134F">
            <w:pPr>
              <w:pStyle w:val="Listaconvietas"/>
              <w:numPr>
                <w:ilvl w:val="0"/>
                <w:numId w:val="0"/>
              </w:numPr>
              <w:rPr>
                <w:rFonts w:ascii="Times New Roman" w:hAnsi="Times New Roman"/>
                <w:sz w:val="20"/>
                <w:szCs w:val="20"/>
              </w:rPr>
            </w:pPr>
          </w:p>
          <w:p w:rsidR="00D96B61" w:rsidRPr="00C64546" w:rsidRDefault="00D96B61" w:rsidP="0021134F">
            <w:pPr>
              <w:pStyle w:val="Listaconvietas"/>
              <w:numPr>
                <w:ilvl w:val="0"/>
                <w:numId w:val="0"/>
              </w:numPr>
              <w:rPr>
                <w:rFonts w:ascii="Times New Roman" w:hAnsi="Times New Roman"/>
                <w:sz w:val="20"/>
                <w:szCs w:val="20"/>
              </w:rPr>
            </w:pPr>
          </w:p>
          <w:p w:rsidR="00D96B61" w:rsidRPr="00C64546" w:rsidRDefault="00D96B61" w:rsidP="0021134F">
            <w:pPr>
              <w:pStyle w:val="Listaconvietas"/>
              <w:numPr>
                <w:ilvl w:val="0"/>
                <w:numId w:val="0"/>
              </w:numPr>
              <w:rPr>
                <w:rFonts w:ascii="Times New Roman" w:hAnsi="Times New Roman"/>
                <w:sz w:val="20"/>
                <w:szCs w:val="20"/>
              </w:rPr>
            </w:pPr>
          </w:p>
          <w:p w:rsidR="00D96B61" w:rsidRPr="00C64546" w:rsidRDefault="00D96B61"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6</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r>
      <w:tr w:rsidR="00752D19" w:rsidRPr="00C64546" w:rsidTr="00F55FF8">
        <w:trPr>
          <w:trHeight w:val="20"/>
        </w:trPr>
        <w:tc>
          <w:tcPr>
            <w:tcW w:w="1560" w:type="dxa"/>
            <w:vMerge/>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p>
        </w:tc>
        <w:tc>
          <w:tcPr>
            <w:tcW w:w="2258" w:type="dxa"/>
            <w:shd w:val="clear" w:color="auto" w:fill="auto"/>
            <w:vAlign w:val="center"/>
          </w:tcPr>
          <w:p w:rsidR="00E17334" w:rsidRPr="00C64546" w:rsidRDefault="009173AF" w:rsidP="009173AF">
            <w:pPr>
              <w:pStyle w:val="Listaconvietas"/>
              <w:numPr>
                <w:ilvl w:val="0"/>
                <w:numId w:val="0"/>
              </w:numPr>
              <w:rPr>
                <w:rFonts w:ascii="Times New Roman" w:hAnsi="Times New Roman"/>
                <w:sz w:val="20"/>
                <w:szCs w:val="20"/>
              </w:rPr>
            </w:pPr>
            <w:r w:rsidRPr="00C64546">
              <w:rPr>
                <w:rFonts w:ascii="Times New Roman" w:hAnsi="Times New Roman"/>
                <w:sz w:val="20"/>
                <w:szCs w:val="20"/>
              </w:rPr>
              <w:t>P</w:t>
            </w:r>
            <w:r w:rsidR="00E17334" w:rsidRPr="00C64546">
              <w:rPr>
                <w:rFonts w:ascii="Times New Roman" w:hAnsi="Times New Roman"/>
                <w:sz w:val="20"/>
                <w:szCs w:val="20"/>
              </w:rPr>
              <w:t>ersonal adscrito a la J.U.D.</w:t>
            </w:r>
            <w:r w:rsidRPr="00C64546">
              <w:rPr>
                <w:rFonts w:ascii="Times New Roman" w:hAnsi="Times New Roman"/>
                <w:sz w:val="20"/>
                <w:szCs w:val="20"/>
              </w:rPr>
              <w:t xml:space="preserve"> de Fomento y Difusión al Deporte valida la información de las personas </w:t>
            </w:r>
            <w:r w:rsidRPr="00C64546">
              <w:rPr>
                <w:rFonts w:ascii="Times New Roman" w:hAnsi="Times New Roman"/>
                <w:sz w:val="20"/>
                <w:szCs w:val="20"/>
              </w:rPr>
              <w:lastRenderedPageBreak/>
              <w:t>que cumplen con los requisitos para ser beneficiarias del programa social.</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9173AF" w:rsidRPr="00C64546" w:rsidRDefault="009173AF" w:rsidP="0021134F">
            <w:pPr>
              <w:pStyle w:val="Listaconvietas"/>
              <w:numPr>
                <w:ilvl w:val="0"/>
                <w:numId w:val="0"/>
              </w:numPr>
              <w:rPr>
                <w:rFonts w:ascii="Times New Roman" w:hAnsi="Times New Roman"/>
                <w:sz w:val="20"/>
                <w:szCs w:val="20"/>
              </w:rPr>
            </w:pPr>
          </w:p>
          <w:p w:rsidR="009173AF" w:rsidRPr="00C64546" w:rsidRDefault="009173AF" w:rsidP="0021134F">
            <w:pPr>
              <w:pStyle w:val="Listaconvietas"/>
              <w:numPr>
                <w:ilvl w:val="0"/>
                <w:numId w:val="0"/>
              </w:numPr>
              <w:rPr>
                <w:rFonts w:ascii="Times New Roman" w:hAnsi="Times New Roman"/>
                <w:sz w:val="20"/>
                <w:szCs w:val="20"/>
              </w:rPr>
            </w:pPr>
          </w:p>
          <w:p w:rsidR="009173AF" w:rsidRPr="00C64546" w:rsidRDefault="009173AF" w:rsidP="0021134F">
            <w:pPr>
              <w:pStyle w:val="Listaconvietas"/>
              <w:numPr>
                <w:ilvl w:val="0"/>
                <w:numId w:val="0"/>
              </w:numPr>
              <w:rPr>
                <w:rFonts w:ascii="Times New Roman" w:hAnsi="Times New Roman"/>
                <w:sz w:val="20"/>
                <w:szCs w:val="20"/>
              </w:rPr>
            </w:pPr>
          </w:p>
          <w:p w:rsidR="009173AF" w:rsidRPr="00C64546" w:rsidRDefault="009173A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lastRenderedPageBreak/>
              <w:t>7</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r>
      <w:tr w:rsidR="00752D19" w:rsidRPr="00C64546" w:rsidTr="00F55FF8">
        <w:trPr>
          <w:trHeight w:val="230"/>
        </w:trPr>
        <w:tc>
          <w:tcPr>
            <w:tcW w:w="1560" w:type="dxa"/>
            <w:vMerge/>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p>
        </w:tc>
        <w:tc>
          <w:tcPr>
            <w:tcW w:w="2258" w:type="dxa"/>
            <w:shd w:val="clear" w:color="auto" w:fill="auto"/>
            <w:vAlign w:val="center"/>
          </w:tcPr>
          <w:p w:rsidR="00E17334" w:rsidRPr="00C64546" w:rsidRDefault="00E17334" w:rsidP="009173AF">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La J.U.D. de </w:t>
            </w:r>
            <w:r w:rsidR="009173AF" w:rsidRPr="00C64546">
              <w:rPr>
                <w:rFonts w:ascii="Times New Roman" w:hAnsi="Times New Roman"/>
                <w:sz w:val="20"/>
                <w:szCs w:val="20"/>
              </w:rPr>
              <w:t>Fomento y Difusión al Deporte</w:t>
            </w:r>
            <w:r w:rsidRPr="00C64546">
              <w:rPr>
                <w:rFonts w:ascii="Times New Roman" w:hAnsi="Times New Roman"/>
                <w:sz w:val="20"/>
                <w:szCs w:val="20"/>
              </w:rPr>
              <w:t xml:space="preserve"> elabora el padrón de</w:t>
            </w:r>
            <w:r w:rsidR="009173AF" w:rsidRPr="00C64546">
              <w:rPr>
                <w:rFonts w:ascii="Times New Roman" w:hAnsi="Times New Roman"/>
                <w:sz w:val="20"/>
                <w:szCs w:val="20"/>
              </w:rPr>
              <w:t xml:space="preserve"> las personas</w:t>
            </w:r>
            <w:r w:rsidRPr="00C64546">
              <w:rPr>
                <w:rFonts w:ascii="Times New Roman" w:hAnsi="Times New Roman"/>
                <w:sz w:val="20"/>
                <w:szCs w:val="20"/>
              </w:rPr>
              <w:t xml:space="preserve"> beneficiarias del programa</w:t>
            </w:r>
            <w:r w:rsidR="009173AF" w:rsidRPr="00C64546">
              <w:rPr>
                <w:rFonts w:ascii="Times New Roman" w:hAnsi="Times New Roman"/>
                <w:sz w:val="20"/>
                <w:szCs w:val="20"/>
              </w:rPr>
              <w:t xml:space="preserve"> social y la Subdirección de Fomento al Deporte valida el padrón.</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9173AF" w:rsidRPr="00C64546" w:rsidRDefault="009173AF" w:rsidP="0021134F">
            <w:pPr>
              <w:pStyle w:val="Listaconvietas"/>
              <w:numPr>
                <w:ilvl w:val="0"/>
                <w:numId w:val="0"/>
              </w:numPr>
              <w:rPr>
                <w:rFonts w:ascii="Times New Roman" w:hAnsi="Times New Roman"/>
                <w:sz w:val="20"/>
                <w:szCs w:val="20"/>
              </w:rPr>
            </w:pPr>
          </w:p>
          <w:p w:rsidR="009173AF" w:rsidRPr="00C64546" w:rsidRDefault="009173A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8</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r>
      <w:tr w:rsidR="009173AF" w:rsidRPr="00C64546" w:rsidTr="00F55FF8">
        <w:trPr>
          <w:trHeight w:val="230"/>
        </w:trPr>
        <w:tc>
          <w:tcPr>
            <w:tcW w:w="1560" w:type="dxa"/>
            <w:vMerge/>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p>
        </w:tc>
        <w:tc>
          <w:tcPr>
            <w:tcW w:w="2258" w:type="dxa"/>
            <w:shd w:val="clear" w:color="auto" w:fill="auto"/>
          </w:tcPr>
          <w:p w:rsidR="00E17334" w:rsidRPr="00C64546" w:rsidRDefault="00E17334" w:rsidP="009173AF">
            <w:pPr>
              <w:pStyle w:val="Listaconvietas"/>
              <w:numPr>
                <w:ilvl w:val="0"/>
                <w:numId w:val="0"/>
              </w:numPr>
              <w:rPr>
                <w:rFonts w:ascii="Times New Roman" w:hAnsi="Times New Roman"/>
                <w:sz w:val="20"/>
                <w:szCs w:val="20"/>
              </w:rPr>
            </w:pPr>
            <w:r w:rsidRPr="00C64546">
              <w:rPr>
                <w:rFonts w:ascii="Times New Roman" w:hAnsi="Times New Roman"/>
                <w:sz w:val="20"/>
                <w:szCs w:val="20"/>
              </w:rPr>
              <w:t>La</w:t>
            </w:r>
            <w:r w:rsidR="009173AF" w:rsidRPr="00C64546">
              <w:rPr>
                <w:rFonts w:ascii="Times New Roman" w:hAnsi="Times New Roman"/>
                <w:sz w:val="20"/>
                <w:szCs w:val="20"/>
              </w:rPr>
              <w:t xml:space="preserve"> Dirección del Deporte hace entrega d</w:t>
            </w:r>
            <w:r w:rsidRPr="00C64546">
              <w:rPr>
                <w:rFonts w:ascii="Times New Roman" w:hAnsi="Times New Roman"/>
                <w:sz w:val="20"/>
                <w:szCs w:val="20"/>
              </w:rPr>
              <w:t xml:space="preserve">el apoyo económico a las </w:t>
            </w:r>
            <w:r w:rsidR="009173AF" w:rsidRPr="00C64546">
              <w:rPr>
                <w:rFonts w:ascii="Times New Roman" w:hAnsi="Times New Roman"/>
                <w:sz w:val="20"/>
                <w:szCs w:val="20"/>
              </w:rPr>
              <w:t xml:space="preserve">personas beneficiarias </w:t>
            </w:r>
            <w:r w:rsidRPr="00C64546">
              <w:rPr>
                <w:rFonts w:ascii="Times New Roman" w:hAnsi="Times New Roman"/>
                <w:sz w:val="20"/>
                <w:szCs w:val="20"/>
              </w:rPr>
              <w:t>del programa</w:t>
            </w:r>
            <w:r w:rsidR="009173AF" w:rsidRPr="00C64546">
              <w:rPr>
                <w:rFonts w:ascii="Times New Roman" w:hAnsi="Times New Roman"/>
                <w:sz w:val="20"/>
                <w:szCs w:val="20"/>
              </w:rPr>
              <w:t xml:space="preserve"> social</w:t>
            </w:r>
            <w:r w:rsidRPr="00C64546">
              <w:rPr>
                <w:rFonts w:ascii="Times New Roman" w:hAnsi="Times New Roman"/>
                <w:sz w:val="20"/>
                <w:szCs w:val="20"/>
              </w:rPr>
              <w:t>.</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9173AF" w:rsidRPr="00C64546" w:rsidRDefault="009173AF" w:rsidP="0021134F">
            <w:pPr>
              <w:pStyle w:val="Listaconvietas"/>
              <w:numPr>
                <w:ilvl w:val="0"/>
                <w:numId w:val="0"/>
              </w:numPr>
              <w:rPr>
                <w:rFonts w:ascii="Times New Roman" w:hAnsi="Times New Roman"/>
                <w:sz w:val="20"/>
                <w:szCs w:val="20"/>
              </w:rPr>
            </w:pPr>
          </w:p>
          <w:p w:rsidR="009173AF" w:rsidRPr="00C64546" w:rsidRDefault="009173A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9</w:t>
            </w:r>
          </w:p>
        </w:tc>
        <w:tc>
          <w:tcPr>
            <w:tcW w:w="535" w:type="dxa"/>
            <w:gridSpan w:val="2"/>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483"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9173AF" w:rsidRPr="00C64546" w:rsidRDefault="009173AF" w:rsidP="0021134F">
            <w:pPr>
              <w:pStyle w:val="Listaconvietas"/>
              <w:numPr>
                <w:ilvl w:val="0"/>
                <w:numId w:val="0"/>
              </w:numPr>
              <w:rPr>
                <w:rFonts w:ascii="Times New Roman" w:hAnsi="Times New Roman"/>
                <w:sz w:val="20"/>
                <w:szCs w:val="20"/>
              </w:rPr>
            </w:pPr>
          </w:p>
          <w:p w:rsidR="009173AF" w:rsidRPr="00C64546" w:rsidRDefault="009173A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9</w:t>
            </w:r>
          </w:p>
        </w:tc>
      </w:tr>
      <w:tr w:rsidR="00752D19" w:rsidRPr="00C64546" w:rsidTr="00F55FF8">
        <w:trPr>
          <w:trHeight w:val="230"/>
        </w:trPr>
        <w:tc>
          <w:tcPr>
            <w:tcW w:w="1560" w:type="dxa"/>
            <w:vMerge w:val="restart"/>
            <w:tcBorders>
              <w:top w:val="nil"/>
            </w:tcBorders>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Supervisión y control.</w:t>
            </w:r>
          </w:p>
        </w:tc>
        <w:tc>
          <w:tcPr>
            <w:tcW w:w="2258" w:type="dxa"/>
            <w:shd w:val="clear" w:color="auto" w:fill="auto"/>
          </w:tcPr>
          <w:p w:rsidR="00E17334" w:rsidRPr="00C64546" w:rsidRDefault="009173AF" w:rsidP="009173AF">
            <w:pPr>
              <w:pStyle w:val="Listaconvietas"/>
              <w:numPr>
                <w:ilvl w:val="0"/>
                <w:numId w:val="0"/>
              </w:numPr>
              <w:rPr>
                <w:rFonts w:ascii="Times New Roman" w:hAnsi="Times New Roman"/>
                <w:sz w:val="20"/>
                <w:szCs w:val="20"/>
              </w:rPr>
            </w:pPr>
            <w:r w:rsidRPr="00C64546">
              <w:rPr>
                <w:rFonts w:ascii="Times New Roman" w:hAnsi="Times New Roman"/>
                <w:sz w:val="20"/>
                <w:szCs w:val="20"/>
              </w:rPr>
              <w:t>La Dirección del Deporte es la encargada de validar todas las etapas de implementación del programa social</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10</w:t>
            </w: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10</w:t>
            </w:r>
          </w:p>
        </w:tc>
        <w:tc>
          <w:tcPr>
            <w:tcW w:w="509" w:type="dxa"/>
            <w:gridSpan w:val="2"/>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10</w:t>
            </w: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10</w:t>
            </w:r>
          </w:p>
        </w:tc>
      </w:tr>
      <w:tr w:rsidR="00E17334" w:rsidRPr="00C64546" w:rsidTr="00F55FF8">
        <w:trPr>
          <w:trHeight w:val="230"/>
        </w:trPr>
        <w:tc>
          <w:tcPr>
            <w:tcW w:w="1560" w:type="dxa"/>
            <w:vMerge/>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p>
        </w:tc>
        <w:tc>
          <w:tcPr>
            <w:tcW w:w="2258" w:type="dxa"/>
            <w:shd w:val="clear" w:color="auto" w:fill="auto"/>
          </w:tcPr>
          <w:p w:rsidR="00E17334" w:rsidRPr="00C64546" w:rsidRDefault="00E17334" w:rsidP="007243DF">
            <w:pPr>
              <w:pStyle w:val="Listaconvietas"/>
              <w:numPr>
                <w:ilvl w:val="0"/>
                <w:numId w:val="0"/>
              </w:numPr>
              <w:rPr>
                <w:rFonts w:ascii="Times New Roman" w:hAnsi="Times New Roman"/>
                <w:sz w:val="20"/>
                <w:szCs w:val="20"/>
              </w:rPr>
            </w:pPr>
            <w:r w:rsidRPr="00C64546">
              <w:rPr>
                <w:rFonts w:ascii="Times New Roman" w:hAnsi="Times New Roman"/>
                <w:sz w:val="20"/>
                <w:szCs w:val="20"/>
              </w:rPr>
              <w:t>Personal adscrito a la J.U.D. de</w:t>
            </w:r>
            <w:r w:rsidR="007243DF" w:rsidRPr="00C64546">
              <w:rPr>
                <w:rFonts w:ascii="Times New Roman" w:hAnsi="Times New Roman"/>
                <w:sz w:val="20"/>
                <w:szCs w:val="20"/>
              </w:rPr>
              <w:t xml:space="preserve"> Fomento y Difusión al Deporte </w:t>
            </w:r>
            <w:r w:rsidRPr="00C64546">
              <w:rPr>
                <w:rFonts w:ascii="Times New Roman" w:hAnsi="Times New Roman"/>
                <w:sz w:val="20"/>
                <w:szCs w:val="20"/>
              </w:rPr>
              <w:t xml:space="preserve">aplicará una encuesta de grado de satisfacción a una muestra de </w:t>
            </w:r>
            <w:r w:rsidR="007243DF" w:rsidRPr="00C64546">
              <w:rPr>
                <w:rFonts w:ascii="Times New Roman" w:hAnsi="Times New Roman"/>
                <w:sz w:val="20"/>
                <w:szCs w:val="20"/>
              </w:rPr>
              <w:t xml:space="preserve">personas </w:t>
            </w:r>
            <w:r w:rsidRPr="00C64546">
              <w:rPr>
                <w:rFonts w:ascii="Times New Roman" w:hAnsi="Times New Roman"/>
                <w:sz w:val="20"/>
                <w:szCs w:val="20"/>
              </w:rPr>
              <w:t>beneficiarias del programa</w:t>
            </w:r>
            <w:r w:rsidR="007243DF" w:rsidRPr="00C64546">
              <w:rPr>
                <w:rFonts w:ascii="Times New Roman" w:hAnsi="Times New Roman"/>
                <w:sz w:val="20"/>
                <w:szCs w:val="20"/>
              </w:rPr>
              <w:t xml:space="preserve"> social</w:t>
            </w:r>
            <w:r w:rsidRPr="00C64546">
              <w:rPr>
                <w:rFonts w:ascii="Times New Roman" w:hAnsi="Times New Roman"/>
                <w:sz w:val="20"/>
                <w:szCs w:val="20"/>
              </w:rPr>
              <w:t>.</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11</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11</w:t>
            </w:r>
          </w:p>
        </w:tc>
      </w:tr>
      <w:tr w:rsidR="00E17334" w:rsidRPr="00C64546" w:rsidTr="00F55FF8">
        <w:trPr>
          <w:trHeight w:val="230"/>
        </w:trPr>
        <w:tc>
          <w:tcPr>
            <w:tcW w:w="1560" w:type="dxa"/>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Procedimiento de Queja o Inconformidad Ciudadana.</w:t>
            </w:r>
          </w:p>
        </w:tc>
        <w:tc>
          <w:tcPr>
            <w:tcW w:w="2258" w:type="dxa"/>
            <w:shd w:val="clear" w:color="auto" w:fill="auto"/>
          </w:tcPr>
          <w:p w:rsidR="00E17334" w:rsidRPr="00C64546" w:rsidRDefault="00E17334" w:rsidP="00AA5A68">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La recepción de quejas o </w:t>
            </w:r>
            <w:r w:rsidR="00AA5A68" w:rsidRPr="00C64546">
              <w:rPr>
                <w:rFonts w:ascii="Times New Roman" w:hAnsi="Times New Roman"/>
                <w:sz w:val="20"/>
                <w:szCs w:val="20"/>
              </w:rPr>
              <w:t>inconformidades ciudadanas del P</w:t>
            </w:r>
            <w:r w:rsidRPr="00C64546">
              <w:rPr>
                <w:rFonts w:ascii="Times New Roman" w:hAnsi="Times New Roman"/>
                <w:sz w:val="20"/>
                <w:szCs w:val="20"/>
              </w:rPr>
              <w:t>rograma</w:t>
            </w:r>
            <w:r w:rsidR="00AA5A68" w:rsidRPr="00C64546">
              <w:rPr>
                <w:rFonts w:ascii="Times New Roman" w:hAnsi="Times New Roman"/>
                <w:sz w:val="20"/>
                <w:szCs w:val="20"/>
              </w:rPr>
              <w:t xml:space="preserve"> de Apoyo Económico a Deportistas de Alto Rendimiento </w:t>
            </w:r>
            <w:r w:rsidRPr="00C64546">
              <w:rPr>
                <w:rFonts w:ascii="Times New Roman" w:hAnsi="Times New Roman"/>
                <w:sz w:val="20"/>
                <w:szCs w:val="20"/>
              </w:rPr>
              <w:t>será a través del personal adscrito al Centro de Servicios y Atención Ciudadana (C.E.S.A.C).</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12</w:t>
            </w: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12</w:t>
            </w:r>
          </w:p>
        </w:tc>
        <w:tc>
          <w:tcPr>
            <w:tcW w:w="509" w:type="dxa"/>
            <w:gridSpan w:val="2"/>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12</w:t>
            </w: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12</w:t>
            </w:r>
          </w:p>
        </w:tc>
      </w:tr>
      <w:tr w:rsidR="00E17334" w:rsidRPr="00C64546" w:rsidTr="00F55FF8">
        <w:trPr>
          <w:trHeight w:val="230"/>
        </w:trPr>
        <w:tc>
          <w:tcPr>
            <w:tcW w:w="1560" w:type="dxa"/>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p>
        </w:tc>
        <w:tc>
          <w:tcPr>
            <w:tcW w:w="225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Dar respuesta a la queja o inconformidad ciudadana.</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13</w:t>
            </w: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13</w:t>
            </w:r>
          </w:p>
        </w:tc>
        <w:tc>
          <w:tcPr>
            <w:tcW w:w="509" w:type="dxa"/>
            <w:gridSpan w:val="2"/>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13</w:t>
            </w: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7243DF" w:rsidRPr="00C64546" w:rsidRDefault="007243DF"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13</w:t>
            </w:r>
          </w:p>
        </w:tc>
      </w:tr>
      <w:tr w:rsidR="00752D19" w:rsidRPr="00C64546" w:rsidTr="00F55FF8">
        <w:trPr>
          <w:trHeight w:val="230"/>
        </w:trPr>
        <w:tc>
          <w:tcPr>
            <w:tcW w:w="1560" w:type="dxa"/>
            <w:vMerge w:val="restart"/>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Mecanismos de Exigibilidad.</w:t>
            </w:r>
          </w:p>
        </w:tc>
        <w:tc>
          <w:tcPr>
            <w:tcW w:w="2258" w:type="dxa"/>
            <w:shd w:val="clear" w:color="auto" w:fill="auto"/>
          </w:tcPr>
          <w:p w:rsidR="00E17334" w:rsidRPr="00C64546" w:rsidRDefault="00E17334" w:rsidP="00AA5A68">
            <w:pPr>
              <w:pStyle w:val="Listaconvietas"/>
              <w:numPr>
                <w:ilvl w:val="0"/>
                <w:numId w:val="0"/>
              </w:numPr>
              <w:rPr>
                <w:rFonts w:ascii="Times New Roman" w:hAnsi="Times New Roman"/>
                <w:sz w:val="20"/>
                <w:szCs w:val="20"/>
              </w:rPr>
            </w:pPr>
            <w:r w:rsidRPr="00C64546">
              <w:rPr>
                <w:rFonts w:ascii="Times New Roman" w:hAnsi="Times New Roman"/>
                <w:sz w:val="20"/>
                <w:szCs w:val="20"/>
              </w:rPr>
              <w:t>La recepción de las demanda</w:t>
            </w:r>
            <w:r w:rsidR="00AA5A68" w:rsidRPr="00C64546">
              <w:rPr>
                <w:rFonts w:ascii="Times New Roman" w:hAnsi="Times New Roman"/>
                <w:sz w:val="20"/>
                <w:szCs w:val="20"/>
              </w:rPr>
              <w:t>s de exigibilidad del Programa de Apoyo Económico a Deportistas de Alto Rendimiento será través del Centro de Servicios y Atención Ciudadana (C.E.S.A.C.) y atendidas por la Dirección del Deporte</w:t>
            </w:r>
            <w:r w:rsidRPr="00C64546">
              <w:rPr>
                <w:rFonts w:ascii="Times New Roman" w:hAnsi="Times New Roman"/>
                <w:sz w:val="20"/>
                <w:szCs w:val="20"/>
              </w:rPr>
              <w:t>.</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14</w:t>
            </w: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14</w:t>
            </w:r>
          </w:p>
        </w:tc>
        <w:tc>
          <w:tcPr>
            <w:tcW w:w="509" w:type="dxa"/>
            <w:gridSpan w:val="2"/>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14</w:t>
            </w: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p>
          <w:p w:rsidR="00AA5A68" w:rsidRPr="00C64546" w:rsidRDefault="00AA5A68"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14</w:t>
            </w:r>
          </w:p>
        </w:tc>
      </w:tr>
      <w:tr w:rsidR="00E17334" w:rsidRPr="00C64546" w:rsidTr="00F55FF8">
        <w:trPr>
          <w:trHeight w:val="230"/>
        </w:trPr>
        <w:tc>
          <w:tcPr>
            <w:tcW w:w="1560" w:type="dxa"/>
            <w:vMerge/>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p>
        </w:tc>
        <w:tc>
          <w:tcPr>
            <w:tcW w:w="2258" w:type="dxa"/>
            <w:shd w:val="clear" w:color="auto" w:fill="auto"/>
          </w:tcPr>
          <w:p w:rsidR="00E17334" w:rsidRPr="00C64546" w:rsidRDefault="00E17334" w:rsidP="00F87339">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La </w:t>
            </w:r>
            <w:r w:rsidR="00F87339" w:rsidRPr="00C64546">
              <w:rPr>
                <w:rFonts w:ascii="Times New Roman" w:hAnsi="Times New Roman"/>
                <w:sz w:val="20"/>
                <w:szCs w:val="20"/>
              </w:rPr>
              <w:t>Dirección del Deporte da</w:t>
            </w:r>
            <w:r w:rsidRPr="00C64546">
              <w:rPr>
                <w:rFonts w:ascii="Times New Roman" w:hAnsi="Times New Roman"/>
                <w:sz w:val="20"/>
                <w:szCs w:val="20"/>
              </w:rPr>
              <w:t xml:space="preserve">rá respuesta a las demandas de exigibilidad en un </w:t>
            </w:r>
            <w:r w:rsidR="00F87339" w:rsidRPr="00C64546">
              <w:rPr>
                <w:rFonts w:ascii="Times New Roman" w:hAnsi="Times New Roman"/>
                <w:sz w:val="20"/>
                <w:szCs w:val="20"/>
              </w:rPr>
              <w:t>plazo no mayor a quince</w:t>
            </w:r>
            <w:r w:rsidRPr="00C64546">
              <w:rPr>
                <w:rFonts w:ascii="Times New Roman" w:hAnsi="Times New Roman"/>
                <w:sz w:val="20"/>
                <w:szCs w:val="20"/>
              </w:rPr>
              <w:t xml:space="preserve"> días.</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F87339" w:rsidRPr="00C64546" w:rsidRDefault="00F87339" w:rsidP="0021134F">
            <w:pPr>
              <w:pStyle w:val="Listaconvietas"/>
              <w:numPr>
                <w:ilvl w:val="0"/>
                <w:numId w:val="0"/>
              </w:numPr>
              <w:rPr>
                <w:rFonts w:ascii="Times New Roman" w:hAnsi="Times New Roman"/>
                <w:sz w:val="20"/>
                <w:szCs w:val="20"/>
              </w:rPr>
            </w:pPr>
          </w:p>
          <w:p w:rsidR="00F87339" w:rsidRPr="00C64546" w:rsidRDefault="00F87339"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15</w:t>
            </w: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F87339" w:rsidRPr="00C64546" w:rsidRDefault="00F87339" w:rsidP="0021134F">
            <w:pPr>
              <w:pStyle w:val="Listaconvietas"/>
              <w:numPr>
                <w:ilvl w:val="0"/>
                <w:numId w:val="0"/>
              </w:numPr>
              <w:rPr>
                <w:rFonts w:ascii="Times New Roman" w:hAnsi="Times New Roman"/>
                <w:sz w:val="20"/>
                <w:szCs w:val="20"/>
              </w:rPr>
            </w:pPr>
          </w:p>
          <w:p w:rsidR="00F87339" w:rsidRPr="00C64546" w:rsidRDefault="00F87339"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15</w:t>
            </w:r>
          </w:p>
          <w:p w:rsidR="00F87339" w:rsidRPr="00C64546" w:rsidRDefault="00F87339" w:rsidP="0021134F">
            <w:pPr>
              <w:pStyle w:val="Listaconvietas"/>
              <w:numPr>
                <w:ilvl w:val="0"/>
                <w:numId w:val="0"/>
              </w:numPr>
              <w:rPr>
                <w:rFonts w:ascii="Times New Roman" w:hAnsi="Times New Roman"/>
                <w:sz w:val="20"/>
                <w:szCs w:val="20"/>
              </w:rPr>
            </w:pPr>
          </w:p>
        </w:tc>
        <w:tc>
          <w:tcPr>
            <w:tcW w:w="509" w:type="dxa"/>
            <w:gridSpan w:val="2"/>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F87339" w:rsidRPr="00C64546" w:rsidRDefault="00F87339" w:rsidP="0021134F">
            <w:pPr>
              <w:pStyle w:val="Listaconvietas"/>
              <w:numPr>
                <w:ilvl w:val="0"/>
                <w:numId w:val="0"/>
              </w:numPr>
              <w:rPr>
                <w:rFonts w:ascii="Times New Roman" w:hAnsi="Times New Roman"/>
                <w:sz w:val="20"/>
                <w:szCs w:val="20"/>
              </w:rPr>
            </w:pPr>
          </w:p>
          <w:p w:rsidR="00F87339" w:rsidRPr="00C64546" w:rsidRDefault="00F87339"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15</w:t>
            </w: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F87339" w:rsidRPr="00C64546" w:rsidRDefault="00F87339" w:rsidP="0021134F">
            <w:pPr>
              <w:pStyle w:val="Listaconvietas"/>
              <w:numPr>
                <w:ilvl w:val="0"/>
                <w:numId w:val="0"/>
              </w:numPr>
              <w:rPr>
                <w:rFonts w:ascii="Times New Roman" w:hAnsi="Times New Roman"/>
                <w:sz w:val="20"/>
                <w:szCs w:val="20"/>
              </w:rPr>
            </w:pPr>
          </w:p>
          <w:p w:rsidR="00F87339" w:rsidRPr="00C64546" w:rsidRDefault="00F87339"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15</w:t>
            </w:r>
          </w:p>
        </w:tc>
      </w:tr>
      <w:tr w:rsidR="00752D19" w:rsidRPr="00C64546" w:rsidTr="00F55FF8">
        <w:trPr>
          <w:trHeight w:val="230"/>
        </w:trPr>
        <w:tc>
          <w:tcPr>
            <w:tcW w:w="1560" w:type="dxa"/>
            <w:vMerge w:val="restart"/>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Mecanismos de Evaluación e </w:t>
            </w:r>
            <w:r w:rsidRPr="00C64546">
              <w:rPr>
                <w:rFonts w:ascii="Times New Roman" w:hAnsi="Times New Roman"/>
                <w:sz w:val="20"/>
                <w:szCs w:val="20"/>
              </w:rPr>
              <w:lastRenderedPageBreak/>
              <w:t>Indicadores.</w:t>
            </w:r>
          </w:p>
        </w:tc>
        <w:tc>
          <w:tcPr>
            <w:tcW w:w="2258" w:type="dxa"/>
            <w:shd w:val="clear" w:color="auto" w:fill="auto"/>
          </w:tcPr>
          <w:p w:rsidR="00E17334" w:rsidRPr="00C64546" w:rsidRDefault="00E17334" w:rsidP="00F87339">
            <w:pPr>
              <w:pStyle w:val="Listaconvietas"/>
              <w:numPr>
                <w:ilvl w:val="0"/>
                <w:numId w:val="0"/>
              </w:numPr>
              <w:rPr>
                <w:rFonts w:ascii="Times New Roman" w:hAnsi="Times New Roman"/>
                <w:sz w:val="20"/>
                <w:szCs w:val="20"/>
              </w:rPr>
            </w:pPr>
            <w:r w:rsidRPr="00C64546">
              <w:rPr>
                <w:rFonts w:ascii="Times New Roman" w:hAnsi="Times New Roman"/>
                <w:sz w:val="20"/>
                <w:szCs w:val="20"/>
              </w:rPr>
              <w:lastRenderedPageBreak/>
              <w:t>La</w:t>
            </w:r>
            <w:r w:rsidR="00F87339" w:rsidRPr="00C64546">
              <w:rPr>
                <w:rFonts w:ascii="Times New Roman" w:hAnsi="Times New Roman"/>
                <w:sz w:val="20"/>
                <w:szCs w:val="20"/>
              </w:rPr>
              <w:t xml:space="preserve"> Dirección del Deporte </w:t>
            </w:r>
            <w:r w:rsidRPr="00C64546">
              <w:rPr>
                <w:rFonts w:ascii="Times New Roman" w:hAnsi="Times New Roman"/>
                <w:sz w:val="20"/>
                <w:szCs w:val="20"/>
              </w:rPr>
              <w:t>deberá real</w:t>
            </w:r>
            <w:r w:rsidR="00F87339" w:rsidRPr="00C64546">
              <w:rPr>
                <w:rFonts w:ascii="Times New Roman" w:hAnsi="Times New Roman"/>
                <w:sz w:val="20"/>
                <w:szCs w:val="20"/>
              </w:rPr>
              <w:t xml:space="preserve">izar la Evaluación </w:t>
            </w:r>
            <w:r w:rsidR="00F87339" w:rsidRPr="00C64546">
              <w:rPr>
                <w:rFonts w:ascii="Times New Roman" w:hAnsi="Times New Roman"/>
                <w:sz w:val="20"/>
                <w:szCs w:val="20"/>
              </w:rPr>
              <w:lastRenderedPageBreak/>
              <w:t>Interna del P</w:t>
            </w:r>
            <w:r w:rsidRPr="00C64546">
              <w:rPr>
                <w:rFonts w:ascii="Times New Roman" w:hAnsi="Times New Roman"/>
                <w:sz w:val="20"/>
                <w:szCs w:val="20"/>
              </w:rPr>
              <w:t>rograma</w:t>
            </w:r>
            <w:r w:rsidR="00F87339" w:rsidRPr="00C64546">
              <w:rPr>
                <w:rFonts w:ascii="Times New Roman" w:hAnsi="Times New Roman"/>
                <w:sz w:val="20"/>
                <w:szCs w:val="20"/>
              </w:rPr>
              <w:t xml:space="preserve"> de Apoyo económico a Deportistas de Alto Rendimiento</w:t>
            </w:r>
            <w:r w:rsidRPr="00C64546">
              <w:rPr>
                <w:rFonts w:ascii="Times New Roman" w:hAnsi="Times New Roman"/>
                <w:sz w:val="20"/>
                <w:szCs w:val="20"/>
              </w:rPr>
              <w:t>.</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F87339">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F87339" w:rsidRPr="00C64546" w:rsidRDefault="00F87339" w:rsidP="0021134F">
            <w:pPr>
              <w:pStyle w:val="Listaconvietas"/>
              <w:numPr>
                <w:ilvl w:val="0"/>
                <w:numId w:val="0"/>
              </w:numPr>
              <w:rPr>
                <w:rFonts w:ascii="Times New Roman" w:hAnsi="Times New Roman"/>
                <w:sz w:val="20"/>
                <w:szCs w:val="20"/>
              </w:rPr>
            </w:pPr>
          </w:p>
          <w:p w:rsidR="00F87339" w:rsidRPr="00C64546" w:rsidRDefault="00F87339"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lastRenderedPageBreak/>
              <w:t>16</w:t>
            </w:r>
          </w:p>
        </w:tc>
      </w:tr>
      <w:tr w:rsidR="00E17334" w:rsidRPr="00C64546" w:rsidTr="00F55FF8">
        <w:trPr>
          <w:trHeight w:val="230"/>
        </w:trPr>
        <w:tc>
          <w:tcPr>
            <w:tcW w:w="1560" w:type="dxa"/>
            <w:vMerge/>
            <w:shd w:val="clear" w:color="auto" w:fill="auto"/>
            <w:vAlign w:val="center"/>
          </w:tcPr>
          <w:p w:rsidR="00E17334" w:rsidRPr="00C64546" w:rsidRDefault="00E17334" w:rsidP="0021134F">
            <w:pPr>
              <w:pStyle w:val="Listaconvietas"/>
              <w:numPr>
                <w:ilvl w:val="0"/>
                <w:numId w:val="0"/>
              </w:numPr>
              <w:rPr>
                <w:rFonts w:ascii="Times New Roman" w:hAnsi="Times New Roman"/>
                <w:sz w:val="20"/>
                <w:szCs w:val="20"/>
              </w:rPr>
            </w:pPr>
          </w:p>
        </w:tc>
        <w:tc>
          <w:tcPr>
            <w:tcW w:w="2258" w:type="dxa"/>
            <w:shd w:val="clear" w:color="auto" w:fill="auto"/>
          </w:tcPr>
          <w:p w:rsidR="00E17334" w:rsidRPr="00C64546" w:rsidRDefault="00E17334" w:rsidP="00F87339">
            <w:pPr>
              <w:pStyle w:val="Listaconvietas"/>
              <w:numPr>
                <w:ilvl w:val="0"/>
                <w:numId w:val="0"/>
              </w:numPr>
              <w:rPr>
                <w:rFonts w:ascii="Times New Roman" w:hAnsi="Times New Roman"/>
                <w:sz w:val="20"/>
                <w:szCs w:val="20"/>
              </w:rPr>
            </w:pPr>
            <w:r w:rsidRPr="00C64546">
              <w:rPr>
                <w:rFonts w:ascii="Times New Roman" w:hAnsi="Times New Roman"/>
                <w:sz w:val="20"/>
                <w:szCs w:val="20"/>
              </w:rPr>
              <w:t>La J.U.D.</w:t>
            </w:r>
            <w:r w:rsidR="00F87339" w:rsidRPr="00C64546">
              <w:rPr>
                <w:rFonts w:ascii="Times New Roman" w:hAnsi="Times New Roman"/>
                <w:sz w:val="20"/>
                <w:szCs w:val="20"/>
              </w:rPr>
              <w:t xml:space="preserve"> de Fomento y Difusión al Deporte </w:t>
            </w:r>
            <w:r w:rsidRPr="00C64546">
              <w:rPr>
                <w:rFonts w:ascii="Times New Roman" w:hAnsi="Times New Roman"/>
                <w:sz w:val="20"/>
                <w:szCs w:val="20"/>
              </w:rPr>
              <w:t xml:space="preserve">deberá entregar los Avances Trimestrales de la Matriz de Indicadores </w:t>
            </w:r>
            <w:r w:rsidR="00F87339" w:rsidRPr="00C64546">
              <w:rPr>
                <w:rFonts w:ascii="Times New Roman" w:hAnsi="Times New Roman"/>
                <w:sz w:val="20"/>
                <w:szCs w:val="20"/>
              </w:rPr>
              <w:t>del P</w:t>
            </w:r>
            <w:r w:rsidRPr="00C64546">
              <w:rPr>
                <w:rFonts w:ascii="Times New Roman" w:hAnsi="Times New Roman"/>
                <w:sz w:val="20"/>
                <w:szCs w:val="20"/>
              </w:rPr>
              <w:t>rograma</w:t>
            </w:r>
            <w:r w:rsidR="00F87339" w:rsidRPr="00C64546">
              <w:rPr>
                <w:rFonts w:ascii="Times New Roman" w:hAnsi="Times New Roman"/>
                <w:sz w:val="20"/>
                <w:szCs w:val="20"/>
              </w:rPr>
              <w:t xml:space="preserve"> de Apoyo Económico a Deportistas de Alto Rendimiento</w:t>
            </w: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8"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F87339" w:rsidRPr="00C64546" w:rsidRDefault="00F87339" w:rsidP="0021134F">
            <w:pPr>
              <w:pStyle w:val="Listaconvietas"/>
              <w:numPr>
                <w:ilvl w:val="0"/>
                <w:numId w:val="0"/>
              </w:numPr>
              <w:rPr>
                <w:rFonts w:ascii="Times New Roman" w:hAnsi="Times New Roman"/>
                <w:sz w:val="20"/>
                <w:szCs w:val="20"/>
              </w:rPr>
            </w:pPr>
          </w:p>
          <w:p w:rsidR="00F87339" w:rsidRPr="00C64546" w:rsidRDefault="00F87339" w:rsidP="0021134F">
            <w:pPr>
              <w:pStyle w:val="Listaconvietas"/>
              <w:numPr>
                <w:ilvl w:val="0"/>
                <w:numId w:val="0"/>
              </w:numPr>
              <w:rPr>
                <w:rFonts w:ascii="Times New Roman" w:hAnsi="Times New Roman"/>
                <w:sz w:val="20"/>
                <w:szCs w:val="20"/>
              </w:rPr>
            </w:pPr>
          </w:p>
          <w:p w:rsidR="00F87339" w:rsidRPr="00C64546" w:rsidRDefault="00F87339"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17</w:t>
            </w:r>
          </w:p>
        </w:tc>
        <w:tc>
          <w:tcPr>
            <w:tcW w:w="509" w:type="dxa"/>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gridSpan w:val="2"/>
            <w:shd w:val="clear" w:color="auto" w:fill="auto"/>
          </w:tcPr>
          <w:p w:rsidR="00E17334" w:rsidRPr="00C64546" w:rsidRDefault="00E17334" w:rsidP="0021134F">
            <w:pPr>
              <w:pStyle w:val="Listaconvietas"/>
              <w:numPr>
                <w:ilvl w:val="0"/>
                <w:numId w:val="0"/>
              </w:numPr>
              <w:rPr>
                <w:rFonts w:ascii="Times New Roman" w:hAnsi="Times New Roman"/>
                <w:sz w:val="20"/>
                <w:szCs w:val="20"/>
              </w:rPr>
            </w:pPr>
          </w:p>
        </w:tc>
        <w:tc>
          <w:tcPr>
            <w:tcW w:w="509" w:type="dxa"/>
            <w:shd w:val="clear" w:color="auto" w:fill="BFBFBF"/>
          </w:tcPr>
          <w:p w:rsidR="00E17334" w:rsidRPr="00C64546" w:rsidRDefault="00E17334" w:rsidP="0021134F">
            <w:pPr>
              <w:pStyle w:val="Listaconvietas"/>
              <w:numPr>
                <w:ilvl w:val="0"/>
                <w:numId w:val="0"/>
              </w:numPr>
              <w:rPr>
                <w:rFonts w:ascii="Times New Roman" w:hAnsi="Times New Roman"/>
                <w:sz w:val="20"/>
                <w:szCs w:val="20"/>
              </w:rPr>
            </w:pPr>
          </w:p>
          <w:p w:rsidR="00F87339" w:rsidRPr="00C64546" w:rsidRDefault="00F87339" w:rsidP="0021134F">
            <w:pPr>
              <w:pStyle w:val="Listaconvietas"/>
              <w:numPr>
                <w:ilvl w:val="0"/>
                <w:numId w:val="0"/>
              </w:numPr>
              <w:rPr>
                <w:rFonts w:ascii="Times New Roman" w:hAnsi="Times New Roman"/>
                <w:sz w:val="20"/>
                <w:szCs w:val="20"/>
              </w:rPr>
            </w:pPr>
          </w:p>
          <w:p w:rsidR="00F87339" w:rsidRPr="00C64546" w:rsidRDefault="00F87339" w:rsidP="0021134F">
            <w:pPr>
              <w:pStyle w:val="Listaconvietas"/>
              <w:numPr>
                <w:ilvl w:val="0"/>
                <w:numId w:val="0"/>
              </w:numPr>
              <w:rPr>
                <w:rFonts w:ascii="Times New Roman" w:hAnsi="Times New Roman"/>
                <w:sz w:val="20"/>
                <w:szCs w:val="20"/>
              </w:rPr>
            </w:pPr>
          </w:p>
          <w:p w:rsidR="00F87339" w:rsidRPr="00C64546" w:rsidRDefault="00F87339" w:rsidP="0021134F">
            <w:pPr>
              <w:pStyle w:val="Listaconvietas"/>
              <w:numPr>
                <w:ilvl w:val="0"/>
                <w:numId w:val="0"/>
              </w:numPr>
              <w:rPr>
                <w:rFonts w:ascii="Times New Roman" w:hAnsi="Times New Roman"/>
                <w:sz w:val="20"/>
                <w:szCs w:val="20"/>
              </w:rPr>
            </w:pPr>
            <w:r w:rsidRPr="00C64546">
              <w:rPr>
                <w:rFonts w:ascii="Times New Roman" w:hAnsi="Times New Roman"/>
                <w:sz w:val="20"/>
                <w:szCs w:val="20"/>
              </w:rPr>
              <w:t>17</w:t>
            </w:r>
          </w:p>
        </w:tc>
      </w:tr>
    </w:tbl>
    <w:p w:rsidR="00DB6639" w:rsidRPr="00C64546" w:rsidRDefault="00DB6639" w:rsidP="008223B5">
      <w:pPr>
        <w:pStyle w:val="Listaconvietas"/>
        <w:numPr>
          <w:ilvl w:val="0"/>
          <w:numId w:val="0"/>
        </w:numPr>
        <w:rPr>
          <w:rFonts w:ascii="Times New Roman" w:hAnsi="Times New Roman"/>
          <w:sz w:val="20"/>
          <w:szCs w:val="20"/>
          <w:u w:val="single"/>
        </w:rPr>
      </w:pPr>
    </w:p>
    <w:p w:rsidR="008223B5" w:rsidRPr="00C64546" w:rsidRDefault="008223B5" w:rsidP="008223B5">
      <w:pPr>
        <w:pStyle w:val="Listaconvietas"/>
        <w:numPr>
          <w:ilvl w:val="0"/>
          <w:numId w:val="0"/>
        </w:numPr>
        <w:rPr>
          <w:rFonts w:ascii="Times New Roman" w:hAnsi="Times New Roman"/>
          <w:sz w:val="20"/>
          <w:szCs w:val="20"/>
          <w:u w:val="single"/>
        </w:rPr>
      </w:pPr>
      <w:r w:rsidRPr="00C64546">
        <w:rPr>
          <w:rFonts w:ascii="Times New Roman" w:hAnsi="Times New Roman"/>
          <w:sz w:val="20"/>
          <w:szCs w:val="20"/>
          <w:u w:val="single"/>
        </w:rPr>
        <w:t>Posteriormente, se deberá realizar una equivalencia de los procesos del programa social descritos en el punto anterior con el Modelo General de los Procesos de un Programa Social que se presenta en la siguiente Figura.</w:t>
      </w:r>
    </w:p>
    <w:p w:rsidR="00EC43C7" w:rsidRPr="00C64546" w:rsidRDefault="00EC43C7" w:rsidP="008223B5">
      <w:pPr>
        <w:pStyle w:val="Listaconvietas"/>
        <w:numPr>
          <w:ilvl w:val="0"/>
          <w:numId w:val="0"/>
        </w:numPr>
        <w:rPr>
          <w:rFonts w:ascii="Times New Roman" w:hAnsi="Times New Roman"/>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1"/>
        <w:gridCol w:w="5071"/>
      </w:tblGrid>
      <w:tr w:rsidR="0021134F" w:rsidRPr="00C64546" w:rsidTr="00F55FF8">
        <w:trPr>
          <w:trHeight w:val="268"/>
        </w:trPr>
        <w:tc>
          <w:tcPr>
            <w:tcW w:w="5071" w:type="dxa"/>
            <w:shd w:val="clear" w:color="auto" w:fill="auto"/>
          </w:tcPr>
          <w:p w:rsidR="0021134F" w:rsidRPr="00C64546" w:rsidRDefault="0021134F" w:rsidP="00F55FF8">
            <w:pPr>
              <w:pStyle w:val="Listaconvietas"/>
              <w:numPr>
                <w:ilvl w:val="0"/>
                <w:numId w:val="0"/>
              </w:numPr>
              <w:rPr>
                <w:rFonts w:ascii="Times New Roman" w:hAnsi="Times New Roman"/>
                <w:sz w:val="20"/>
                <w:szCs w:val="20"/>
              </w:rPr>
            </w:pPr>
            <w:r w:rsidRPr="00C64546">
              <w:rPr>
                <w:rFonts w:ascii="Times New Roman" w:hAnsi="Times New Roman"/>
                <w:sz w:val="20"/>
                <w:szCs w:val="20"/>
              </w:rPr>
              <w:t>Planeación</w:t>
            </w:r>
          </w:p>
        </w:tc>
        <w:tc>
          <w:tcPr>
            <w:tcW w:w="5071" w:type="dxa"/>
            <w:shd w:val="clear" w:color="auto" w:fill="auto"/>
          </w:tcPr>
          <w:p w:rsidR="0021134F" w:rsidRPr="00C64546" w:rsidRDefault="00211D64" w:rsidP="00D34057">
            <w:pPr>
              <w:jc w:val="both"/>
              <w:textAlignment w:val="baseline"/>
              <w:rPr>
                <w:sz w:val="20"/>
                <w:szCs w:val="20"/>
              </w:rPr>
            </w:pPr>
            <w:r w:rsidRPr="00C64546">
              <w:rPr>
                <w:sz w:val="20"/>
                <w:szCs w:val="20"/>
                <w:lang w:eastAsia="es-MX"/>
              </w:rPr>
              <w:t>Contribuir al desarrollo de deportistas de alto rendimiento de la Delegación Azcapotzalco, impulsando su participación, permanencia y reconocimiento mediante el otorgamiento de estímulos económicos, beneficiando a 20 deportistas de Alto Rendimiento de la Delegación Azcapotzalco, apoyándolos con la cantidad de $12,600.00 (doce mil seiscientos pesos 00/100 M.N.) que es un costo total unitario por persona beneficiaria, distribuida en dos ministraciones de $6 300.00 (seis mil trescientos pesos 00/100 M.N.)</w:t>
            </w:r>
            <w:r w:rsidRPr="00C64546">
              <w:rPr>
                <w:sz w:val="20"/>
                <w:szCs w:val="20"/>
              </w:rPr>
              <w:t xml:space="preserve"> </w:t>
            </w:r>
            <w:r w:rsidRPr="00C64546">
              <w:rPr>
                <w:sz w:val="20"/>
                <w:szCs w:val="20"/>
                <w:lang w:eastAsia="es-MX"/>
              </w:rPr>
              <w:t>en los meses de septiembre y diciembre de 2016, mediante pago por cheque nominativo a cada uno de los deportistas.</w:t>
            </w:r>
          </w:p>
        </w:tc>
      </w:tr>
      <w:tr w:rsidR="0021134F" w:rsidRPr="00C64546" w:rsidTr="00F55FF8">
        <w:trPr>
          <w:trHeight w:val="268"/>
        </w:trPr>
        <w:tc>
          <w:tcPr>
            <w:tcW w:w="5071" w:type="dxa"/>
            <w:shd w:val="clear" w:color="auto" w:fill="auto"/>
          </w:tcPr>
          <w:p w:rsidR="0021134F" w:rsidRPr="00C64546" w:rsidRDefault="0021134F" w:rsidP="00F55FF8">
            <w:pPr>
              <w:pStyle w:val="Listaconvietas"/>
              <w:numPr>
                <w:ilvl w:val="0"/>
                <w:numId w:val="0"/>
              </w:numPr>
              <w:rPr>
                <w:rFonts w:ascii="Times New Roman" w:hAnsi="Times New Roman"/>
                <w:sz w:val="20"/>
                <w:szCs w:val="20"/>
              </w:rPr>
            </w:pPr>
            <w:r w:rsidRPr="00C64546">
              <w:rPr>
                <w:rFonts w:ascii="Times New Roman" w:hAnsi="Times New Roman"/>
                <w:sz w:val="20"/>
                <w:szCs w:val="20"/>
              </w:rPr>
              <w:t>Difusión</w:t>
            </w:r>
          </w:p>
        </w:tc>
        <w:tc>
          <w:tcPr>
            <w:tcW w:w="5071" w:type="dxa"/>
            <w:shd w:val="clear" w:color="auto" w:fill="auto"/>
          </w:tcPr>
          <w:p w:rsidR="0021134F" w:rsidRPr="00C64546" w:rsidRDefault="00211D64" w:rsidP="00D34057">
            <w:pPr>
              <w:jc w:val="both"/>
              <w:rPr>
                <w:sz w:val="20"/>
                <w:szCs w:val="20"/>
              </w:rPr>
            </w:pPr>
            <w:r w:rsidRPr="00C64546">
              <w:rPr>
                <w:sz w:val="20"/>
                <w:szCs w:val="20"/>
                <w:lang w:eastAsia="es-MX"/>
              </w:rPr>
              <w:t xml:space="preserve">La convocatoria para ingresar al programa será publicada </w:t>
            </w:r>
            <w:r w:rsidRPr="00C64546">
              <w:rPr>
                <w:sz w:val="20"/>
                <w:szCs w:val="20"/>
              </w:rPr>
              <w:t xml:space="preserve">en la Gaceta Oficial de la Ciudad de México, en el Sistema de Información del Desarrollo Social, </w:t>
            </w:r>
            <w:r w:rsidRPr="00C64546">
              <w:rPr>
                <w:sz w:val="20"/>
                <w:szCs w:val="20"/>
                <w:lang w:eastAsia="es-MX"/>
              </w:rPr>
              <w:t xml:space="preserve">a través del portal de Internet de la Delegación Azcapotzalco www.azcapotzalco.df.gob.mx, redes sociales de la Delegación, en los centros o espacios deportivos de la Delegación Azcapotzalco y a través de las diversas Asociaciones o Federaciones de las disciplinas. </w:t>
            </w:r>
          </w:p>
        </w:tc>
      </w:tr>
      <w:tr w:rsidR="0021134F" w:rsidRPr="00C64546" w:rsidTr="00F55FF8">
        <w:trPr>
          <w:trHeight w:val="268"/>
        </w:trPr>
        <w:tc>
          <w:tcPr>
            <w:tcW w:w="5071" w:type="dxa"/>
            <w:shd w:val="clear" w:color="auto" w:fill="auto"/>
          </w:tcPr>
          <w:p w:rsidR="0021134F" w:rsidRPr="00C64546" w:rsidRDefault="0021134F" w:rsidP="00F55FF8">
            <w:pPr>
              <w:pStyle w:val="Listaconvietas"/>
              <w:numPr>
                <w:ilvl w:val="0"/>
                <w:numId w:val="0"/>
              </w:numPr>
              <w:rPr>
                <w:rFonts w:ascii="Times New Roman" w:hAnsi="Times New Roman"/>
                <w:sz w:val="20"/>
                <w:szCs w:val="20"/>
              </w:rPr>
            </w:pPr>
            <w:r w:rsidRPr="00C64546">
              <w:rPr>
                <w:rFonts w:ascii="Times New Roman" w:hAnsi="Times New Roman"/>
                <w:sz w:val="20"/>
                <w:szCs w:val="20"/>
              </w:rPr>
              <w:t>Solicitud</w:t>
            </w:r>
          </w:p>
        </w:tc>
        <w:tc>
          <w:tcPr>
            <w:tcW w:w="5071" w:type="dxa"/>
            <w:shd w:val="clear" w:color="auto" w:fill="auto"/>
          </w:tcPr>
          <w:p w:rsidR="0021134F" w:rsidRPr="00C64546" w:rsidRDefault="00211D64" w:rsidP="00F55FF8">
            <w:pPr>
              <w:pStyle w:val="Listaconvietas"/>
              <w:numPr>
                <w:ilvl w:val="0"/>
                <w:numId w:val="0"/>
              </w:numPr>
              <w:rPr>
                <w:rFonts w:ascii="Times New Roman" w:hAnsi="Times New Roman"/>
                <w:sz w:val="20"/>
                <w:szCs w:val="20"/>
              </w:rPr>
            </w:pPr>
            <w:r w:rsidRPr="00C64546">
              <w:rPr>
                <w:rFonts w:ascii="Times New Roman" w:hAnsi="Times New Roman"/>
                <w:sz w:val="20"/>
                <w:szCs w:val="20"/>
              </w:rPr>
              <w:t>Las personas interesadas en ser beneficiarias del programa deberán cumplir con una serie de requisitos entre ellos documentación personal que los acredite para la creación del expediente respectivo</w:t>
            </w:r>
          </w:p>
        </w:tc>
      </w:tr>
      <w:tr w:rsidR="0021134F" w:rsidRPr="00C64546" w:rsidTr="00F55FF8">
        <w:trPr>
          <w:trHeight w:val="268"/>
        </w:trPr>
        <w:tc>
          <w:tcPr>
            <w:tcW w:w="5071" w:type="dxa"/>
            <w:shd w:val="clear" w:color="auto" w:fill="auto"/>
          </w:tcPr>
          <w:p w:rsidR="0021134F" w:rsidRPr="00C64546" w:rsidRDefault="0021134F" w:rsidP="00F55FF8">
            <w:pPr>
              <w:pStyle w:val="Listaconvietas"/>
              <w:numPr>
                <w:ilvl w:val="0"/>
                <w:numId w:val="0"/>
              </w:numPr>
              <w:rPr>
                <w:rFonts w:ascii="Times New Roman" w:hAnsi="Times New Roman"/>
                <w:sz w:val="20"/>
                <w:szCs w:val="20"/>
              </w:rPr>
            </w:pPr>
            <w:r w:rsidRPr="00C64546">
              <w:rPr>
                <w:rFonts w:ascii="Times New Roman" w:hAnsi="Times New Roman"/>
                <w:sz w:val="20"/>
                <w:szCs w:val="20"/>
              </w:rPr>
              <w:t>Incorporación</w:t>
            </w:r>
          </w:p>
        </w:tc>
        <w:tc>
          <w:tcPr>
            <w:tcW w:w="5071" w:type="dxa"/>
            <w:shd w:val="clear" w:color="auto" w:fill="auto"/>
          </w:tcPr>
          <w:p w:rsidR="0021134F" w:rsidRPr="00C64546" w:rsidRDefault="00211D64" w:rsidP="00D34057">
            <w:pPr>
              <w:jc w:val="both"/>
              <w:rPr>
                <w:sz w:val="20"/>
                <w:szCs w:val="20"/>
              </w:rPr>
            </w:pPr>
            <w:r w:rsidRPr="00C64546">
              <w:rPr>
                <w:sz w:val="20"/>
                <w:szCs w:val="20"/>
                <w:lang w:val="es-MX"/>
              </w:rPr>
              <w:t>L</w:t>
            </w:r>
            <w:r w:rsidRPr="00C64546">
              <w:rPr>
                <w:sz w:val="20"/>
                <w:szCs w:val="20"/>
              </w:rPr>
              <w:t xml:space="preserve">os solicitantes al ser incorporados al Programa Social, formarán parte de un Padrón de Beneficiarios de carácter público, siendo reservados sus datos personales, de acuerdo con la normatividad vigente; los cuales en ningún caso podrán emplearse para propósitos distintos a los establecidos en la Regla de Operación. </w:t>
            </w:r>
          </w:p>
        </w:tc>
      </w:tr>
      <w:tr w:rsidR="0021134F" w:rsidRPr="00C64546" w:rsidTr="00F55FF8">
        <w:trPr>
          <w:trHeight w:val="268"/>
        </w:trPr>
        <w:tc>
          <w:tcPr>
            <w:tcW w:w="5071" w:type="dxa"/>
            <w:shd w:val="clear" w:color="auto" w:fill="auto"/>
          </w:tcPr>
          <w:p w:rsidR="0021134F" w:rsidRPr="00C64546" w:rsidRDefault="0021134F" w:rsidP="00F55FF8">
            <w:pPr>
              <w:pStyle w:val="Listaconvietas"/>
              <w:numPr>
                <w:ilvl w:val="0"/>
                <w:numId w:val="0"/>
              </w:numPr>
              <w:rPr>
                <w:rFonts w:ascii="Times New Roman" w:hAnsi="Times New Roman"/>
                <w:sz w:val="20"/>
                <w:szCs w:val="20"/>
              </w:rPr>
            </w:pPr>
            <w:r w:rsidRPr="00C64546">
              <w:rPr>
                <w:rFonts w:ascii="Times New Roman" w:hAnsi="Times New Roman"/>
                <w:sz w:val="20"/>
                <w:szCs w:val="20"/>
              </w:rPr>
              <w:t>Obtención de bienes y/o servicios</w:t>
            </w:r>
          </w:p>
        </w:tc>
        <w:tc>
          <w:tcPr>
            <w:tcW w:w="5071" w:type="dxa"/>
            <w:shd w:val="clear" w:color="auto" w:fill="auto"/>
          </w:tcPr>
          <w:p w:rsidR="0021134F" w:rsidRPr="00C64546" w:rsidRDefault="0021134F" w:rsidP="00F55FF8">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No se entregan bienes o servicios a las y los beneficiarios, solo es apoyo </w:t>
            </w:r>
            <w:r w:rsidR="00211D64" w:rsidRPr="00C64546">
              <w:rPr>
                <w:rFonts w:ascii="Times New Roman" w:hAnsi="Times New Roman"/>
                <w:sz w:val="20"/>
                <w:szCs w:val="20"/>
              </w:rPr>
              <w:t>económico</w:t>
            </w:r>
            <w:r w:rsidRPr="00C64546">
              <w:rPr>
                <w:rFonts w:ascii="Times New Roman" w:hAnsi="Times New Roman"/>
                <w:sz w:val="20"/>
                <w:szCs w:val="20"/>
              </w:rPr>
              <w:t xml:space="preserve"> para los deportistas de alto rendimiento.</w:t>
            </w:r>
          </w:p>
        </w:tc>
      </w:tr>
      <w:tr w:rsidR="0021134F" w:rsidRPr="00C64546" w:rsidTr="00F55FF8">
        <w:trPr>
          <w:trHeight w:val="268"/>
        </w:trPr>
        <w:tc>
          <w:tcPr>
            <w:tcW w:w="5071" w:type="dxa"/>
            <w:shd w:val="clear" w:color="auto" w:fill="auto"/>
          </w:tcPr>
          <w:p w:rsidR="0021134F" w:rsidRPr="00C64546" w:rsidRDefault="0021134F" w:rsidP="00F55FF8">
            <w:pPr>
              <w:pStyle w:val="Listaconvietas"/>
              <w:numPr>
                <w:ilvl w:val="0"/>
                <w:numId w:val="0"/>
              </w:numPr>
              <w:rPr>
                <w:rFonts w:ascii="Times New Roman" w:hAnsi="Times New Roman"/>
                <w:sz w:val="20"/>
                <w:szCs w:val="20"/>
                <w:lang w:val="es-ES"/>
              </w:rPr>
            </w:pPr>
            <w:r w:rsidRPr="00C64546">
              <w:rPr>
                <w:rFonts w:ascii="Times New Roman" w:hAnsi="Times New Roman"/>
                <w:sz w:val="20"/>
                <w:szCs w:val="20"/>
                <w:lang w:val="es-ES"/>
              </w:rPr>
              <w:t>Entrega</w:t>
            </w:r>
          </w:p>
        </w:tc>
        <w:tc>
          <w:tcPr>
            <w:tcW w:w="5071" w:type="dxa"/>
            <w:shd w:val="clear" w:color="auto" w:fill="auto"/>
          </w:tcPr>
          <w:p w:rsidR="0021134F" w:rsidRPr="00C64546" w:rsidRDefault="004435FE" w:rsidP="00F55FF8">
            <w:pPr>
              <w:pStyle w:val="Listaconvietas"/>
              <w:numPr>
                <w:ilvl w:val="0"/>
                <w:numId w:val="0"/>
              </w:numPr>
              <w:rPr>
                <w:rFonts w:ascii="Times New Roman" w:hAnsi="Times New Roman"/>
                <w:sz w:val="20"/>
                <w:szCs w:val="20"/>
              </w:rPr>
            </w:pPr>
            <w:r w:rsidRPr="00C64546">
              <w:rPr>
                <w:rFonts w:ascii="Times New Roman" w:hAnsi="Times New Roman"/>
                <w:sz w:val="20"/>
                <w:szCs w:val="20"/>
                <w:lang w:eastAsia="es-MX"/>
              </w:rPr>
              <w:t>Se hace entrega del apoyo económico a 20 deportistas de Alto Rendimiento de la Delegación Azcapotzalco, apoyándolos con la cantidad de $12,600.00 (doce mil seiscientos pesos 00/100 M.N.) en dos ministraciones de $6 300.00 (seis mil trescientos pesos 00/100 M.N.)</w:t>
            </w:r>
          </w:p>
        </w:tc>
      </w:tr>
      <w:tr w:rsidR="0021134F" w:rsidRPr="00C64546" w:rsidTr="00F55FF8">
        <w:trPr>
          <w:trHeight w:val="268"/>
        </w:trPr>
        <w:tc>
          <w:tcPr>
            <w:tcW w:w="5071" w:type="dxa"/>
            <w:shd w:val="clear" w:color="auto" w:fill="auto"/>
          </w:tcPr>
          <w:p w:rsidR="0021134F" w:rsidRPr="00C64546" w:rsidRDefault="0021134F" w:rsidP="00F55FF8">
            <w:pPr>
              <w:pStyle w:val="Listaconvietas"/>
              <w:numPr>
                <w:ilvl w:val="0"/>
                <w:numId w:val="0"/>
              </w:numPr>
              <w:rPr>
                <w:rFonts w:ascii="Times New Roman" w:hAnsi="Times New Roman"/>
                <w:sz w:val="20"/>
                <w:szCs w:val="20"/>
                <w:lang w:val="es-ES"/>
              </w:rPr>
            </w:pPr>
            <w:r w:rsidRPr="00C64546">
              <w:rPr>
                <w:rFonts w:ascii="Times New Roman" w:hAnsi="Times New Roman"/>
                <w:sz w:val="20"/>
                <w:szCs w:val="20"/>
                <w:lang w:val="es-ES"/>
              </w:rPr>
              <w:t>Incidencias</w:t>
            </w:r>
          </w:p>
        </w:tc>
        <w:tc>
          <w:tcPr>
            <w:tcW w:w="5071" w:type="dxa"/>
            <w:shd w:val="clear" w:color="auto" w:fill="auto"/>
          </w:tcPr>
          <w:p w:rsidR="0021134F" w:rsidRPr="00C64546" w:rsidRDefault="004435FE" w:rsidP="00F55FF8">
            <w:pPr>
              <w:pStyle w:val="Listaconvietas"/>
              <w:numPr>
                <w:ilvl w:val="0"/>
                <w:numId w:val="0"/>
              </w:numPr>
              <w:rPr>
                <w:rFonts w:ascii="Times New Roman" w:hAnsi="Times New Roman"/>
                <w:sz w:val="20"/>
                <w:szCs w:val="20"/>
              </w:rPr>
            </w:pPr>
            <w:r w:rsidRPr="00C64546">
              <w:rPr>
                <w:rFonts w:ascii="Times New Roman" w:hAnsi="Times New Roman"/>
                <w:sz w:val="20"/>
                <w:szCs w:val="20"/>
              </w:rPr>
              <w:t>Alguna o algún beneficiarios no recoja el apoyo económico respectivo</w:t>
            </w:r>
          </w:p>
        </w:tc>
      </w:tr>
      <w:tr w:rsidR="0021134F" w:rsidRPr="00C64546" w:rsidTr="00F55FF8">
        <w:trPr>
          <w:trHeight w:val="268"/>
        </w:trPr>
        <w:tc>
          <w:tcPr>
            <w:tcW w:w="5071" w:type="dxa"/>
            <w:shd w:val="clear" w:color="auto" w:fill="auto"/>
          </w:tcPr>
          <w:p w:rsidR="0021134F" w:rsidRPr="00C64546" w:rsidRDefault="0021134F" w:rsidP="00F55FF8">
            <w:pPr>
              <w:pStyle w:val="Listaconvietas"/>
              <w:numPr>
                <w:ilvl w:val="0"/>
                <w:numId w:val="0"/>
              </w:numPr>
              <w:rPr>
                <w:rFonts w:ascii="Times New Roman" w:hAnsi="Times New Roman"/>
                <w:sz w:val="20"/>
                <w:szCs w:val="20"/>
                <w:lang w:val="es-ES"/>
              </w:rPr>
            </w:pPr>
            <w:r w:rsidRPr="00C64546">
              <w:rPr>
                <w:rFonts w:ascii="Times New Roman" w:hAnsi="Times New Roman"/>
                <w:sz w:val="20"/>
                <w:szCs w:val="20"/>
                <w:lang w:val="es-ES"/>
              </w:rPr>
              <w:t>Seguimiento y monitoreo</w:t>
            </w:r>
          </w:p>
        </w:tc>
        <w:tc>
          <w:tcPr>
            <w:tcW w:w="5071" w:type="dxa"/>
            <w:shd w:val="clear" w:color="auto" w:fill="auto"/>
          </w:tcPr>
          <w:p w:rsidR="0021134F" w:rsidRPr="00C64546" w:rsidRDefault="0021134F" w:rsidP="00F55FF8">
            <w:pPr>
              <w:pStyle w:val="Listaconvietas"/>
              <w:numPr>
                <w:ilvl w:val="0"/>
                <w:numId w:val="0"/>
              </w:numPr>
              <w:rPr>
                <w:rFonts w:ascii="Times New Roman" w:hAnsi="Times New Roman"/>
                <w:sz w:val="20"/>
                <w:szCs w:val="20"/>
              </w:rPr>
            </w:pPr>
            <w:r w:rsidRPr="00C64546">
              <w:rPr>
                <w:rFonts w:ascii="Times New Roman" w:hAnsi="Times New Roman"/>
                <w:sz w:val="20"/>
                <w:szCs w:val="20"/>
              </w:rPr>
              <w:t>No se entregan bienes, no existe seguimiento.</w:t>
            </w:r>
          </w:p>
        </w:tc>
      </w:tr>
    </w:tbl>
    <w:p w:rsidR="00DB6639" w:rsidRPr="00C64546" w:rsidRDefault="00DB6639" w:rsidP="00DB6639">
      <w:pPr>
        <w:pStyle w:val="Listaconvietas"/>
        <w:numPr>
          <w:ilvl w:val="0"/>
          <w:numId w:val="0"/>
        </w:numPr>
        <w:rPr>
          <w:rFonts w:ascii="Times New Roman" w:hAnsi="Times New Roman"/>
          <w:sz w:val="20"/>
          <w:szCs w:val="20"/>
          <w:u w:val="single"/>
        </w:rPr>
      </w:pPr>
    </w:p>
    <w:p w:rsidR="00DB6639" w:rsidRPr="00C64546" w:rsidRDefault="00DB6639" w:rsidP="00DB6639">
      <w:pPr>
        <w:pStyle w:val="Listaconvietas"/>
        <w:numPr>
          <w:ilvl w:val="0"/>
          <w:numId w:val="0"/>
        </w:numPr>
        <w:rPr>
          <w:rFonts w:ascii="Times New Roman" w:hAnsi="Times New Roman"/>
          <w:sz w:val="20"/>
          <w:szCs w:val="20"/>
          <w:u w:val="single"/>
        </w:rPr>
      </w:pPr>
      <w:r w:rsidRPr="00C64546">
        <w:rPr>
          <w:rFonts w:ascii="Times New Roman" w:hAnsi="Times New Roman"/>
          <w:sz w:val="20"/>
          <w:szCs w:val="20"/>
          <w:u w:val="single"/>
        </w:rPr>
        <w:t xml:space="preserve">A. Actividad de inicio </w:t>
      </w:r>
    </w:p>
    <w:p w:rsidR="00DB6639" w:rsidRPr="00C64546" w:rsidRDefault="00DB6639" w:rsidP="00DB6639">
      <w:pPr>
        <w:pStyle w:val="Listaconvietas"/>
        <w:numPr>
          <w:ilvl w:val="0"/>
          <w:numId w:val="0"/>
        </w:numPr>
        <w:rPr>
          <w:rFonts w:ascii="Times New Roman" w:hAnsi="Times New Roman"/>
          <w:sz w:val="20"/>
          <w:szCs w:val="20"/>
          <w:u w:val="single"/>
        </w:rPr>
      </w:pPr>
      <w:r w:rsidRPr="00C64546">
        <w:rPr>
          <w:rFonts w:ascii="Times New Roman" w:hAnsi="Times New Roman"/>
          <w:sz w:val="20"/>
          <w:szCs w:val="20"/>
          <w:u w:val="single"/>
        </w:rPr>
        <w:t>B. Actividad de fin</w:t>
      </w:r>
    </w:p>
    <w:p w:rsidR="00DB6639" w:rsidRPr="00C64546" w:rsidRDefault="00DB6639" w:rsidP="00DB6639">
      <w:pPr>
        <w:pStyle w:val="Listaconvietas"/>
        <w:numPr>
          <w:ilvl w:val="0"/>
          <w:numId w:val="0"/>
        </w:numPr>
        <w:rPr>
          <w:rFonts w:ascii="Times New Roman" w:hAnsi="Times New Roman"/>
          <w:sz w:val="20"/>
          <w:szCs w:val="20"/>
          <w:u w:val="single"/>
        </w:rPr>
      </w:pPr>
      <w:r w:rsidRPr="00C64546">
        <w:rPr>
          <w:rFonts w:ascii="Times New Roman" w:hAnsi="Times New Roman"/>
          <w:sz w:val="20"/>
          <w:szCs w:val="20"/>
          <w:u w:val="single"/>
        </w:rPr>
        <w:t xml:space="preserve">C. Tiempo aproximado de duración del proceso </w:t>
      </w:r>
    </w:p>
    <w:p w:rsidR="00DB6639" w:rsidRPr="00C64546" w:rsidRDefault="00DB6639" w:rsidP="00DB6639">
      <w:pPr>
        <w:pStyle w:val="Listaconvietas"/>
        <w:numPr>
          <w:ilvl w:val="0"/>
          <w:numId w:val="0"/>
        </w:numPr>
        <w:rPr>
          <w:rFonts w:ascii="Times New Roman" w:hAnsi="Times New Roman"/>
          <w:sz w:val="20"/>
          <w:szCs w:val="20"/>
          <w:u w:val="single"/>
        </w:rPr>
      </w:pPr>
      <w:r w:rsidRPr="00C64546">
        <w:rPr>
          <w:rFonts w:ascii="Times New Roman" w:hAnsi="Times New Roman"/>
          <w:sz w:val="20"/>
          <w:szCs w:val="20"/>
          <w:u w:val="single"/>
        </w:rPr>
        <w:t xml:space="preserve">D. Número de servidores públicos que participan </w:t>
      </w:r>
    </w:p>
    <w:p w:rsidR="00DB6639" w:rsidRPr="00C64546" w:rsidRDefault="00DB6639" w:rsidP="00DB6639">
      <w:pPr>
        <w:pStyle w:val="Listaconvietas"/>
        <w:numPr>
          <w:ilvl w:val="0"/>
          <w:numId w:val="0"/>
        </w:numPr>
        <w:rPr>
          <w:rFonts w:ascii="Times New Roman" w:hAnsi="Times New Roman"/>
          <w:sz w:val="20"/>
          <w:szCs w:val="20"/>
          <w:u w:val="single"/>
        </w:rPr>
      </w:pPr>
      <w:r w:rsidRPr="00C64546">
        <w:rPr>
          <w:rFonts w:ascii="Times New Roman" w:hAnsi="Times New Roman"/>
          <w:sz w:val="20"/>
          <w:szCs w:val="20"/>
          <w:u w:val="single"/>
        </w:rPr>
        <w:t xml:space="preserve">E. Recursos financieros  </w:t>
      </w:r>
    </w:p>
    <w:p w:rsidR="00DB6639" w:rsidRPr="00C64546" w:rsidRDefault="00DB6639" w:rsidP="00DB6639">
      <w:pPr>
        <w:pStyle w:val="Listaconvietas"/>
        <w:numPr>
          <w:ilvl w:val="0"/>
          <w:numId w:val="0"/>
        </w:numPr>
        <w:rPr>
          <w:rFonts w:ascii="Times New Roman" w:hAnsi="Times New Roman"/>
          <w:sz w:val="20"/>
          <w:szCs w:val="20"/>
          <w:u w:val="single"/>
        </w:rPr>
      </w:pPr>
      <w:r w:rsidRPr="00C64546">
        <w:rPr>
          <w:rFonts w:ascii="Times New Roman" w:hAnsi="Times New Roman"/>
          <w:sz w:val="20"/>
          <w:szCs w:val="20"/>
          <w:u w:val="single"/>
        </w:rPr>
        <w:t xml:space="preserve">F. Infraestructura </w:t>
      </w:r>
    </w:p>
    <w:p w:rsidR="00DB6639" w:rsidRPr="00C64546" w:rsidRDefault="00DB6639" w:rsidP="00DB6639">
      <w:pPr>
        <w:pStyle w:val="Listaconvietas"/>
        <w:numPr>
          <w:ilvl w:val="0"/>
          <w:numId w:val="0"/>
        </w:numPr>
        <w:rPr>
          <w:rFonts w:ascii="Times New Roman" w:hAnsi="Times New Roman"/>
          <w:sz w:val="20"/>
          <w:szCs w:val="20"/>
          <w:u w:val="single"/>
        </w:rPr>
      </w:pPr>
      <w:r w:rsidRPr="00C64546">
        <w:rPr>
          <w:rFonts w:ascii="Times New Roman" w:hAnsi="Times New Roman"/>
          <w:sz w:val="20"/>
          <w:szCs w:val="20"/>
          <w:u w:val="single"/>
        </w:rPr>
        <w:t xml:space="preserve">G. Productos del Proceso </w:t>
      </w:r>
    </w:p>
    <w:p w:rsidR="00DB6639" w:rsidRPr="00C64546" w:rsidRDefault="00DB6639" w:rsidP="00DB6639">
      <w:pPr>
        <w:pStyle w:val="Listaconvietas"/>
        <w:numPr>
          <w:ilvl w:val="0"/>
          <w:numId w:val="0"/>
        </w:numPr>
        <w:rPr>
          <w:rFonts w:ascii="Times New Roman" w:hAnsi="Times New Roman"/>
          <w:sz w:val="20"/>
          <w:szCs w:val="20"/>
          <w:u w:val="single"/>
        </w:rPr>
      </w:pPr>
      <w:r w:rsidRPr="00C64546">
        <w:rPr>
          <w:rFonts w:ascii="Times New Roman" w:hAnsi="Times New Roman"/>
          <w:sz w:val="20"/>
          <w:szCs w:val="20"/>
          <w:u w:val="single"/>
        </w:rPr>
        <w:t xml:space="preserve">H. Tipo de información recolectada </w:t>
      </w:r>
    </w:p>
    <w:p w:rsidR="00DB6639" w:rsidRPr="00C64546" w:rsidRDefault="00DB6639" w:rsidP="00DB6639">
      <w:pPr>
        <w:pStyle w:val="Listaconvietas"/>
        <w:numPr>
          <w:ilvl w:val="0"/>
          <w:numId w:val="0"/>
        </w:numPr>
        <w:rPr>
          <w:rFonts w:ascii="Times New Roman" w:hAnsi="Times New Roman"/>
          <w:sz w:val="20"/>
          <w:szCs w:val="20"/>
          <w:u w:val="single"/>
        </w:rPr>
      </w:pPr>
      <w:r w:rsidRPr="00C64546">
        <w:rPr>
          <w:rFonts w:ascii="Times New Roman" w:hAnsi="Times New Roman"/>
          <w:sz w:val="20"/>
          <w:szCs w:val="20"/>
          <w:u w:val="single"/>
        </w:rPr>
        <w:t>I. Sistemas empleados para la recolección de información.</w:t>
      </w:r>
    </w:p>
    <w:p w:rsidR="00DB6639" w:rsidRPr="00C64546" w:rsidRDefault="00DB6639" w:rsidP="00DB6639">
      <w:pPr>
        <w:pStyle w:val="Listaconvietas"/>
        <w:numPr>
          <w:ilvl w:val="0"/>
          <w:numId w:val="0"/>
        </w:numPr>
        <w:rPr>
          <w:rFonts w:ascii="Times New Roman" w:hAnsi="Times New Roman"/>
          <w:sz w:val="20"/>
          <w:szCs w:val="20"/>
        </w:rPr>
      </w:pPr>
    </w:p>
    <w:tbl>
      <w:tblPr>
        <w:tblpPr w:leftFromText="156" w:rightFromText="156" w:vertAnchor="text"/>
        <w:tblW w:w="0" w:type="auto"/>
        <w:shd w:val="clear" w:color="auto" w:fill="FFFFFF"/>
        <w:tblCellMar>
          <w:left w:w="0" w:type="dxa"/>
          <w:right w:w="0" w:type="dxa"/>
        </w:tblCellMar>
        <w:tblLook w:val="04A0"/>
      </w:tblPr>
      <w:tblGrid>
        <w:gridCol w:w="1526"/>
        <w:gridCol w:w="2268"/>
        <w:gridCol w:w="1276"/>
        <w:gridCol w:w="4677"/>
      </w:tblGrid>
      <w:tr w:rsidR="0021134F" w:rsidRPr="00C64546" w:rsidTr="0021134F">
        <w:tc>
          <w:tcPr>
            <w:tcW w:w="15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Proceso en el Modelo General</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Nombre del o los Procesos identificados como equivalentes</w:t>
            </w:r>
          </w:p>
        </w:tc>
        <w:tc>
          <w:tcPr>
            <w:tcW w:w="595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Principales características</w:t>
            </w:r>
          </w:p>
        </w:tc>
      </w:tr>
      <w:tr w:rsidR="00752D19" w:rsidRPr="00C64546" w:rsidTr="0021134F">
        <w:tc>
          <w:tcPr>
            <w:tcW w:w="152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Planeación</w:t>
            </w:r>
          </w:p>
        </w:tc>
        <w:tc>
          <w:tcPr>
            <w:tcW w:w="22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Secuencia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B</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C</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D</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E</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4435FE" w:rsidP="004435FE">
            <w:pPr>
              <w:pStyle w:val="xmsonormal"/>
              <w:spacing w:before="0" w:beforeAutospacing="0" w:after="0" w:afterAutospacing="0"/>
              <w:jc w:val="both"/>
              <w:rPr>
                <w:sz w:val="20"/>
                <w:szCs w:val="20"/>
              </w:rPr>
            </w:pPr>
            <w:r w:rsidRPr="00C64546">
              <w:rPr>
                <w:sz w:val="20"/>
                <w:szCs w:val="20"/>
              </w:rPr>
              <w:t>Mont</w:t>
            </w:r>
            <w:r w:rsidR="0021134F" w:rsidRPr="00C64546">
              <w:rPr>
                <w:sz w:val="20"/>
                <w:szCs w:val="20"/>
              </w:rPr>
              <w:t>o</w:t>
            </w:r>
            <w:r w:rsidRPr="00C64546">
              <w:rPr>
                <w:sz w:val="20"/>
                <w:szCs w:val="20"/>
              </w:rPr>
              <w:t xml:space="preserve"> unitario por beneficiario</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F</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G</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H</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21134F"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I</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152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Difusión</w:t>
            </w:r>
          </w:p>
          <w:p w:rsidR="0021134F" w:rsidRPr="00C64546" w:rsidRDefault="0021134F">
            <w:pPr>
              <w:pStyle w:val="xmsonormal"/>
              <w:spacing w:before="0" w:beforeAutospacing="0" w:after="0" w:afterAutospacing="0"/>
              <w:jc w:val="both"/>
              <w:rPr>
                <w:sz w:val="20"/>
                <w:szCs w:val="20"/>
              </w:rPr>
            </w:pPr>
            <w:r w:rsidRPr="00C64546">
              <w:rPr>
                <w:b/>
                <w:bCs/>
                <w:sz w:val="20"/>
                <w:szCs w:val="20"/>
                <w:u w:val="single"/>
              </w:rPr>
              <w:t> </w:t>
            </w:r>
          </w:p>
          <w:p w:rsidR="0021134F" w:rsidRPr="00C64546" w:rsidRDefault="0021134F">
            <w:pPr>
              <w:pStyle w:val="xmsonormal"/>
              <w:spacing w:before="0" w:beforeAutospacing="0" w:after="0" w:afterAutospacing="0"/>
              <w:jc w:val="both"/>
              <w:rPr>
                <w:sz w:val="20"/>
                <w:szCs w:val="20"/>
              </w:rPr>
            </w:pPr>
            <w:r w:rsidRPr="00C64546">
              <w:rPr>
                <w:b/>
                <w:bCs/>
                <w:sz w:val="20"/>
                <w:szCs w:val="20"/>
                <w:u w:val="single"/>
              </w:rPr>
              <w:t> </w:t>
            </w:r>
          </w:p>
        </w:tc>
        <w:tc>
          <w:tcPr>
            <w:tcW w:w="22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Difusión, requisitos, documentación y procedimientos de acceso</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Secuencia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1</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A partir de la publicación de las Reglas de Operación</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B</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Concluye cuando el programa se difundió en la demarcación</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C</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4435FE">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D</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4435FE">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E</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F</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4435FE" w:rsidP="004435FE">
            <w:pPr>
              <w:pStyle w:val="xmsonormal"/>
              <w:spacing w:before="0" w:beforeAutospacing="0" w:after="0" w:afterAutospacing="0"/>
              <w:jc w:val="both"/>
              <w:rPr>
                <w:sz w:val="20"/>
                <w:szCs w:val="20"/>
              </w:rPr>
            </w:pPr>
            <w:r w:rsidRPr="00C64546">
              <w:rPr>
                <w:sz w:val="20"/>
                <w:szCs w:val="20"/>
              </w:rPr>
              <w:t>Página electrónica y redes sociales de la delegación</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G</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4435FE">
            <w:pPr>
              <w:pStyle w:val="xmsonormal"/>
              <w:spacing w:before="0" w:beforeAutospacing="0" w:after="0" w:afterAutospacing="0"/>
              <w:jc w:val="both"/>
              <w:rPr>
                <w:sz w:val="20"/>
                <w:szCs w:val="20"/>
              </w:rPr>
            </w:pPr>
            <w:r w:rsidRPr="00C64546">
              <w:rPr>
                <w:sz w:val="20"/>
                <w:szCs w:val="20"/>
              </w:rPr>
              <w:t>C</w:t>
            </w:r>
            <w:r w:rsidR="0021134F" w:rsidRPr="00C64546">
              <w:rPr>
                <w:sz w:val="20"/>
                <w:szCs w:val="20"/>
              </w:rPr>
              <w:t>artel</w:t>
            </w:r>
            <w:r w:rsidRPr="00C64546">
              <w:rPr>
                <w:sz w:val="20"/>
                <w:szCs w:val="20"/>
              </w:rPr>
              <w:t>es instalados en los centros deportivos de la delegación</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H</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21134F"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I</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Ninguno</w:t>
            </w:r>
          </w:p>
        </w:tc>
      </w:tr>
      <w:tr w:rsidR="00752D19" w:rsidRPr="00C64546" w:rsidTr="0021134F">
        <w:tc>
          <w:tcPr>
            <w:tcW w:w="152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Solicitud</w:t>
            </w:r>
          </w:p>
          <w:p w:rsidR="0021134F" w:rsidRPr="00C64546" w:rsidRDefault="0021134F">
            <w:pPr>
              <w:pStyle w:val="xmsonormal"/>
              <w:spacing w:before="0" w:beforeAutospacing="0" w:after="0" w:afterAutospacing="0"/>
              <w:jc w:val="both"/>
              <w:rPr>
                <w:sz w:val="20"/>
                <w:szCs w:val="20"/>
              </w:rPr>
            </w:pPr>
            <w:r w:rsidRPr="00C64546">
              <w:rPr>
                <w:b/>
                <w:bCs/>
                <w:sz w:val="20"/>
                <w:szCs w:val="20"/>
                <w:u w:val="single"/>
              </w:rPr>
              <w:t> </w:t>
            </w:r>
          </w:p>
          <w:p w:rsidR="0021134F" w:rsidRPr="00C64546" w:rsidRDefault="0021134F">
            <w:pPr>
              <w:pStyle w:val="xmsonormal"/>
              <w:spacing w:before="0" w:beforeAutospacing="0" w:after="0" w:afterAutospacing="0"/>
              <w:jc w:val="both"/>
              <w:rPr>
                <w:sz w:val="20"/>
                <w:szCs w:val="20"/>
              </w:rPr>
            </w:pPr>
            <w:r w:rsidRPr="00C64546">
              <w:rPr>
                <w:b/>
                <w:bCs/>
                <w:sz w:val="20"/>
                <w:szCs w:val="20"/>
              </w:rPr>
              <w:t> </w:t>
            </w:r>
          </w:p>
        </w:tc>
        <w:tc>
          <w:tcPr>
            <w:tcW w:w="22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Procedimiento de acceso</w:t>
            </w:r>
          </w:p>
          <w:p w:rsidR="0021134F" w:rsidRPr="00C64546" w:rsidRDefault="0021134F">
            <w:pPr>
              <w:pStyle w:val="xmsonormal"/>
              <w:spacing w:before="0" w:beforeAutospacing="0" w:after="0" w:afterAutospacing="0"/>
              <w:jc w:val="both"/>
              <w:rPr>
                <w:sz w:val="20"/>
                <w:szCs w:val="20"/>
              </w:rPr>
            </w:pPr>
            <w:r w:rsidRPr="00C64546">
              <w:rPr>
                <w:sz w:val="20"/>
                <w:szCs w:val="20"/>
              </w:rPr>
              <w:t> </w:t>
            </w:r>
          </w:p>
          <w:p w:rsidR="0021134F" w:rsidRPr="00C64546" w:rsidRDefault="0021134F">
            <w:pPr>
              <w:pStyle w:val="xmsonormal"/>
              <w:spacing w:before="0" w:beforeAutospacing="0" w:after="0" w:afterAutospacing="0"/>
              <w:jc w:val="both"/>
              <w:rPr>
                <w:sz w:val="20"/>
                <w:szCs w:val="20"/>
              </w:rPr>
            </w:pPr>
            <w:r w:rsidRPr="00C64546">
              <w:rPr>
                <w:sz w:val="20"/>
                <w:szCs w:val="20"/>
              </w:rPr>
              <w:t> </w:t>
            </w:r>
          </w:p>
          <w:p w:rsidR="0021134F" w:rsidRPr="00C64546" w:rsidRDefault="0021134F">
            <w:pPr>
              <w:pStyle w:val="xmsonormal"/>
              <w:spacing w:before="0" w:beforeAutospacing="0" w:after="0" w:afterAutospacing="0"/>
              <w:jc w:val="both"/>
              <w:rPr>
                <w:sz w:val="20"/>
                <w:szCs w:val="20"/>
              </w:rPr>
            </w:pPr>
            <w:r w:rsidRPr="00C64546">
              <w:rPr>
                <w:sz w:val="20"/>
                <w:szCs w:val="20"/>
              </w:rPr>
              <w:t> </w:t>
            </w:r>
          </w:p>
          <w:p w:rsidR="0021134F" w:rsidRPr="00C64546" w:rsidRDefault="0021134F">
            <w:pPr>
              <w:pStyle w:val="xmsonormal"/>
              <w:spacing w:before="0" w:beforeAutospacing="0" w:after="0" w:afterAutospacing="0"/>
              <w:jc w:val="both"/>
              <w:rPr>
                <w:sz w:val="20"/>
                <w:szCs w:val="20"/>
              </w:rPr>
            </w:pPr>
            <w:r w:rsidRPr="00C64546">
              <w:rPr>
                <w:sz w:val="20"/>
                <w:szCs w:val="20"/>
                <w:u w:val="single"/>
              </w:rPr>
              <w:t> </w:t>
            </w:r>
          </w:p>
          <w:p w:rsidR="0021134F" w:rsidRPr="00C64546" w:rsidRDefault="0021134F">
            <w:pPr>
              <w:pStyle w:val="xmsonormal"/>
              <w:spacing w:before="0" w:beforeAutospacing="0" w:after="0" w:afterAutospacing="0"/>
              <w:jc w:val="both"/>
              <w:rPr>
                <w:sz w:val="20"/>
                <w:szCs w:val="20"/>
              </w:rPr>
            </w:pPr>
            <w:r w:rsidRPr="00C64546">
              <w:rPr>
                <w:sz w:val="20"/>
                <w:szCs w:val="20"/>
                <w:u w:val="single"/>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Secuencia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2</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Recepción de solicitudes que ingresan al Centro de Servicios y Atención Ciudadana (C.E.S.A.C). y en las oficinas de la Dirección del Deporte</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B</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C</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1 día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D</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4435FE">
            <w:pPr>
              <w:pStyle w:val="xmsonormal"/>
              <w:spacing w:before="0" w:beforeAutospacing="0" w:after="0" w:afterAutospacing="0"/>
              <w:jc w:val="both"/>
              <w:rPr>
                <w:sz w:val="20"/>
                <w:szCs w:val="20"/>
              </w:rPr>
            </w:pPr>
            <w:r w:rsidRPr="00C64546">
              <w:rPr>
                <w:spacing w:val="-10"/>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E</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F</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G</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rsidP="00AB3D37">
            <w:pPr>
              <w:pStyle w:val="xmsonormal"/>
              <w:spacing w:before="0" w:beforeAutospacing="0" w:after="0" w:afterAutospacing="0"/>
              <w:jc w:val="both"/>
              <w:rPr>
                <w:sz w:val="20"/>
                <w:szCs w:val="20"/>
              </w:rPr>
            </w:pPr>
            <w:r w:rsidRPr="00C64546">
              <w:rPr>
                <w:sz w:val="20"/>
                <w:szCs w:val="20"/>
              </w:rPr>
              <w:t>Solicitudes ingresadas al C.E.S.A.C y  Solicitudes ingresadas a la JUD de Fomento</w:t>
            </w:r>
            <w:r w:rsidR="00AB3D37" w:rsidRPr="00C64546">
              <w:rPr>
                <w:sz w:val="20"/>
                <w:szCs w:val="20"/>
              </w:rPr>
              <w:t xml:space="preserve"> y Difusión al Deporte</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H</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Escrita.</w:t>
            </w:r>
          </w:p>
        </w:tc>
      </w:tr>
      <w:tr w:rsidR="0021134F"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I</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rsidP="00D34057">
            <w:pPr>
              <w:pStyle w:val="xmsonormal"/>
              <w:spacing w:before="0" w:beforeAutospacing="0" w:after="0" w:afterAutospacing="0"/>
              <w:jc w:val="both"/>
              <w:rPr>
                <w:sz w:val="20"/>
                <w:szCs w:val="20"/>
              </w:rPr>
            </w:pPr>
            <w:r w:rsidRPr="00C64546">
              <w:rPr>
                <w:sz w:val="20"/>
                <w:szCs w:val="20"/>
              </w:rPr>
              <w:t>Base de datos del C.E.S.A.C y  Base de datos de la  JUD de Fomento</w:t>
            </w:r>
            <w:r w:rsidR="00AB3D37" w:rsidRPr="00C64546">
              <w:rPr>
                <w:sz w:val="20"/>
                <w:szCs w:val="20"/>
              </w:rPr>
              <w:t xml:space="preserve"> y Difusión</w:t>
            </w:r>
            <w:r w:rsidRPr="00C64546">
              <w:rPr>
                <w:sz w:val="20"/>
                <w:szCs w:val="20"/>
              </w:rPr>
              <w:t xml:space="preserve"> al Deporte </w:t>
            </w:r>
          </w:p>
        </w:tc>
      </w:tr>
      <w:tr w:rsidR="00752D19" w:rsidRPr="00C64546" w:rsidTr="0021134F">
        <w:tc>
          <w:tcPr>
            <w:tcW w:w="152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Incorporación</w:t>
            </w:r>
          </w:p>
          <w:p w:rsidR="0021134F" w:rsidRPr="00C64546" w:rsidRDefault="0021134F">
            <w:pPr>
              <w:pStyle w:val="xmsonormal"/>
              <w:spacing w:before="0" w:beforeAutospacing="0" w:after="0" w:afterAutospacing="0"/>
              <w:jc w:val="both"/>
              <w:rPr>
                <w:sz w:val="20"/>
                <w:szCs w:val="20"/>
              </w:rPr>
            </w:pPr>
            <w:r w:rsidRPr="00C64546">
              <w:rPr>
                <w:b/>
                <w:bCs/>
                <w:sz w:val="20"/>
                <w:szCs w:val="20"/>
              </w:rPr>
              <w:t> </w:t>
            </w:r>
          </w:p>
        </w:tc>
        <w:tc>
          <w:tcPr>
            <w:tcW w:w="22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Documentación requerida</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Secuencia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3</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A partir de que la solicitante cumpla con todos los requisitos.</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B</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Concluye cuando se entrega la ficha de conclusión de trámite a la solicitante.</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C</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Un día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D</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AB3D37">
            <w:pPr>
              <w:pStyle w:val="xmsonormal"/>
              <w:spacing w:before="0" w:beforeAutospacing="0" w:after="0" w:afterAutospacing="0"/>
              <w:jc w:val="both"/>
              <w:rPr>
                <w:sz w:val="20"/>
                <w:szCs w:val="20"/>
              </w:rPr>
            </w:pPr>
            <w:r w:rsidRPr="00C64546">
              <w:rPr>
                <w:spacing w:val="-10"/>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E</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F</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G</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Fichas de conclusión de trámite.</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H</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Escrita.</w:t>
            </w:r>
          </w:p>
        </w:tc>
      </w:tr>
      <w:tr w:rsidR="0021134F"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I</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Ninguno</w:t>
            </w:r>
          </w:p>
        </w:tc>
      </w:tr>
      <w:tr w:rsidR="00752D19" w:rsidRPr="00C64546" w:rsidTr="0021134F">
        <w:tc>
          <w:tcPr>
            <w:tcW w:w="152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Obtención de bienes y/o servicios</w:t>
            </w:r>
          </w:p>
        </w:tc>
        <w:tc>
          <w:tcPr>
            <w:tcW w:w="22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Secuencia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B</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C</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D</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E</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F</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G</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H</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21134F"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I</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152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Entrega</w:t>
            </w:r>
          </w:p>
          <w:p w:rsidR="0021134F" w:rsidRPr="00C64546" w:rsidRDefault="0021134F">
            <w:pPr>
              <w:pStyle w:val="xmsonormal"/>
              <w:spacing w:before="0" w:beforeAutospacing="0" w:after="0" w:afterAutospacing="0"/>
              <w:jc w:val="both"/>
              <w:rPr>
                <w:sz w:val="20"/>
                <w:szCs w:val="20"/>
              </w:rPr>
            </w:pPr>
            <w:r w:rsidRPr="00C64546">
              <w:rPr>
                <w:b/>
                <w:bCs/>
                <w:sz w:val="20"/>
                <w:szCs w:val="20"/>
              </w:rPr>
              <w:t> </w:t>
            </w:r>
          </w:p>
        </w:tc>
        <w:tc>
          <w:tcPr>
            <w:tcW w:w="22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Procedimiento de acceso</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Secuencia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4</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rsidP="00AB3D37">
            <w:pPr>
              <w:pStyle w:val="xmsonormal"/>
              <w:spacing w:before="0" w:beforeAutospacing="0" w:after="0" w:afterAutospacing="0"/>
              <w:jc w:val="both"/>
              <w:rPr>
                <w:sz w:val="20"/>
                <w:szCs w:val="20"/>
              </w:rPr>
            </w:pPr>
            <w:r w:rsidRPr="00C64546">
              <w:rPr>
                <w:sz w:val="20"/>
                <w:szCs w:val="20"/>
              </w:rPr>
              <w:t xml:space="preserve">Durante el </w:t>
            </w:r>
            <w:r w:rsidR="00AB3D37" w:rsidRPr="00C64546">
              <w:rPr>
                <w:sz w:val="20"/>
                <w:szCs w:val="20"/>
              </w:rPr>
              <w:t>mes de septiembre</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B</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rsidP="00AB3D37">
            <w:pPr>
              <w:pStyle w:val="xmsonormal"/>
              <w:spacing w:before="0" w:beforeAutospacing="0" w:after="0" w:afterAutospacing="0"/>
              <w:jc w:val="both"/>
              <w:rPr>
                <w:sz w:val="20"/>
                <w:szCs w:val="20"/>
              </w:rPr>
            </w:pPr>
            <w:r w:rsidRPr="00C64546">
              <w:rPr>
                <w:sz w:val="20"/>
                <w:szCs w:val="20"/>
              </w:rPr>
              <w:t xml:space="preserve">Concluye al entregar </w:t>
            </w:r>
            <w:r w:rsidR="00AB3D37" w:rsidRPr="00C64546">
              <w:rPr>
                <w:sz w:val="20"/>
                <w:szCs w:val="20"/>
              </w:rPr>
              <w:t>la segunda ministración en el mes de diciembre</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C</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Dos días</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D</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AB3D37">
            <w:pPr>
              <w:pStyle w:val="xmsonormal"/>
              <w:spacing w:before="0" w:beforeAutospacing="0" w:after="0" w:afterAutospacing="0"/>
              <w:jc w:val="both"/>
              <w:rPr>
                <w:sz w:val="20"/>
                <w:szCs w:val="20"/>
              </w:rPr>
            </w:pPr>
            <w:r w:rsidRPr="00C64546">
              <w:rPr>
                <w:spacing w:val="-10"/>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E</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F</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AB3D37" w:rsidP="00AB3D37">
            <w:pPr>
              <w:pStyle w:val="xmsonormal"/>
              <w:spacing w:before="0" w:beforeAutospacing="0" w:after="0" w:afterAutospacing="0"/>
              <w:jc w:val="both"/>
              <w:rPr>
                <w:sz w:val="20"/>
                <w:szCs w:val="20"/>
              </w:rPr>
            </w:pPr>
            <w:r w:rsidRPr="00C64546">
              <w:rPr>
                <w:sz w:val="20"/>
                <w:szCs w:val="20"/>
              </w:rPr>
              <w:t xml:space="preserve">$12,600.00 (doce mil seiscientos </w:t>
            </w:r>
            <w:r w:rsidR="0021134F" w:rsidRPr="00C64546">
              <w:rPr>
                <w:sz w:val="20"/>
                <w:szCs w:val="20"/>
              </w:rPr>
              <w:t>pesos 00/100 M.N.)</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G</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1134F" w:rsidRPr="00C64546" w:rsidRDefault="0021134F">
            <w:pPr>
              <w:pStyle w:val="xmsonormal"/>
              <w:spacing w:before="0" w:beforeAutospacing="0" w:after="0" w:afterAutospacing="0"/>
              <w:jc w:val="both"/>
              <w:rPr>
                <w:sz w:val="20"/>
                <w:szCs w:val="20"/>
              </w:rPr>
            </w:pPr>
            <w:r w:rsidRPr="00C64546">
              <w:rPr>
                <w:sz w:val="20"/>
                <w:szCs w:val="20"/>
              </w:rPr>
              <w:t>Apoyos económicos.</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H</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Escrita.</w:t>
            </w:r>
          </w:p>
        </w:tc>
      </w:tr>
      <w:tr w:rsidR="0021134F"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I</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Ninguno</w:t>
            </w:r>
          </w:p>
        </w:tc>
      </w:tr>
      <w:tr w:rsidR="00752D19" w:rsidRPr="00C64546" w:rsidTr="0021134F">
        <w:tc>
          <w:tcPr>
            <w:tcW w:w="152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Incidencias</w:t>
            </w:r>
          </w:p>
        </w:tc>
        <w:tc>
          <w:tcPr>
            <w:tcW w:w="22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Supervisión y control, mecanismos de exigibilidad</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Secuencia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5</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Con queja o inconformidad del ciudadano</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B</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C</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D</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1 servidor público</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E</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F</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G</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H</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Escrita y/o verbal</w:t>
            </w:r>
          </w:p>
        </w:tc>
      </w:tr>
      <w:tr w:rsidR="0021134F"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I</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1526"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Seguimiento y monitoreo</w:t>
            </w:r>
          </w:p>
          <w:p w:rsidR="0021134F" w:rsidRPr="00C64546" w:rsidRDefault="0021134F">
            <w:pPr>
              <w:pStyle w:val="xmsonormal"/>
              <w:spacing w:before="0" w:beforeAutospacing="0" w:after="0" w:afterAutospacing="0"/>
              <w:jc w:val="both"/>
              <w:rPr>
                <w:sz w:val="20"/>
                <w:szCs w:val="20"/>
              </w:rPr>
            </w:pPr>
            <w:r w:rsidRPr="00C64546">
              <w:rPr>
                <w:sz w:val="20"/>
                <w:szCs w:val="20"/>
              </w:rPr>
              <w:t> </w:t>
            </w:r>
          </w:p>
          <w:p w:rsidR="0021134F" w:rsidRPr="00C64546" w:rsidRDefault="0021134F">
            <w:pPr>
              <w:pStyle w:val="xmsonormal"/>
              <w:spacing w:before="0" w:beforeAutospacing="0" w:after="0" w:afterAutospacing="0"/>
              <w:jc w:val="both"/>
              <w:rPr>
                <w:sz w:val="20"/>
                <w:szCs w:val="20"/>
              </w:rPr>
            </w:pPr>
            <w:r w:rsidRPr="00C64546">
              <w:rPr>
                <w:sz w:val="20"/>
                <w:szCs w:val="20"/>
              </w:rPr>
              <w:t> </w:t>
            </w:r>
          </w:p>
        </w:tc>
        <w:tc>
          <w:tcPr>
            <w:tcW w:w="2268"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Mecanismos de  evaluación e indicadores</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Secuencia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6</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A</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Posterior a la entrega del apoyo</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B</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Concluye al entregar la Evaluación Interna.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C</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Tres meses</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D</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AB3D37">
            <w:pPr>
              <w:pStyle w:val="xmsonormal"/>
              <w:spacing w:before="0" w:beforeAutospacing="0" w:after="0" w:afterAutospacing="0"/>
              <w:jc w:val="both"/>
              <w:rPr>
                <w:sz w:val="20"/>
                <w:szCs w:val="20"/>
              </w:rPr>
            </w:pPr>
            <w:r w:rsidRPr="00C64546">
              <w:rPr>
                <w:spacing w:val="-10"/>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E</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F</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No estipula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G</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Evaluación Interna del Programa</w:t>
            </w:r>
          </w:p>
        </w:tc>
      </w:tr>
      <w:tr w:rsidR="00752D19"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H</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Escrita.</w:t>
            </w:r>
          </w:p>
        </w:tc>
      </w:tr>
      <w:tr w:rsidR="0021134F" w:rsidRPr="00C64546" w:rsidTr="0021134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1134F" w:rsidRPr="00C64546" w:rsidRDefault="0021134F">
            <w:pPr>
              <w:rPr>
                <w:sz w:val="20"/>
                <w:szCs w:val="20"/>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I</w:t>
            </w:r>
          </w:p>
        </w:tc>
        <w:tc>
          <w:tcPr>
            <w:tcW w:w="46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Medición cuantitativa y cualitativa.</w:t>
            </w:r>
          </w:p>
        </w:tc>
      </w:tr>
    </w:tbl>
    <w:p w:rsidR="008223B5" w:rsidRPr="00C64546" w:rsidRDefault="008223B5" w:rsidP="0021134F">
      <w:pPr>
        <w:rPr>
          <w:sz w:val="20"/>
          <w:szCs w:val="20"/>
        </w:rPr>
      </w:pPr>
      <w:r w:rsidRPr="00C64546">
        <w:rPr>
          <w:sz w:val="20"/>
          <w:szCs w:val="20"/>
          <w:u w:val="single"/>
        </w:rPr>
        <w:t xml:space="preserve"> </w:t>
      </w:r>
    </w:p>
    <w:p w:rsidR="008223B5" w:rsidRPr="00C64546" w:rsidRDefault="008223B5" w:rsidP="008223B5">
      <w:pPr>
        <w:pStyle w:val="Listaconvietas"/>
        <w:numPr>
          <w:ilvl w:val="0"/>
          <w:numId w:val="0"/>
        </w:numPr>
        <w:ind w:left="360" w:hanging="360"/>
        <w:rPr>
          <w:rFonts w:ascii="Times New Roman" w:hAnsi="Times New Roman"/>
          <w:sz w:val="20"/>
          <w:szCs w:val="20"/>
          <w:u w:val="single"/>
        </w:rPr>
      </w:pPr>
    </w:p>
    <w:p w:rsidR="008223B5" w:rsidRPr="00C64546" w:rsidRDefault="008223B5" w:rsidP="008223B5">
      <w:pPr>
        <w:pStyle w:val="Listaconvietas"/>
        <w:numPr>
          <w:ilvl w:val="0"/>
          <w:numId w:val="0"/>
        </w:numPr>
        <w:ind w:left="360" w:hanging="360"/>
        <w:rPr>
          <w:rFonts w:ascii="Times New Roman" w:hAnsi="Times New Roman"/>
          <w:sz w:val="20"/>
          <w:szCs w:val="20"/>
          <w:u w:val="single"/>
        </w:rPr>
      </w:pPr>
      <w:r w:rsidRPr="00C64546">
        <w:rPr>
          <w:rFonts w:ascii="Times New Roman" w:hAnsi="Times New Roman"/>
          <w:sz w:val="20"/>
          <w:szCs w:val="20"/>
          <w:u w:val="single"/>
        </w:rPr>
        <w:lastRenderedPageBreak/>
        <w:t xml:space="preserve">A. Tiene un inicio, es decir, cuenta con una actividad claramente definida como el inicio del proceso, articulada a otro proceso. </w:t>
      </w:r>
    </w:p>
    <w:p w:rsidR="008223B5" w:rsidRPr="00C64546" w:rsidRDefault="008223B5" w:rsidP="008223B5">
      <w:pPr>
        <w:pStyle w:val="Listaconvietas"/>
        <w:numPr>
          <w:ilvl w:val="0"/>
          <w:numId w:val="0"/>
        </w:numPr>
        <w:ind w:left="360" w:hanging="360"/>
        <w:rPr>
          <w:rFonts w:ascii="Times New Roman" w:hAnsi="Times New Roman"/>
          <w:sz w:val="20"/>
          <w:szCs w:val="20"/>
          <w:u w:val="single"/>
        </w:rPr>
      </w:pPr>
      <w:r w:rsidRPr="00C64546">
        <w:rPr>
          <w:rFonts w:ascii="Times New Roman" w:hAnsi="Times New Roman"/>
          <w:sz w:val="20"/>
          <w:szCs w:val="20"/>
          <w:u w:val="single"/>
        </w:rPr>
        <w:t xml:space="preserve">B. Tiene un fin, es decir, cuenta con una actividad claramente definida como el fin del proceso, articulado a otro proceso. </w:t>
      </w:r>
    </w:p>
    <w:p w:rsidR="008223B5" w:rsidRPr="00C64546" w:rsidRDefault="008223B5" w:rsidP="008223B5">
      <w:pPr>
        <w:pStyle w:val="Listaconvietas"/>
        <w:numPr>
          <w:ilvl w:val="0"/>
          <w:numId w:val="0"/>
        </w:numPr>
        <w:ind w:left="360" w:hanging="360"/>
        <w:rPr>
          <w:rFonts w:ascii="Times New Roman" w:hAnsi="Times New Roman"/>
          <w:sz w:val="20"/>
          <w:szCs w:val="20"/>
          <w:u w:val="single"/>
        </w:rPr>
      </w:pPr>
      <w:r w:rsidRPr="00C64546">
        <w:rPr>
          <w:rFonts w:ascii="Times New Roman" w:hAnsi="Times New Roman"/>
          <w:sz w:val="20"/>
          <w:szCs w:val="20"/>
          <w:u w:val="single"/>
        </w:rPr>
        <w:t xml:space="preserve">C. El tiempo en que se realiza el proceso es el adecuado y acorde a lo planificado. </w:t>
      </w:r>
    </w:p>
    <w:p w:rsidR="008223B5" w:rsidRPr="00C64546" w:rsidRDefault="008223B5" w:rsidP="008223B5">
      <w:pPr>
        <w:pStyle w:val="Listaconvietas"/>
        <w:numPr>
          <w:ilvl w:val="0"/>
          <w:numId w:val="0"/>
        </w:numPr>
        <w:ind w:left="360" w:hanging="360"/>
        <w:rPr>
          <w:rFonts w:ascii="Times New Roman" w:hAnsi="Times New Roman"/>
          <w:sz w:val="20"/>
          <w:szCs w:val="20"/>
          <w:u w:val="single"/>
        </w:rPr>
      </w:pPr>
      <w:r w:rsidRPr="00C64546">
        <w:rPr>
          <w:rFonts w:ascii="Times New Roman" w:hAnsi="Times New Roman"/>
          <w:sz w:val="20"/>
          <w:szCs w:val="20"/>
          <w:u w:val="single"/>
        </w:rPr>
        <w:t xml:space="preserve">D. El personal designado para el proceso es suficiente, tiene el perfil adecuado y cuenta con capacitación para realizar sus funciones. </w:t>
      </w:r>
    </w:p>
    <w:p w:rsidR="008223B5" w:rsidRPr="00C64546" w:rsidRDefault="008223B5" w:rsidP="008223B5">
      <w:pPr>
        <w:pStyle w:val="Listaconvietas"/>
        <w:numPr>
          <w:ilvl w:val="0"/>
          <w:numId w:val="0"/>
        </w:numPr>
        <w:ind w:left="360" w:hanging="360"/>
        <w:rPr>
          <w:rFonts w:ascii="Times New Roman" w:hAnsi="Times New Roman"/>
          <w:sz w:val="20"/>
          <w:szCs w:val="20"/>
          <w:u w:val="single"/>
        </w:rPr>
      </w:pPr>
      <w:r w:rsidRPr="00C64546">
        <w:rPr>
          <w:rFonts w:ascii="Times New Roman" w:hAnsi="Times New Roman"/>
          <w:sz w:val="20"/>
          <w:szCs w:val="20"/>
          <w:u w:val="single"/>
        </w:rPr>
        <w:t>E. Los recursos financieros destinados son suficientes y adecuados para la operación del proceso.</w:t>
      </w:r>
    </w:p>
    <w:p w:rsidR="008223B5" w:rsidRPr="00C64546" w:rsidRDefault="008223B5" w:rsidP="008223B5">
      <w:pPr>
        <w:pStyle w:val="Listaconvietas"/>
        <w:numPr>
          <w:ilvl w:val="0"/>
          <w:numId w:val="0"/>
        </w:numPr>
        <w:ind w:left="360" w:hanging="360"/>
        <w:rPr>
          <w:rFonts w:ascii="Times New Roman" w:hAnsi="Times New Roman"/>
          <w:sz w:val="20"/>
          <w:szCs w:val="20"/>
          <w:u w:val="single"/>
        </w:rPr>
      </w:pPr>
      <w:r w:rsidRPr="00C64546">
        <w:rPr>
          <w:rFonts w:ascii="Times New Roman" w:hAnsi="Times New Roman"/>
          <w:sz w:val="20"/>
          <w:szCs w:val="20"/>
          <w:u w:val="single"/>
        </w:rPr>
        <w:t xml:space="preserve">F. La infraestructura o capacidad instalada para desarrollar el proceso es la suficiente y adecuada. </w:t>
      </w:r>
    </w:p>
    <w:p w:rsidR="008223B5" w:rsidRPr="00C64546" w:rsidRDefault="008223B5" w:rsidP="008223B5">
      <w:pPr>
        <w:pStyle w:val="Listaconvietas"/>
        <w:numPr>
          <w:ilvl w:val="0"/>
          <w:numId w:val="0"/>
        </w:numPr>
        <w:ind w:left="360" w:hanging="360"/>
        <w:rPr>
          <w:rFonts w:ascii="Times New Roman" w:hAnsi="Times New Roman"/>
          <w:sz w:val="20"/>
          <w:szCs w:val="20"/>
          <w:u w:val="single"/>
        </w:rPr>
      </w:pPr>
      <w:r w:rsidRPr="00C64546">
        <w:rPr>
          <w:rFonts w:ascii="Times New Roman" w:hAnsi="Times New Roman"/>
          <w:sz w:val="20"/>
          <w:szCs w:val="20"/>
          <w:u w:val="single"/>
        </w:rPr>
        <w:t xml:space="preserve">G. Los productos del procesos son los suficientes y adecuados </w:t>
      </w:r>
    </w:p>
    <w:p w:rsidR="008223B5" w:rsidRPr="00C64546" w:rsidRDefault="008223B5" w:rsidP="008223B5">
      <w:pPr>
        <w:pStyle w:val="Listaconvietas"/>
        <w:numPr>
          <w:ilvl w:val="0"/>
          <w:numId w:val="0"/>
        </w:numPr>
        <w:ind w:left="360" w:hanging="360"/>
        <w:rPr>
          <w:rFonts w:ascii="Times New Roman" w:hAnsi="Times New Roman"/>
          <w:sz w:val="20"/>
          <w:szCs w:val="20"/>
          <w:u w:val="single"/>
        </w:rPr>
      </w:pPr>
      <w:r w:rsidRPr="00C64546">
        <w:rPr>
          <w:rFonts w:ascii="Times New Roman" w:hAnsi="Times New Roman"/>
          <w:sz w:val="20"/>
          <w:szCs w:val="20"/>
          <w:u w:val="single"/>
        </w:rPr>
        <w:t xml:space="preserve">H. Los productos del proceso sirven de insumo para ejecutar el proceso siguiente. </w:t>
      </w:r>
    </w:p>
    <w:p w:rsidR="008223B5" w:rsidRPr="00C64546" w:rsidRDefault="008223B5" w:rsidP="008223B5">
      <w:pPr>
        <w:pStyle w:val="Listaconvietas"/>
        <w:numPr>
          <w:ilvl w:val="0"/>
          <w:numId w:val="0"/>
        </w:numPr>
        <w:ind w:left="360" w:hanging="360"/>
        <w:rPr>
          <w:rFonts w:ascii="Times New Roman" w:hAnsi="Times New Roman"/>
          <w:sz w:val="20"/>
          <w:szCs w:val="20"/>
          <w:u w:val="single"/>
        </w:rPr>
      </w:pPr>
      <w:r w:rsidRPr="00C64546">
        <w:rPr>
          <w:rFonts w:ascii="Times New Roman" w:hAnsi="Times New Roman"/>
          <w:sz w:val="20"/>
          <w:szCs w:val="20"/>
          <w:u w:val="single"/>
        </w:rPr>
        <w:t xml:space="preserve">I. Los sistemas de recolección de la información empleados son los adecuados y suficientes. </w:t>
      </w:r>
    </w:p>
    <w:p w:rsidR="008223B5" w:rsidRPr="00C64546" w:rsidRDefault="008223B5" w:rsidP="008223B5">
      <w:pPr>
        <w:pStyle w:val="Listaconvietas"/>
        <w:numPr>
          <w:ilvl w:val="0"/>
          <w:numId w:val="0"/>
        </w:numPr>
        <w:ind w:left="360" w:hanging="360"/>
        <w:rPr>
          <w:rFonts w:ascii="Times New Roman" w:hAnsi="Times New Roman"/>
          <w:sz w:val="20"/>
          <w:szCs w:val="20"/>
          <w:u w:val="single"/>
        </w:rPr>
      </w:pPr>
      <w:r w:rsidRPr="00C64546">
        <w:rPr>
          <w:rFonts w:ascii="Times New Roman" w:hAnsi="Times New Roman"/>
          <w:sz w:val="20"/>
          <w:szCs w:val="20"/>
          <w:u w:val="single"/>
        </w:rPr>
        <w:t xml:space="preserve">J. La información recolectada en el proceso sirve para el monitoreo del programa </w:t>
      </w:r>
    </w:p>
    <w:p w:rsidR="008223B5" w:rsidRPr="00C64546" w:rsidRDefault="008223B5" w:rsidP="008223B5">
      <w:pPr>
        <w:pStyle w:val="Listaconvietas"/>
        <w:numPr>
          <w:ilvl w:val="0"/>
          <w:numId w:val="0"/>
        </w:numPr>
        <w:ind w:left="360" w:hanging="360"/>
        <w:rPr>
          <w:rFonts w:ascii="Times New Roman" w:hAnsi="Times New Roman"/>
          <w:sz w:val="20"/>
          <w:szCs w:val="20"/>
          <w:u w:val="single"/>
        </w:rPr>
      </w:pPr>
      <w:r w:rsidRPr="00C64546">
        <w:rPr>
          <w:rFonts w:ascii="Times New Roman" w:hAnsi="Times New Roman"/>
          <w:sz w:val="20"/>
          <w:szCs w:val="20"/>
          <w:u w:val="single"/>
        </w:rPr>
        <w:t xml:space="preserve">K. La coordinación entre actores involucrados para la ejecución del proceso es la adecuada. </w:t>
      </w:r>
    </w:p>
    <w:p w:rsidR="008223B5" w:rsidRPr="00C64546" w:rsidRDefault="008223B5" w:rsidP="008223B5">
      <w:pPr>
        <w:pStyle w:val="Listaconvietas"/>
        <w:numPr>
          <w:ilvl w:val="0"/>
          <w:numId w:val="0"/>
        </w:numPr>
        <w:ind w:left="360" w:hanging="360"/>
        <w:rPr>
          <w:rFonts w:ascii="Times New Roman" w:hAnsi="Times New Roman"/>
          <w:sz w:val="20"/>
          <w:szCs w:val="20"/>
          <w:u w:val="single"/>
        </w:rPr>
      </w:pPr>
      <w:r w:rsidRPr="00C64546">
        <w:rPr>
          <w:rFonts w:ascii="Times New Roman" w:hAnsi="Times New Roman"/>
          <w:sz w:val="20"/>
          <w:szCs w:val="20"/>
          <w:u w:val="single"/>
        </w:rPr>
        <w:t xml:space="preserve">L: El proceso es pertinente (adecuado, oportuno) para el cumplimiento de los objetivos del programa social. </w:t>
      </w:r>
    </w:p>
    <w:p w:rsidR="008223B5" w:rsidRPr="00C64546" w:rsidRDefault="008223B5" w:rsidP="008223B5">
      <w:pPr>
        <w:pStyle w:val="Listaconvietas"/>
        <w:numPr>
          <w:ilvl w:val="0"/>
          <w:numId w:val="0"/>
        </w:numPr>
        <w:ind w:left="360"/>
        <w:rPr>
          <w:rFonts w:ascii="Times New Roman" w:hAnsi="Times New Roman"/>
          <w:sz w:val="20"/>
          <w:szCs w:val="20"/>
          <w:u w:val="single"/>
        </w:rPr>
      </w:pPr>
      <w:r w:rsidRPr="00C64546">
        <w:rPr>
          <w:rFonts w:ascii="Times New Roman" w:hAnsi="Times New Roman"/>
          <w:sz w:val="20"/>
          <w:szCs w:val="20"/>
          <w:u w:val="single"/>
        </w:rPr>
        <w:t xml:space="preserve"> </w:t>
      </w:r>
    </w:p>
    <w:p w:rsidR="008223B5" w:rsidRPr="00C64546" w:rsidRDefault="008223B5" w:rsidP="008223B5">
      <w:pPr>
        <w:pStyle w:val="Listaconvietas"/>
        <w:numPr>
          <w:ilvl w:val="0"/>
          <w:numId w:val="0"/>
        </w:numPr>
        <w:rPr>
          <w:rFonts w:ascii="Times New Roman" w:hAnsi="Times New Roman"/>
          <w:sz w:val="20"/>
          <w:szCs w:val="20"/>
          <w:u w:val="single"/>
        </w:rPr>
      </w:pPr>
      <w:r w:rsidRPr="00C64546">
        <w:rPr>
          <w:rFonts w:ascii="Times New Roman" w:hAnsi="Times New Roman"/>
          <w:sz w:val="20"/>
          <w:szCs w:val="20"/>
          <w:u w:val="single"/>
        </w:rPr>
        <w:t>Lo criterios de valoración para cada aspecto serán: sí, parcial, no; posteriormente, en Observaciones se deberá justificar el motivo de la valoración.</w:t>
      </w:r>
    </w:p>
    <w:p w:rsidR="008223B5" w:rsidRPr="00C64546" w:rsidRDefault="008223B5" w:rsidP="008223B5">
      <w:pPr>
        <w:pStyle w:val="Listaconvietas"/>
        <w:numPr>
          <w:ilvl w:val="0"/>
          <w:numId w:val="0"/>
        </w:numPr>
        <w:rPr>
          <w:rFonts w:ascii="Times New Roman" w:hAnsi="Times New Roman"/>
          <w:sz w:val="20"/>
          <w:szCs w:val="20"/>
        </w:rPr>
      </w:pPr>
    </w:p>
    <w:p w:rsidR="008223B5" w:rsidRPr="00C64546" w:rsidRDefault="004C0412"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L</w:t>
      </w:r>
      <w:r w:rsidR="008223B5" w:rsidRPr="00C64546">
        <w:rPr>
          <w:rFonts w:ascii="Times New Roman" w:hAnsi="Times New Roman"/>
          <w:sz w:val="20"/>
          <w:szCs w:val="20"/>
        </w:rPr>
        <w:t>os procesos del programa social por orden cronológico.</w:t>
      </w:r>
    </w:p>
    <w:p w:rsidR="008223B5" w:rsidRPr="00C64546" w:rsidRDefault="008223B5" w:rsidP="008223B5">
      <w:pPr>
        <w:pStyle w:val="Listaconvietas"/>
        <w:numPr>
          <w:ilvl w:val="0"/>
          <w:numId w:val="0"/>
        </w:numPr>
        <w:rPr>
          <w:rFonts w:ascii="Times New Roman" w:hAnsi="Times New Roman"/>
          <w:sz w:val="20"/>
          <w:szCs w:val="20"/>
        </w:rPr>
      </w:pPr>
    </w:p>
    <w:tbl>
      <w:tblPr>
        <w:tblW w:w="0" w:type="auto"/>
        <w:shd w:val="clear" w:color="auto" w:fill="FFFFFF"/>
        <w:tblCellMar>
          <w:left w:w="0" w:type="dxa"/>
          <w:right w:w="0" w:type="dxa"/>
        </w:tblCellMar>
        <w:tblLook w:val="04A0"/>
      </w:tblPr>
      <w:tblGrid>
        <w:gridCol w:w="2347"/>
        <w:gridCol w:w="1131"/>
        <w:gridCol w:w="424"/>
        <w:gridCol w:w="424"/>
        <w:gridCol w:w="424"/>
        <w:gridCol w:w="424"/>
        <w:gridCol w:w="425"/>
        <w:gridCol w:w="424"/>
        <w:gridCol w:w="424"/>
        <w:gridCol w:w="424"/>
        <w:gridCol w:w="425"/>
        <w:gridCol w:w="424"/>
        <w:gridCol w:w="424"/>
        <w:gridCol w:w="424"/>
        <w:gridCol w:w="1620"/>
      </w:tblGrid>
      <w:tr w:rsidR="0021134F" w:rsidRPr="00C64546" w:rsidTr="0021134F">
        <w:tc>
          <w:tcPr>
            <w:tcW w:w="23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Nombre del Proceso</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Secuencia</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A</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B</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C</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D</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E</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F</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G</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H</w:t>
            </w:r>
          </w:p>
        </w:tc>
        <w:tc>
          <w:tcPr>
            <w:tcW w:w="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I</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J</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K</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L</w:t>
            </w:r>
          </w:p>
        </w:tc>
        <w:tc>
          <w:tcPr>
            <w:tcW w:w="16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b/>
                <w:bCs/>
                <w:sz w:val="20"/>
                <w:szCs w:val="20"/>
              </w:rPr>
              <w:t>observaciones</w:t>
            </w:r>
          </w:p>
        </w:tc>
      </w:tr>
      <w:tr w:rsidR="0021134F" w:rsidRPr="00C64546" w:rsidTr="0021134F">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1134F" w:rsidRPr="00C64546" w:rsidRDefault="0021134F">
            <w:pPr>
              <w:pStyle w:val="xmsonormal"/>
              <w:spacing w:before="0" w:beforeAutospacing="0" w:after="0" w:afterAutospacing="0"/>
              <w:jc w:val="both"/>
              <w:rPr>
                <w:sz w:val="20"/>
                <w:szCs w:val="20"/>
              </w:rPr>
            </w:pPr>
            <w:r w:rsidRPr="00C64546">
              <w:rPr>
                <w:sz w:val="20"/>
                <w:szCs w:val="20"/>
              </w:rPr>
              <w:t>-Difundir el programa a través de volantes y carteles por parte del personal operativo adscrito a la J.U.D de Fomento al Deporte</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1</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1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 </w:t>
            </w:r>
          </w:p>
        </w:tc>
      </w:tr>
      <w:tr w:rsidR="0021134F" w:rsidRPr="00C64546" w:rsidTr="0021134F">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1134F" w:rsidRPr="00C64546" w:rsidRDefault="0021134F">
            <w:pPr>
              <w:pStyle w:val="xmsonormal"/>
              <w:spacing w:before="0" w:beforeAutospacing="0" w:after="0" w:afterAutospacing="0"/>
              <w:jc w:val="both"/>
              <w:rPr>
                <w:sz w:val="20"/>
                <w:szCs w:val="20"/>
              </w:rPr>
            </w:pPr>
            <w:r w:rsidRPr="00C64546">
              <w:rPr>
                <w:sz w:val="20"/>
                <w:szCs w:val="20"/>
              </w:rPr>
              <w:t>-Recibir solicitudes al programa a través en la Subdirección de Fomento al Deporte</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2</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1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 </w:t>
            </w:r>
          </w:p>
        </w:tc>
      </w:tr>
      <w:tr w:rsidR="0021134F" w:rsidRPr="00C64546" w:rsidTr="0021134F">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1134F" w:rsidRPr="00C64546" w:rsidRDefault="0021134F">
            <w:pPr>
              <w:pStyle w:val="xmsonormal"/>
              <w:spacing w:before="0" w:beforeAutospacing="0" w:after="0" w:afterAutospacing="0"/>
              <w:jc w:val="both"/>
              <w:rPr>
                <w:sz w:val="20"/>
                <w:szCs w:val="20"/>
              </w:rPr>
            </w:pPr>
            <w:r w:rsidRPr="00C64546">
              <w:rPr>
                <w:sz w:val="20"/>
                <w:szCs w:val="20"/>
              </w:rPr>
              <w:t>-Elaborar el padrón de beneficiarios por parte del personal adscrito a la J.U.D de Fomento al Deporte</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3</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1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 </w:t>
            </w:r>
          </w:p>
        </w:tc>
      </w:tr>
      <w:tr w:rsidR="0021134F" w:rsidRPr="00C64546" w:rsidTr="0021134F">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1134F" w:rsidRPr="00C64546" w:rsidRDefault="0021134F">
            <w:pPr>
              <w:pStyle w:val="xmsonormal"/>
              <w:spacing w:before="0" w:beforeAutospacing="0" w:after="0" w:afterAutospacing="0"/>
              <w:jc w:val="both"/>
              <w:rPr>
                <w:sz w:val="20"/>
                <w:szCs w:val="20"/>
              </w:rPr>
            </w:pPr>
            <w:r w:rsidRPr="00C64546">
              <w:rPr>
                <w:sz w:val="20"/>
                <w:szCs w:val="20"/>
              </w:rPr>
              <w:t>-Notificar por la página de la Delegación para la entrega de las ayudas del programa por parte del personal adscrito a la J.U.D de Fomento al Deporte</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4</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1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 </w:t>
            </w:r>
          </w:p>
        </w:tc>
      </w:tr>
      <w:tr w:rsidR="0021134F" w:rsidRPr="00C64546" w:rsidTr="0021134F">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1134F" w:rsidRPr="00C64546" w:rsidRDefault="0021134F">
            <w:pPr>
              <w:pStyle w:val="xmsonormal"/>
              <w:spacing w:before="0" w:beforeAutospacing="0" w:after="0" w:afterAutospacing="0"/>
              <w:jc w:val="both"/>
              <w:rPr>
                <w:sz w:val="20"/>
                <w:szCs w:val="20"/>
              </w:rPr>
            </w:pPr>
            <w:r w:rsidRPr="00C64546">
              <w:rPr>
                <w:sz w:val="20"/>
                <w:szCs w:val="20"/>
              </w:rPr>
              <w:t>-Subsanar y/o aclarar la queja o inconformidad por parte de la Subdirección de Fomento al Deporte</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5</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1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 </w:t>
            </w:r>
          </w:p>
        </w:tc>
      </w:tr>
      <w:tr w:rsidR="0021134F" w:rsidRPr="00C64546" w:rsidTr="0021134F">
        <w:tc>
          <w:tcPr>
            <w:tcW w:w="23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Aplicación de encuestas de Satisfacción por parte de la Dirección del Deporte.</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6</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Sí</w:t>
            </w:r>
          </w:p>
        </w:tc>
        <w:tc>
          <w:tcPr>
            <w:tcW w:w="1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1134F" w:rsidRPr="00C64546" w:rsidRDefault="0021134F">
            <w:pPr>
              <w:pStyle w:val="xmsonormal"/>
              <w:spacing w:before="0" w:beforeAutospacing="0" w:after="0" w:afterAutospacing="0"/>
              <w:jc w:val="both"/>
              <w:rPr>
                <w:sz w:val="20"/>
                <w:szCs w:val="20"/>
              </w:rPr>
            </w:pPr>
            <w:r w:rsidRPr="00C64546">
              <w:rPr>
                <w:sz w:val="20"/>
                <w:szCs w:val="20"/>
              </w:rPr>
              <w:t> </w:t>
            </w:r>
          </w:p>
        </w:tc>
      </w:tr>
    </w:tbl>
    <w:p w:rsidR="0021134F" w:rsidRPr="00C64546" w:rsidRDefault="0021134F" w:rsidP="0021134F">
      <w:pPr>
        <w:pStyle w:val="xmsonormal"/>
        <w:shd w:val="clear" w:color="auto" w:fill="FFFFFF"/>
        <w:spacing w:before="0" w:beforeAutospacing="0" w:after="0" w:afterAutospacing="0"/>
        <w:jc w:val="both"/>
        <w:rPr>
          <w:sz w:val="20"/>
          <w:szCs w:val="20"/>
        </w:rPr>
      </w:pPr>
      <w:r w:rsidRPr="00C64546">
        <w:rPr>
          <w:sz w:val="20"/>
          <w:szCs w:val="20"/>
          <w:u w:val="single"/>
        </w:rPr>
        <w:t> </w:t>
      </w:r>
    </w:p>
    <w:p w:rsidR="008223B5" w:rsidRPr="00C64546" w:rsidRDefault="008223B5" w:rsidP="008223B5">
      <w:pPr>
        <w:pStyle w:val="Listaconvietas"/>
        <w:numPr>
          <w:ilvl w:val="0"/>
          <w:numId w:val="0"/>
        </w:numPr>
        <w:rPr>
          <w:rFonts w:ascii="Times New Roman" w:hAnsi="Times New Roman"/>
          <w:sz w:val="20"/>
          <w:szCs w:val="20"/>
        </w:rPr>
      </w:pPr>
    </w:p>
    <w:p w:rsidR="008B4A79" w:rsidRDefault="008B4A79" w:rsidP="008223B5">
      <w:pPr>
        <w:pStyle w:val="Listaconvietas"/>
        <w:numPr>
          <w:ilvl w:val="0"/>
          <w:numId w:val="0"/>
        </w:numPr>
        <w:rPr>
          <w:rFonts w:ascii="Times New Roman" w:hAnsi="Times New Roman"/>
          <w:b/>
          <w:sz w:val="20"/>
          <w:szCs w:val="20"/>
        </w:rPr>
      </w:pPr>
    </w:p>
    <w:p w:rsidR="008B4A79" w:rsidRDefault="008B4A79" w:rsidP="008223B5">
      <w:pPr>
        <w:pStyle w:val="Listaconvietas"/>
        <w:numPr>
          <w:ilvl w:val="0"/>
          <w:numId w:val="0"/>
        </w:numPr>
        <w:rPr>
          <w:rFonts w:ascii="Times New Roman" w:hAnsi="Times New Roman"/>
          <w:b/>
          <w:sz w:val="20"/>
          <w:szCs w:val="20"/>
        </w:rPr>
      </w:pPr>
    </w:p>
    <w:p w:rsidR="008B4A79" w:rsidRDefault="008B4A79" w:rsidP="008223B5">
      <w:pPr>
        <w:pStyle w:val="Listaconvietas"/>
        <w:numPr>
          <w:ilvl w:val="0"/>
          <w:numId w:val="0"/>
        </w:numPr>
        <w:rPr>
          <w:rFonts w:ascii="Times New Roman" w:hAnsi="Times New Roman"/>
          <w:b/>
          <w:sz w:val="20"/>
          <w:szCs w:val="20"/>
        </w:rPr>
      </w:pPr>
    </w:p>
    <w:p w:rsidR="008223B5" w:rsidRPr="00C64546" w:rsidRDefault="008223B5" w:rsidP="008223B5">
      <w:pPr>
        <w:pStyle w:val="Listaconvietas"/>
        <w:numPr>
          <w:ilvl w:val="0"/>
          <w:numId w:val="0"/>
        </w:numPr>
        <w:rPr>
          <w:rFonts w:ascii="Times New Roman" w:hAnsi="Times New Roman"/>
          <w:b/>
          <w:sz w:val="20"/>
          <w:szCs w:val="20"/>
        </w:rPr>
      </w:pPr>
      <w:r w:rsidRPr="00C64546">
        <w:rPr>
          <w:rFonts w:ascii="Times New Roman" w:hAnsi="Times New Roman"/>
          <w:b/>
          <w:sz w:val="20"/>
          <w:szCs w:val="20"/>
        </w:rPr>
        <w:t>IV</w:t>
      </w:r>
      <w:r w:rsidR="00C62489" w:rsidRPr="00C64546">
        <w:rPr>
          <w:rFonts w:ascii="Times New Roman" w:hAnsi="Times New Roman"/>
          <w:b/>
          <w:sz w:val="20"/>
          <w:szCs w:val="20"/>
        </w:rPr>
        <w:t>.</w:t>
      </w:r>
      <w:r w:rsidR="00045BA8" w:rsidRPr="00C64546">
        <w:rPr>
          <w:rFonts w:ascii="Times New Roman" w:hAnsi="Times New Roman"/>
          <w:b/>
          <w:sz w:val="20"/>
          <w:szCs w:val="20"/>
        </w:rPr>
        <w:t>5</w:t>
      </w:r>
      <w:r w:rsidRPr="00C64546">
        <w:rPr>
          <w:rFonts w:ascii="Times New Roman" w:hAnsi="Times New Roman"/>
          <w:b/>
          <w:sz w:val="20"/>
          <w:szCs w:val="20"/>
        </w:rPr>
        <w:t xml:space="preserve">. Seguimiento y Monitoreo del Programa Social </w:t>
      </w:r>
    </w:p>
    <w:p w:rsidR="008223B5" w:rsidRPr="00C64546" w:rsidRDefault="008223B5" w:rsidP="00045BA8">
      <w:pPr>
        <w:pStyle w:val="Listaconvietas"/>
        <w:numPr>
          <w:ilvl w:val="0"/>
          <w:numId w:val="0"/>
        </w:numPr>
        <w:ind w:left="360"/>
        <w:rPr>
          <w:rFonts w:ascii="Times New Roman" w:hAnsi="Times New Roman"/>
          <w:sz w:val="20"/>
          <w:szCs w:val="20"/>
        </w:rPr>
      </w:pPr>
      <w:r w:rsidRPr="00C64546">
        <w:rPr>
          <w:rFonts w:ascii="Times New Roman" w:hAnsi="Times New Roman"/>
          <w:sz w:val="20"/>
          <w:szCs w:val="20"/>
        </w:rPr>
        <w:lastRenderedPageBreak/>
        <w:t xml:space="preserve"> </w:t>
      </w:r>
    </w:p>
    <w:p w:rsidR="008223B5" w:rsidRPr="00C64546" w:rsidRDefault="008223B5"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Resultados de la matriz de indicadores del programa social 2016 establecida en sus Reglas de Operación.</w:t>
      </w:r>
    </w:p>
    <w:p w:rsidR="008223B5" w:rsidRPr="00C64546" w:rsidRDefault="008223B5" w:rsidP="008223B5">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2022"/>
        <w:gridCol w:w="2022"/>
        <w:gridCol w:w="2023"/>
        <w:gridCol w:w="1942"/>
      </w:tblGrid>
      <w:tr w:rsidR="008223B5" w:rsidRPr="00C64546" w:rsidTr="00804B33">
        <w:tc>
          <w:tcPr>
            <w:tcW w:w="1914"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Nivel de Objetivo</w:t>
            </w:r>
          </w:p>
        </w:tc>
        <w:tc>
          <w:tcPr>
            <w:tcW w:w="2022"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Nombre del Indicador</w:t>
            </w:r>
          </w:p>
        </w:tc>
        <w:tc>
          <w:tcPr>
            <w:tcW w:w="2022"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Fórmula</w:t>
            </w:r>
          </w:p>
        </w:tc>
        <w:tc>
          <w:tcPr>
            <w:tcW w:w="2023"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Resultados 2016</w:t>
            </w:r>
          </w:p>
        </w:tc>
        <w:tc>
          <w:tcPr>
            <w:tcW w:w="1942"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Externalidades</w:t>
            </w:r>
          </w:p>
        </w:tc>
      </w:tr>
      <w:tr w:rsidR="00AB3D37" w:rsidRPr="00C64546" w:rsidTr="00F55FF8">
        <w:tc>
          <w:tcPr>
            <w:tcW w:w="1914" w:type="dxa"/>
            <w:shd w:val="clear" w:color="auto" w:fill="auto"/>
            <w:vAlign w:val="center"/>
          </w:tcPr>
          <w:p w:rsidR="00AB3D37" w:rsidRPr="00C64546" w:rsidRDefault="00AB3D37" w:rsidP="00AB3D37">
            <w:pPr>
              <w:pStyle w:val="Listaconvietas"/>
              <w:numPr>
                <w:ilvl w:val="0"/>
                <w:numId w:val="0"/>
              </w:numPr>
              <w:rPr>
                <w:rFonts w:ascii="Times New Roman" w:hAnsi="Times New Roman"/>
                <w:sz w:val="20"/>
                <w:szCs w:val="20"/>
              </w:rPr>
            </w:pPr>
            <w:r w:rsidRPr="00C64546">
              <w:rPr>
                <w:rFonts w:ascii="Times New Roman" w:hAnsi="Times New Roman"/>
                <w:sz w:val="20"/>
                <w:szCs w:val="20"/>
              </w:rPr>
              <w:t>Fin</w:t>
            </w:r>
          </w:p>
        </w:tc>
        <w:tc>
          <w:tcPr>
            <w:tcW w:w="2022" w:type="dxa"/>
            <w:shd w:val="clear" w:color="auto" w:fill="auto"/>
            <w:vAlign w:val="center"/>
          </w:tcPr>
          <w:p w:rsidR="00AB3D37" w:rsidRPr="00C64546" w:rsidRDefault="00AB3D37" w:rsidP="00AB3D37">
            <w:pPr>
              <w:jc w:val="center"/>
              <w:rPr>
                <w:spacing w:val="-10"/>
                <w:sz w:val="20"/>
                <w:szCs w:val="20"/>
              </w:rPr>
            </w:pPr>
            <w:r w:rsidRPr="00C64546">
              <w:rPr>
                <w:spacing w:val="-10"/>
                <w:sz w:val="20"/>
                <w:szCs w:val="20"/>
              </w:rPr>
              <w:t xml:space="preserve">Beneficiarios que afirman haber mejorado su calidad de vida al final del programa </w:t>
            </w:r>
          </w:p>
        </w:tc>
        <w:tc>
          <w:tcPr>
            <w:tcW w:w="2022" w:type="dxa"/>
            <w:shd w:val="clear" w:color="auto" w:fill="auto"/>
            <w:vAlign w:val="center"/>
          </w:tcPr>
          <w:p w:rsidR="00AB3D37" w:rsidRPr="00C64546" w:rsidRDefault="00AB3D37" w:rsidP="00C845B5">
            <w:pPr>
              <w:jc w:val="center"/>
              <w:rPr>
                <w:spacing w:val="-10"/>
                <w:sz w:val="20"/>
                <w:szCs w:val="20"/>
              </w:rPr>
            </w:pPr>
            <w:r w:rsidRPr="00C64546">
              <w:rPr>
                <w:spacing w:val="-10"/>
                <w:sz w:val="20"/>
                <w:szCs w:val="20"/>
              </w:rPr>
              <w:t>Número de beneficiari</w:t>
            </w:r>
            <w:r w:rsidR="00C845B5" w:rsidRPr="00C64546">
              <w:rPr>
                <w:spacing w:val="-10"/>
                <w:sz w:val="20"/>
                <w:szCs w:val="20"/>
              </w:rPr>
              <w:t>o</w:t>
            </w:r>
            <w:r w:rsidRPr="00C64546">
              <w:rPr>
                <w:spacing w:val="-10"/>
                <w:sz w:val="20"/>
                <w:szCs w:val="20"/>
              </w:rPr>
              <w:t>s que afirman haber mejorado su calida</w:t>
            </w:r>
            <w:r w:rsidR="00C845B5" w:rsidRPr="00C64546">
              <w:rPr>
                <w:spacing w:val="-10"/>
                <w:sz w:val="20"/>
                <w:szCs w:val="20"/>
              </w:rPr>
              <w:t>d de vida/ Total de beneficiario</w:t>
            </w:r>
            <w:r w:rsidRPr="00C64546">
              <w:rPr>
                <w:spacing w:val="-10"/>
                <w:sz w:val="20"/>
                <w:szCs w:val="20"/>
              </w:rPr>
              <w:t xml:space="preserve">s en la demarcación) * 100 </w:t>
            </w:r>
          </w:p>
        </w:tc>
        <w:tc>
          <w:tcPr>
            <w:tcW w:w="2023" w:type="dxa"/>
            <w:shd w:val="clear" w:color="auto" w:fill="auto"/>
            <w:vAlign w:val="center"/>
          </w:tcPr>
          <w:p w:rsidR="00AB3D37" w:rsidRPr="00C64546" w:rsidRDefault="00AB3D37" w:rsidP="00C845B5">
            <w:pPr>
              <w:pStyle w:val="Listaconvietas"/>
              <w:numPr>
                <w:ilvl w:val="0"/>
                <w:numId w:val="0"/>
              </w:numPr>
              <w:rPr>
                <w:rFonts w:ascii="Times New Roman" w:hAnsi="Times New Roman"/>
                <w:sz w:val="20"/>
                <w:szCs w:val="20"/>
              </w:rPr>
            </w:pPr>
            <w:r w:rsidRPr="00C64546">
              <w:rPr>
                <w:rFonts w:ascii="Times New Roman" w:hAnsi="Times New Roman"/>
                <w:sz w:val="20"/>
                <w:szCs w:val="20"/>
              </w:rPr>
              <w:t>100% de beneficiari</w:t>
            </w:r>
            <w:r w:rsidR="00C845B5" w:rsidRPr="00C64546">
              <w:rPr>
                <w:rFonts w:ascii="Times New Roman" w:hAnsi="Times New Roman"/>
                <w:sz w:val="20"/>
                <w:szCs w:val="20"/>
              </w:rPr>
              <w:t>os encuestado</w:t>
            </w:r>
            <w:r w:rsidRPr="00C64546">
              <w:rPr>
                <w:rFonts w:ascii="Times New Roman" w:hAnsi="Times New Roman"/>
                <w:sz w:val="20"/>
                <w:szCs w:val="20"/>
              </w:rPr>
              <w:t>s afirman haber mejorado su calidad de vida al final del programa.</w:t>
            </w:r>
          </w:p>
        </w:tc>
        <w:tc>
          <w:tcPr>
            <w:tcW w:w="1942" w:type="dxa"/>
            <w:shd w:val="clear" w:color="auto" w:fill="auto"/>
            <w:vAlign w:val="center"/>
          </w:tcPr>
          <w:p w:rsidR="00AB3D37" w:rsidRPr="00C64546" w:rsidRDefault="00AB3D37" w:rsidP="00AB3D37">
            <w:pPr>
              <w:pStyle w:val="Listaconvietas"/>
              <w:numPr>
                <w:ilvl w:val="0"/>
                <w:numId w:val="0"/>
              </w:numPr>
              <w:rPr>
                <w:rFonts w:ascii="Times New Roman" w:hAnsi="Times New Roman"/>
                <w:sz w:val="20"/>
                <w:szCs w:val="20"/>
              </w:rPr>
            </w:pPr>
          </w:p>
        </w:tc>
      </w:tr>
      <w:tr w:rsidR="00AB3D37" w:rsidRPr="00C64546" w:rsidTr="00F55FF8">
        <w:tc>
          <w:tcPr>
            <w:tcW w:w="1914" w:type="dxa"/>
            <w:shd w:val="clear" w:color="auto" w:fill="auto"/>
            <w:vAlign w:val="center"/>
          </w:tcPr>
          <w:p w:rsidR="00AB3D37" w:rsidRPr="00C64546" w:rsidRDefault="00AB3D37" w:rsidP="00AB3D37">
            <w:pPr>
              <w:pStyle w:val="Listaconvietas"/>
              <w:numPr>
                <w:ilvl w:val="0"/>
                <w:numId w:val="0"/>
              </w:numPr>
              <w:rPr>
                <w:rFonts w:ascii="Times New Roman" w:hAnsi="Times New Roman"/>
                <w:sz w:val="20"/>
                <w:szCs w:val="20"/>
              </w:rPr>
            </w:pPr>
            <w:r w:rsidRPr="00C64546">
              <w:rPr>
                <w:rFonts w:ascii="Times New Roman" w:hAnsi="Times New Roman"/>
                <w:sz w:val="20"/>
                <w:szCs w:val="20"/>
              </w:rPr>
              <w:t>Propósito</w:t>
            </w:r>
          </w:p>
        </w:tc>
        <w:tc>
          <w:tcPr>
            <w:tcW w:w="2022" w:type="dxa"/>
            <w:shd w:val="clear" w:color="auto" w:fill="auto"/>
            <w:vAlign w:val="center"/>
          </w:tcPr>
          <w:p w:rsidR="00AB3D37" w:rsidRPr="00C64546" w:rsidRDefault="00AB3D37" w:rsidP="00C845B5">
            <w:pPr>
              <w:jc w:val="center"/>
              <w:rPr>
                <w:spacing w:val="-10"/>
                <w:sz w:val="20"/>
                <w:szCs w:val="20"/>
              </w:rPr>
            </w:pPr>
            <w:r w:rsidRPr="00C64546">
              <w:rPr>
                <w:spacing w:val="-10"/>
                <w:sz w:val="20"/>
                <w:szCs w:val="20"/>
              </w:rPr>
              <w:t>Porcentaje de beneficiari</w:t>
            </w:r>
            <w:r w:rsidR="00C845B5" w:rsidRPr="00C64546">
              <w:rPr>
                <w:spacing w:val="-10"/>
                <w:sz w:val="20"/>
                <w:szCs w:val="20"/>
              </w:rPr>
              <w:t>o</w:t>
            </w:r>
            <w:r w:rsidRPr="00C64546">
              <w:rPr>
                <w:spacing w:val="-10"/>
                <w:sz w:val="20"/>
                <w:szCs w:val="20"/>
              </w:rPr>
              <w:t>s que</w:t>
            </w:r>
            <w:r w:rsidR="00C845B5" w:rsidRPr="00C64546">
              <w:rPr>
                <w:spacing w:val="-10"/>
                <w:sz w:val="20"/>
                <w:szCs w:val="20"/>
              </w:rPr>
              <w:t xml:space="preserve"> han sido apoyados económicamente</w:t>
            </w:r>
            <w:r w:rsidRPr="00C64546">
              <w:rPr>
                <w:spacing w:val="-10"/>
                <w:sz w:val="20"/>
                <w:szCs w:val="20"/>
              </w:rPr>
              <w:t xml:space="preserve"> </w:t>
            </w:r>
            <w:r w:rsidR="00C845B5" w:rsidRPr="00C64546">
              <w:rPr>
                <w:spacing w:val="-10"/>
                <w:sz w:val="20"/>
                <w:szCs w:val="20"/>
              </w:rPr>
              <w:t>para el desarrollo de competencias deportivas de alto rendimiento</w:t>
            </w:r>
          </w:p>
        </w:tc>
        <w:tc>
          <w:tcPr>
            <w:tcW w:w="2022" w:type="dxa"/>
            <w:shd w:val="clear" w:color="auto" w:fill="auto"/>
            <w:vAlign w:val="center"/>
          </w:tcPr>
          <w:p w:rsidR="00AB3D37" w:rsidRPr="00C64546" w:rsidRDefault="00AB3D37" w:rsidP="00DB798D">
            <w:pPr>
              <w:jc w:val="center"/>
              <w:rPr>
                <w:spacing w:val="-10"/>
                <w:sz w:val="20"/>
                <w:szCs w:val="20"/>
              </w:rPr>
            </w:pPr>
            <w:r w:rsidRPr="00C64546">
              <w:rPr>
                <w:spacing w:val="-10"/>
                <w:sz w:val="20"/>
                <w:szCs w:val="20"/>
              </w:rPr>
              <w:t>(Total de beneficiari</w:t>
            </w:r>
            <w:r w:rsidR="00DB798D" w:rsidRPr="00C64546">
              <w:rPr>
                <w:spacing w:val="-10"/>
                <w:sz w:val="20"/>
                <w:szCs w:val="20"/>
              </w:rPr>
              <w:t>o</w:t>
            </w:r>
            <w:r w:rsidRPr="00C64546">
              <w:rPr>
                <w:spacing w:val="-10"/>
                <w:sz w:val="20"/>
                <w:szCs w:val="20"/>
              </w:rPr>
              <w:t xml:space="preserve">s que </w:t>
            </w:r>
            <w:r w:rsidR="00C845B5" w:rsidRPr="00C64546">
              <w:rPr>
                <w:spacing w:val="-10"/>
                <w:sz w:val="20"/>
                <w:szCs w:val="20"/>
              </w:rPr>
              <w:t>han sido apoyados</w:t>
            </w:r>
            <w:r w:rsidRPr="00C64546">
              <w:rPr>
                <w:spacing w:val="-10"/>
                <w:sz w:val="20"/>
                <w:szCs w:val="20"/>
              </w:rPr>
              <w:t xml:space="preserve"> /Total de </w:t>
            </w:r>
            <w:r w:rsidR="00C845B5" w:rsidRPr="00C64546">
              <w:rPr>
                <w:spacing w:val="-10"/>
                <w:sz w:val="20"/>
                <w:szCs w:val="20"/>
              </w:rPr>
              <w:t>deportistas apoyados</w:t>
            </w:r>
            <w:r w:rsidRPr="00C64546">
              <w:rPr>
                <w:spacing w:val="-10"/>
                <w:sz w:val="20"/>
                <w:szCs w:val="20"/>
              </w:rPr>
              <w:t xml:space="preserve"> en la demarcación)*100 </w:t>
            </w:r>
          </w:p>
        </w:tc>
        <w:tc>
          <w:tcPr>
            <w:tcW w:w="2023" w:type="dxa"/>
            <w:shd w:val="clear" w:color="auto" w:fill="auto"/>
            <w:vAlign w:val="center"/>
          </w:tcPr>
          <w:p w:rsidR="00AB3D37" w:rsidRPr="00C64546" w:rsidRDefault="00DB798D" w:rsidP="00DB798D">
            <w:pPr>
              <w:jc w:val="both"/>
              <w:rPr>
                <w:sz w:val="20"/>
                <w:szCs w:val="20"/>
              </w:rPr>
            </w:pPr>
            <w:r w:rsidRPr="00C64546">
              <w:rPr>
                <w:spacing w:val="-10"/>
                <w:sz w:val="20"/>
                <w:szCs w:val="20"/>
              </w:rPr>
              <w:t>20 deportistas de alto rendimiento</w:t>
            </w:r>
            <w:r w:rsidR="00AB3D37" w:rsidRPr="00C64546">
              <w:rPr>
                <w:spacing w:val="-10"/>
                <w:sz w:val="20"/>
                <w:szCs w:val="20"/>
              </w:rPr>
              <w:t xml:space="preserve"> de la demarcación recibieron </w:t>
            </w:r>
            <w:r w:rsidRPr="00C64546">
              <w:rPr>
                <w:spacing w:val="-10"/>
                <w:sz w:val="20"/>
                <w:szCs w:val="20"/>
              </w:rPr>
              <w:t>apoyo económico.</w:t>
            </w:r>
          </w:p>
        </w:tc>
        <w:tc>
          <w:tcPr>
            <w:tcW w:w="1942" w:type="dxa"/>
            <w:shd w:val="clear" w:color="auto" w:fill="auto"/>
            <w:vAlign w:val="center"/>
          </w:tcPr>
          <w:p w:rsidR="00AB3D37" w:rsidRPr="00C64546" w:rsidRDefault="00AB3D37" w:rsidP="00AB3D37">
            <w:pPr>
              <w:pStyle w:val="Listaconvietas"/>
              <w:numPr>
                <w:ilvl w:val="0"/>
                <w:numId w:val="0"/>
              </w:numPr>
              <w:rPr>
                <w:rFonts w:ascii="Times New Roman" w:hAnsi="Times New Roman"/>
                <w:sz w:val="20"/>
                <w:szCs w:val="20"/>
              </w:rPr>
            </w:pPr>
          </w:p>
        </w:tc>
      </w:tr>
      <w:tr w:rsidR="00AB3D37" w:rsidRPr="00C64546" w:rsidTr="00F55FF8">
        <w:tc>
          <w:tcPr>
            <w:tcW w:w="1914" w:type="dxa"/>
            <w:shd w:val="clear" w:color="auto" w:fill="auto"/>
            <w:vAlign w:val="center"/>
          </w:tcPr>
          <w:p w:rsidR="00AB3D37" w:rsidRPr="00C64546" w:rsidRDefault="00AB3D37" w:rsidP="00AB3D37">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Componente </w:t>
            </w:r>
          </w:p>
        </w:tc>
        <w:tc>
          <w:tcPr>
            <w:tcW w:w="2022" w:type="dxa"/>
            <w:shd w:val="clear" w:color="auto" w:fill="auto"/>
            <w:vAlign w:val="center"/>
          </w:tcPr>
          <w:p w:rsidR="00AB3D37" w:rsidRPr="00C64546" w:rsidRDefault="00AB3D37" w:rsidP="00C845B5">
            <w:pPr>
              <w:jc w:val="center"/>
              <w:rPr>
                <w:spacing w:val="-10"/>
                <w:sz w:val="20"/>
                <w:szCs w:val="20"/>
              </w:rPr>
            </w:pPr>
            <w:r w:rsidRPr="00C64546">
              <w:rPr>
                <w:spacing w:val="-10"/>
                <w:sz w:val="20"/>
                <w:szCs w:val="20"/>
              </w:rPr>
              <w:t>Cantidad de</w:t>
            </w:r>
            <w:r w:rsidR="00C845B5" w:rsidRPr="00C64546">
              <w:rPr>
                <w:spacing w:val="-10"/>
                <w:sz w:val="20"/>
                <w:szCs w:val="20"/>
              </w:rPr>
              <w:t xml:space="preserve"> apoyos económicos entregado</w:t>
            </w:r>
            <w:r w:rsidRPr="00C64546">
              <w:rPr>
                <w:spacing w:val="-10"/>
                <w:sz w:val="20"/>
                <w:szCs w:val="20"/>
              </w:rPr>
              <w:t>s a las</w:t>
            </w:r>
            <w:r w:rsidR="00C845B5" w:rsidRPr="00C64546">
              <w:rPr>
                <w:spacing w:val="-10"/>
                <w:sz w:val="20"/>
                <w:szCs w:val="20"/>
              </w:rPr>
              <w:t xml:space="preserve"> personas</w:t>
            </w:r>
            <w:r w:rsidRPr="00C64546">
              <w:rPr>
                <w:spacing w:val="-10"/>
                <w:sz w:val="20"/>
                <w:szCs w:val="20"/>
              </w:rPr>
              <w:t xml:space="preserve"> beneficiarias. </w:t>
            </w:r>
          </w:p>
        </w:tc>
        <w:tc>
          <w:tcPr>
            <w:tcW w:w="2022" w:type="dxa"/>
            <w:shd w:val="clear" w:color="auto" w:fill="auto"/>
            <w:vAlign w:val="center"/>
          </w:tcPr>
          <w:p w:rsidR="00AB3D37" w:rsidRPr="00C64546" w:rsidRDefault="00AB3D37" w:rsidP="00C845B5">
            <w:pPr>
              <w:jc w:val="center"/>
              <w:rPr>
                <w:spacing w:val="-10"/>
                <w:sz w:val="20"/>
                <w:szCs w:val="20"/>
              </w:rPr>
            </w:pPr>
            <w:r w:rsidRPr="00C64546">
              <w:rPr>
                <w:spacing w:val="-10"/>
                <w:sz w:val="20"/>
                <w:szCs w:val="20"/>
              </w:rPr>
              <w:t>(Total del número de</w:t>
            </w:r>
            <w:r w:rsidR="00C845B5" w:rsidRPr="00C64546">
              <w:rPr>
                <w:spacing w:val="-10"/>
                <w:sz w:val="20"/>
                <w:szCs w:val="20"/>
              </w:rPr>
              <w:t xml:space="preserve"> apoyos económicos entregado</w:t>
            </w:r>
            <w:r w:rsidRPr="00C64546">
              <w:rPr>
                <w:spacing w:val="-10"/>
                <w:sz w:val="20"/>
                <w:szCs w:val="20"/>
              </w:rPr>
              <w:t>s a las</w:t>
            </w:r>
            <w:r w:rsidR="00C845B5" w:rsidRPr="00C64546">
              <w:rPr>
                <w:spacing w:val="-10"/>
                <w:sz w:val="20"/>
                <w:szCs w:val="20"/>
              </w:rPr>
              <w:t xml:space="preserve"> personas</w:t>
            </w:r>
            <w:r w:rsidRPr="00C64546">
              <w:rPr>
                <w:spacing w:val="-10"/>
                <w:sz w:val="20"/>
                <w:szCs w:val="20"/>
              </w:rPr>
              <w:t xml:space="preserve"> beneficiarias/ Total de</w:t>
            </w:r>
            <w:r w:rsidR="00C845B5" w:rsidRPr="00C64546">
              <w:rPr>
                <w:spacing w:val="-10"/>
                <w:sz w:val="20"/>
                <w:szCs w:val="20"/>
              </w:rPr>
              <w:t xml:space="preserve"> personas</w:t>
            </w:r>
            <w:r w:rsidRPr="00C64546">
              <w:rPr>
                <w:spacing w:val="-10"/>
                <w:sz w:val="20"/>
                <w:szCs w:val="20"/>
              </w:rPr>
              <w:t xml:space="preserve"> beneficiarias en la demarcación )*100 </w:t>
            </w:r>
          </w:p>
        </w:tc>
        <w:tc>
          <w:tcPr>
            <w:tcW w:w="2023" w:type="dxa"/>
            <w:shd w:val="clear" w:color="auto" w:fill="auto"/>
          </w:tcPr>
          <w:p w:rsidR="00AB3D37" w:rsidRPr="00C64546" w:rsidRDefault="00AB3D37" w:rsidP="00AB3D37">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100% de personas beneficiarias recibieron su apoyo.</w:t>
            </w:r>
          </w:p>
        </w:tc>
        <w:tc>
          <w:tcPr>
            <w:tcW w:w="1942" w:type="dxa"/>
            <w:shd w:val="clear" w:color="auto" w:fill="auto"/>
          </w:tcPr>
          <w:p w:rsidR="00AB3D37" w:rsidRPr="00C64546" w:rsidRDefault="00AB3D37" w:rsidP="00AB3D37">
            <w:pPr>
              <w:pStyle w:val="Listaconvietas"/>
              <w:numPr>
                <w:ilvl w:val="0"/>
                <w:numId w:val="0"/>
              </w:numPr>
              <w:jc w:val="center"/>
              <w:rPr>
                <w:rFonts w:ascii="Times New Roman" w:hAnsi="Times New Roman"/>
                <w:sz w:val="20"/>
                <w:szCs w:val="20"/>
              </w:rPr>
            </w:pPr>
          </w:p>
        </w:tc>
      </w:tr>
      <w:tr w:rsidR="00AB3D37" w:rsidRPr="00C64546" w:rsidTr="00B51BF1">
        <w:tc>
          <w:tcPr>
            <w:tcW w:w="1914" w:type="dxa"/>
            <w:shd w:val="clear" w:color="auto" w:fill="auto"/>
            <w:vAlign w:val="center"/>
          </w:tcPr>
          <w:p w:rsidR="00AB3D37" w:rsidRPr="00C64546" w:rsidRDefault="00AB3D37" w:rsidP="00AB3D37">
            <w:pPr>
              <w:pStyle w:val="Listaconvietas"/>
              <w:numPr>
                <w:ilvl w:val="0"/>
                <w:numId w:val="0"/>
              </w:numPr>
              <w:rPr>
                <w:rFonts w:ascii="Times New Roman" w:hAnsi="Times New Roman"/>
                <w:sz w:val="20"/>
                <w:szCs w:val="20"/>
              </w:rPr>
            </w:pPr>
            <w:r w:rsidRPr="00C64546">
              <w:rPr>
                <w:rFonts w:ascii="Times New Roman" w:hAnsi="Times New Roman"/>
                <w:sz w:val="20"/>
                <w:szCs w:val="20"/>
              </w:rPr>
              <w:t>Actividad 1</w:t>
            </w:r>
          </w:p>
        </w:tc>
        <w:tc>
          <w:tcPr>
            <w:tcW w:w="2022" w:type="dxa"/>
            <w:shd w:val="clear" w:color="auto" w:fill="auto"/>
            <w:vAlign w:val="center"/>
          </w:tcPr>
          <w:p w:rsidR="00AB3D37" w:rsidRPr="00C64546" w:rsidRDefault="00AB3D37" w:rsidP="00AB3D37">
            <w:pPr>
              <w:jc w:val="center"/>
              <w:rPr>
                <w:spacing w:val="-10"/>
                <w:sz w:val="20"/>
                <w:szCs w:val="20"/>
              </w:rPr>
            </w:pPr>
            <w:r w:rsidRPr="00C64546">
              <w:rPr>
                <w:spacing w:val="-10"/>
                <w:sz w:val="20"/>
                <w:szCs w:val="20"/>
              </w:rPr>
              <w:t>Cantidad de</w:t>
            </w:r>
            <w:r w:rsidR="00C845B5" w:rsidRPr="00C64546">
              <w:rPr>
                <w:spacing w:val="-10"/>
                <w:sz w:val="20"/>
                <w:szCs w:val="20"/>
              </w:rPr>
              <w:t xml:space="preserve"> personas</w:t>
            </w:r>
            <w:r w:rsidRPr="00C64546">
              <w:rPr>
                <w:spacing w:val="-10"/>
                <w:sz w:val="20"/>
                <w:szCs w:val="20"/>
              </w:rPr>
              <w:t xml:space="preserve"> beneficiarias que se sintieron satisfechas en cuanto al procedimiento implementado en la ejecución del programa. </w:t>
            </w:r>
          </w:p>
        </w:tc>
        <w:tc>
          <w:tcPr>
            <w:tcW w:w="2022" w:type="dxa"/>
            <w:shd w:val="clear" w:color="auto" w:fill="auto"/>
            <w:vAlign w:val="center"/>
          </w:tcPr>
          <w:p w:rsidR="00AB3D37" w:rsidRPr="00C64546" w:rsidRDefault="00AB3D37" w:rsidP="00AB3D37">
            <w:pPr>
              <w:jc w:val="center"/>
              <w:rPr>
                <w:spacing w:val="-10"/>
                <w:sz w:val="20"/>
                <w:szCs w:val="20"/>
              </w:rPr>
            </w:pPr>
            <w:r w:rsidRPr="00C64546">
              <w:rPr>
                <w:spacing w:val="-10"/>
                <w:sz w:val="20"/>
                <w:szCs w:val="20"/>
              </w:rPr>
              <w:t xml:space="preserve">(Total de </w:t>
            </w:r>
            <w:r w:rsidR="00C845B5" w:rsidRPr="00C64546">
              <w:rPr>
                <w:spacing w:val="-10"/>
                <w:sz w:val="20"/>
                <w:szCs w:val="20"/>
              </w:rPr>
              <w:t xml:space="preserve">personas </w:t>
            </w:r>
            <w:r w:rsidRPr="00C64546">
              <w:rPr>
                <w:spacing w:val="-10"/>
                <w:sz w:val="20"/>
                <w:szCs w:val="20"/>
              </w:rPr>
              <w:t>beneficiarias satisfechas con el procedimiento implementado en la ejecución del programa/ Total de</w:t>
            </w:r>
            <w:r w:rsidR="00C845B5" w:rsidRPr="00C64546">
              <w:rPr>
                <w:spacing w:val="-10"/>
                <w:sz w:val="20"/>
                <w:szCs w:val="20"/>
              </w:rPr>
              <w:t xml:space="preserve"> personas</w:t>
            </w:r>
            <w:r w:rsidRPr="00C64546">
              <w:rPr>
                <w:spacing w:val="-10"/>
                <w:sz w:val="20"/>
                <w:szCs w:val="20"/>
              </w:rPr>
              <w:t xml:space="preserve"> beneficiarias en las demarcación)* 100 </w:t>
            </w:r>
          </w:p>
        </w:tc>
        <w:tc>
          <w:tcPr>
            <w:tcW w:w="2023" w:type="dxa"/>
            <w:shd w:val="clear" w:color="auto" w:fill="auto"/>
            <w:vAlign w:val="center"/>
          </w:tcPr>
          <w:p w:rsidR="00AB3D37" w:rsidRPr="00C64546" w:rsidRDefault="00AB3D37" w:rsidP="00AB3D37">
            <w:pPr>
              <w:jc w:val="center"/>
              <w:rPr>
                <w:spacing w:val="-10"/>
                <w:sz w:val="20"/>
                <w:szCs w:val="20"/>
              </w:rPr>
            </w:pPr>
            <w:r w:rsidRPr="00C64546">
              <w:rPr>
                <w:spacing w:val="-10"/>
                <w:sz w:val="20"/>
                <w:szCs w:val="20"/>
              </w:rPr>
              <w:t>100% de</w:t>
            </w:r>
            <w:r w:rsidR="00C845B5" w:rsidRPr="00C64546">
              <w:rPr>
                <w:spacing w:val="-10"/>
                <w:sz w:val="20"/>
                <w:szCs w:val="20"/>
              </w:rPr>
              <w:t xml:space="preserve"> personas</w:t>
            </w:r>
            <w:r w:rsidRPr="00C64546">
              <w:rPr>
                <w:spacing w:val="-10"/>
                <w:sz w:val="20"/>
                <w:szCs w:val="20"/>
              </w:rPr>
              <w:t xml:space="preserve"> beneficiarias se sintieron satisfechas en cuanto al procedimiento implementado en la ejecución del programa. </w:t>
            </w:r>
          </w:p>
        </w:tc>
        <w:tc>
          <w:tcPr>
            <w:tcW w:w="1942" w:type="dxa"/>
            <w:shd w:val="clear" w:color="auto" w:fill="auto"/>
            <w:vAlign w:val="center"/>
          </w:tcPr>
          <w:p w:rsidR="00AB3D37" w:rsidRPr="00C64546" w:rsidRDefault="00AB3D37" w:rsidP="00AB3D37">
            <w:pPr>
              <w:jc w:val="center"/>
              <w:rPr>
                <w:spacing w:val="-10"/>
                <w:sz w:val="20"/>
                <w:szCs w:val="20"/>
              </w:rPr>
            </w:pPr>
          </w:p>
        </w:tc>
      </w:tr>
    </w:tbl>
    <w:p w:rsidR="008223B5" w:rsidRPr="00C64546" w:rsidRDefault="008223B5" w:rsidP="008223B5">
      <w:pPr>
        <w:pStyle w:val="Listaconvietas"/>
        <w:numPr>
          <w:ilvl w:val="0"/>
          <w:numId w:val="0"/>
        </w:numPr>
        <w:rPr>
          <w:rFonts w:ascii="Times New Roman" w:hAnsi="Times New Roman"/>
          <w:sz w:val="20"/>
          <w:szCs w:val="20"/>
        </w:rPr>
      </w:pPr>
    </w:p>
    <w:p w:rsidR="008223B5" w:rsidRPr="00C64546" w:rsidRDefault="008223B5" w:rsidP="008223B5">
      <w:pPr>
        <w:pStyle w:val="Listaconvietas"/>
        <w:numPr>
          <w:ilvl w:val="0"/>
          <w:numId w:val="0"/>
        </w:numPr>
        <w:rPr>
          <w:rFonts w:ascii="Times New Roman" w:hAnsi="Times New Roman"/>
          <w:sz w:val="20"/>
          <w:szCs w:val="20"/>
        </w:rPr>
      </w:pPr>
      <w:r w:rsidRPr="00C64546">
        <w:rPr>
          <w:rFonts w:ascii="Times New Roman" w:hAnsi="Times New Roman"/>
          <w:sz w:val="20"/>
          <w:szCs w:val="20"/>
        </w:rPr>
        <w:t>Valoración del seguimiento y monitoreo de los indicadores del programa social en 2016.</w:t>
      </w:r>
    </w:p>
    <w:p w:rsidR="008223B5" w:rsidRPr="00C64546" w:rsidRDefault="008223B5" w:rsidP="008223B5">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955"/>
        <w:gridCol w:w="3290"/>
      </w:tblGrid>
      <w:tr w:rsidR="00E879FE" w:rsidRPr="00C64546" w:rsidTr="00E879FE">
        <w:tc>
          <w:tcPr>
            <w:tcW w:w="4678" w:type="dxa"/>
            <w:shd w:val="clear" w:color="auto" w:fill="auto"/>
            <w:vAlign w:val="center"/>
          </w:tcPr>
          <w:p w:rsidR="008223B5" w:rsidRPr="00C64546" w:rsidRDefault="008223B5" w:rsidP="00804B33">
            <w:pPr>
              <w:pStyle w:val="Listaconvietas"/>
              <w:numPr>
                <w:ilvl w:val="0"/>
                <w:numId w:val="0"/>
              </w:numPr>
              <w:rPr>
                <w:rFonts w:ascii="Times New Roman" w:hAnsi="Times New Roman"/>
                <w:b/>
                <w:sz w:val="20"/>
                <w:szCs w:val="20"/>
              </w:rPr>
            </w:pPr>
            <w:r w:rsidRPr="00C64546">
              <w:rPr>
                <w:rFonts w:ascii="Times New Roman" w:hAnsi="Times New Roman"/>
                <w:b/>
                <w:sz w:val="20"/>
                <w:szCs w:val="20"/>
              </w:rPr>
              <w:t>Aspecto del seguimiento y monitoreo de los indicadores del programa social en 2016.</w:t>
            </w:r>
          </w:p>
        </w:tc>
        <w:tc>
          <w:tcPr>
            <w:tcW w:w="1955" w:type="dxa"/>
            <w:shd w:val="clear" w:color="auto" w:fill="auto"/>
            <w:vAlign w:val="center"/>
          </w:tcPr>
          <w:p w:rsidR="00E879FE"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Valoración</w:t>
            </w:r>
          </w:p>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 xml:space="preserve"> (sí, parcialmente, no)</w:t>
            </w:r>
          </w:p>
        </w:tc>
        <w:tc>
          <w:tcPr>
            <w:tcW w:w="3290"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Justificación</w:t>
            </w:r>
          </w:p>
        </w:tc>
      </w:tr>
      <w:tr w:rsidR="00E879FE" w:rsidRPr="00C64546" w:rsidTr="00E879FE">
        <w:tc>
          <w:tcPr>
            <w:tcW w:w="4678"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Se dio seguimiento a los indicadores con la periodicidad planteada inicialmente.</w:t>
            </w:r>
          </w:p>
        </w:tc>
        <w:tc>
          <w:tcPr>
            <w:tcW w:w="1955"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3290"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p>
        </w:tc>
      </w:tr>
      <w:tr w:rsidR="00E879FE" w:rsidRPr="00C64546" w:rsidTr="00E879FE">
        <w:tc>
          <w:tcPr>
            <w:tcW w:w="4678"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Se generó, recolectó y registró de forma adecuada y oportuna la información para el cálculo de los indicadores.</w:t>
            </w:r>
          </w:p>
        </w:tc>
        <w:tc>
          <w:tcPr>
            <w:tcW w:w="1955"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3290"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p>
        </w:tc>
      </w:tr>
      <w:tr w:rsidR="00E879FE" w:rsidRPr="00C64546" w:rsidTr="00E879FE">
        <w:tc>
          <w:tcPr>
            <w:tcW w:w="4678"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Se cuentan con procedimientos estandarizados para generar la información y para el cálculo de los indicadores.</w:t>
            </w:r>
          </w:p>
        </w:tc>
        <w:tc>
          <w:tcPr>
            <w:tcW w:w="1955"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3290"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p>
        </w:tc>
      </w:tr>
      <w:tr w:rsidR="00E879FE" w:rsidRPr="00C64546" w:rsidTr="00E879FE">
        <w:tc>
          <w:tcPr>
            <w:tcW w:w="4678"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Las áreas que inicialmente se designaron como responsables de calcular los indicadores lo llevaron a cabo en la práctica.</w:t>
            </w:r>
          </w:p>
        </w:tc>
        <w:tc>
          <w:tcPr>
            <w:tcW w:w="1955"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3290"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p>
        </w:tc>
      </w:tr>
      <w:tr w:rsidR="00E879FE" w:rsidRPr="00C64546" w:rsidTr="00E879FE">
        <w:tc>
          <w:tcPr>
            <w:tcW w:w="4678"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Los indicadores diseñados en 2016 en la práctica permitieron monitorear de forma adecuada el programa social.</w:t>
            </w:r>
          </w:p>
        </w:tc>
        <w:tc>
          <w:tcPr>
            <w:tcW w:w="1955"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3290"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p>
        </w:tc>
      </w:tr>
      <w:tr w:rsidR="00E879FE" w:rsidRPr="00C64546" w:rsidTr="00E879FE">
        <w:tc>
          <w:tcPr>
            <w:tcW w:w="4678"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Los resultados de los indicadores sirvieron para la retroalimentación y mejora del programa social.</w:t>
            </w:r>
          </w:p>
        </w:tc>
        <w:tc>
          <w:tcPr>
            <w:tcW w:w="1955"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3290"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p>
        </w:tc>
      </w:tr>
    </w:tbl>
    <w:p w:rsidR="008223B5" w:rsidRPr="00C64546" w:rsidRDefault="008223B5" w:rsidP="008223B5">
      <w:pPr>
        <w:pStyle w:val="Listaconvietas"/>
        <w:numPr>
          <w:ilvl w:val="0"/>
          <w:numId w:val="0"/>
        </w:numPr>
        <w:rPr>
          <w:rFonts w:ascii="Times New Roman" w:hAnsi="Times New Roman"/>
          <w:sz w:val="20"/>
          <w:szCs w:val="20"/>
        </w:rPr>
      </w:pPr>
    </w:p>
    <w:p w:rsidR="00045BA8" w:rsidRPr="00C64546" w:rsidRDefault="008223B5" w:rsidP="00C845B5">
      <w:pPr>
        <w:pStyle w:val="Listaconvietas"/>
        <w:numPr>
          <w:ilvl w:val="0"/>
          <w:numId w:val="0"/>
        </w:numPr>
        <w:ind w:left="360" w:hanging="360"/>
        <w:rPr>
          <w:rFonts w:ascii="Times New Roman" w:hAnsi="Times New Roman"/>
          <w:b/>
          <w:sz w:val="20"/>
          <w:szCs w:val="20"/>
        </w:rPr>
      </w:pPr>
      <w:r w:rsidRPr="00C64546">
        <w:rPr>
          <w:rFonts w:ascii="Times New Roman" w:hAnsi="Times New Roman"/>
          <w:b/>
          <w:sz w:val="20"/>
          <w:szCs w:val="20"/>
        </w:rPr>
        <w:t>IV</w:t>
      </w:r>
      <w:r w:rsidR="00C62489" w:rsidRPr="00C64546">
        <w:rPr>
          <w:rFonts w:ascii="Times New Roman" w:hAnsi="Times New Roman"/>
          <w:b/>
          <w:sz w:val="20"/>
          <w:szCs w:val="20"/>
        </w:rPr>
        <w:t>.</w:t>
      </w:r>
      <w:r w:rsidR="00045BA8" w:rsidRPr="00C64546">
        <w:rPr>
          <w:rFonts w:ascii="Times New Roman" w:hAnsi="Times New Roman"/>
          <w:b/>
          <w:sz w:val="20"/>
          <w:szCs w:val="20"/>
        </w:rPr>
        <w:t>6</w:t>
      </w:r>
      <w:r w:rsidRPr="00C64546">
        <w:rPr>
          <w:rFonts w:ascii="Times New Roman" w:hAnsi="Times New Roman"/>
          <w:b/>
          <w:sz w:val="20"/>
          <w:szCs w:val="20"/>
        </w:rPr>
        <w:t>. Valoración General de la Operac</w:t>
      </w:r>
      <w:r w:rsidR="00C62489" w:rsidRPr="00C64546">
        <w:rPr>
          <w:rFonts w:ascii="Times New Roman" w:hAnsi="Times New Roman"/>
          <w:b/>
          <w:sz w:val="20"/>
          <w:szCs w:val="20"/>
        </w:rPr>
        <w:t>ión del Programa Social en 2016.</w:t>
      </w:r>
    </w:p>
    <w:p w:rsidR="00045BA8" w:rsidRPr="00C64546" w:rsidRDefault="00045BA8" w:rsidP="008223B5">
      <w:pPr>
        <w:pStyle w:val="Listaconvietas"/>
        <w:numPr>
          <w:ilvl w:val="0"/>
          <w:numId w:val="0"/>
        </w:numPr>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1843"/>
        <w:gridCol w:w="1843"/>
      </w:tblGrid>
      <w:tr w:rsidR="008223B5" w:rsidRPr="00C64546" w:rsidTr="00804B33">
        <w:tc>
          <w:tcPr>
            <w:tcW w:w="6379"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Aspecto de la Operación del Programa Social en 2016</w:t>
            </w:r>
          </w:p>
        </w:tc>
        <w:tc>
          <w:tcPr>
            <w:tcW w:w="1843"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Valoración                                    (sí, parcialmente, no)</w:t>
            </w:r>
          </w:p>
        </w:tc>
        <w:tc>
          <w:tcPr>
            <w:tcW w:w="1843" w:type="dxa"/>
            <w:shd w:val="clear" w:color="auto" w:fill="auto"/>
            <w:vAlign w:val="center"/>
          </w:tcPr>
          <w:p w:rsidR="008223B5" w:rsidRPr="00C64546" w:rsidRDefault="008223B5" w:rsidP="00804B33">
            <w:pPr>
              <w:pStyle w:val="Listaconvietas"/>
              <w:numPr>
                <w:ilvl w:val="0"/>
                <w:numId w:val="0"/>
              </w:numPr>
              <w:jc w:val="center"/>
              <w:rPr>
                <w:rFonts w:ascii="Times New Roman" w:hAnsi="Times New Roman"/>
                <w:b/>
                <w:sz w:val="20"/>
                <w:szCs w:val="20"/>
              </w:rPr>
            </w:pPr>
            <w:r w:rsidRPr="00C64546">
              <w:rPr>
                <w:rFonts w:ascii="Times New Roman" w:hAnsi="Times New Roman"/>
                <w:b/>
                <w:sz w:val="20"/>
                <w:szCs w:val="20"/>
              </w:rPr>
              <w:t>Observaciones</w:t>
            </w: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El programa social contó con el personal suficiente y con los perfiles y </w:t>
            </w:r>
            <w:r w:rsidR="00045BA8" w:rsidRPr="00C64546">
              <w:rPr>
                <w:rFonts w:ascii="Times New Roman" w:hAnsi="Times New Roman"/>
                <w:sz w:val="20"/>
                <w:szCs w:val="20"/>
              </w:rPr>
              <w:t>capacitación requeridos</w:t>
            </w:r>
            <w:r w:rsidRPr="00C64546">
              <w:rPr>
                <w:rFonts w:ascii="Times New Roman" w:hAnsi="Times New Roman"/>
                <w:sz w:val="20"/>
                <w:szCs w:val="20"/>
              </w:rPr>
              <w:t xml:space="preserve"> para su operación adecuada.</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1843" w:type="dxa"/>
            <w:shd w:val="clear" w:color="auto" w:fill="auto"/>
            <w:vAlign w:val="center"/>
          </w:tcPr>
          <w:p w:rsidR="008223B5" w:rsidRPr="00C64546" w:rsidRDefault="00045BA8" w:rsidP="00485D6D">
            <w:pPr>
              <w:pStyle w:val="Listaconvietas"/>
              <w:numPr>
                <w:ilvl w:val="0"/>
                <w:numId w:val="0"/>
              </w:numPr>
              <w:rPr>
                <w:rFonts w:ascii="Times New Roman" w:hAnsi="Times New Roman"/>
                <w:sz w:val="20"/>
                <w:szCs w:val="20"/>
              </w:rPr>
            </w:pPr>
            <w:r w:rsidRPr="00C64546">
              <w:rPr>
                <w:rFonts w:ascii="Times New Roman" w:hAnsi="Times New Roman"/>
                <w:sz w:val="20"/>
                <w:szCs w:val="20"/>
              </w:rPr>
              <w:t xml:space="preserve">Personal suficiente, requiere más atención </w:t>
            </w:r>
            <w:r w:rsidRPr="00C64546">
              <w:rPr>
                <w:rFonts w:ascii="Times New Roman" w:hAnsi="Times New Roman"/>
                <w:sz w:val="20"/>
                <w:szCs w:val="20"/>
              </w:rPr>
              <w:lastRenderedPageBreak/>
              <w:t>en la recolección de los documentos</w:t>
            </w: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lastRenderedPageBreak/>
              <w:t>El programa social fue operado de acuerdo a lo establecido en sus Reglas de Operación 2016.</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1843" w:type="dxa"/>
            <w:shd w:val="clear" w:color="auto" w:fill="auto"/>
            <w:vAlign w:val="center"/>
          </w:tcPr>
          <w:p w:rsidR="008223B5" w:rsidRPr="00C64546" w:rsidRDefault="008223B5" w:rsidP="00804B33">
            <w:pPr>
              <w:pStyle w:val="Listaconvietas"/>
              <w:numPr>
                <w:ilvl w:val="0"/>
                <w:numId w:val="0"/>
              </w:numPr>
              <w:rPr>
                <w:rFonts w:ascii="Times New Roman" w:hAnsi="Times New Roman"/>
                <w:sz w:val="20"/>
                <w:szCs w:val="20"/>
              </w:rPr>
            </w:pP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Los recursos financieros destinados en 2016 fueron suficientes y adecuados para la operación del programa social.</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1843" w:type="dxa"/>
            <w:shd w:val="clear" w:color="auto" w:fill="auto"/>
            <w:vAlign w:val="center"/>
          </w:tcPr>
          <w:p w:rsidR="008223B5" w:rsidRPr="00C64546" w:rsidRDefault="008223B5" w:rsidP="00485D6D">
            <w:pPr>
              <w:pStyle w:val="Listaconvietas"/>
              <w:numPr>
                <w:ilvl w:val="0"/>
                <w:numId w:val="0"/>
              </w:numPr>
              <w:rPr>
                <w:rFonts w:ascii="Times New Roman" w:hAnsi="Times New Roman"/>
                <w:sz w:val="20"/>
                <w:szCs w:val="20"/>
              </w:rPr>
            </w:pP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El programa social atendió a la población objetivo establecido en las Reglas de Operación 2016.</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1843" w:type="dxa"/>
            <w:shd w:val="clear" w:color="auto" w:fill="auto"/>
            <w:vAlign w:val="center"/>
          </w:tcPr>
          <w:p w:rsidR="008223B5" w:rsidRPr="00C64546" w:rsidRDefault="008223B5" w:rsidP="00485D6D">
            <w:pPr>
              <w:pStyle w:val="Listaconvietas"/>
              <w:numPr>
                <w:ilvl w:val="0"/>
                <w:numId w:val="0"/>
              </w:numPr>
              <w:rPr>
                <w:rFonts w:ascii="Times New Roman" w:hAnsi="Times New Roman"/>
                <w:sz w:val="20"/>
                <w:szCs w:val="20"/>
              </w:rPr>
            </w:pP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La infraestructura o capacidad instalada para operar el programa social es la suficiente y adecuada.</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1843" w:type="dxa"/>
            <w:shd w:val="clear" w:color="auto" w:fill="auto"/>
            <w:vAlign w:val="center"/>
          </w:tcPr>
          <w:p w:rsidR="008223B5" w:rsidRPr="00C64546" w:rsidRDefault="008223B5" w:rsidP="00485D6D">
            <w:pPr>
              <w:pStyle w:val="Listaconvietas"/>
              <w:numPr>
                <w:ilvl w:val="0"/>
                <w:numId w:val="0"/>
              </w:numPr>
              <w:rPr>
                <w:rFonts w:ascii="Times New Roman" w:hAnsi="Times New Roman"/>
                <w:sz w:val="20"/>
                <w:szCs w:val="20"/>
              </w:rPr>
            </w:pP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El programa social cuenta con procesos equivalentes a todos los procesos del Modelo General.</w:t>
            </w:r>
          </w:p>
        </w:tc>
        <w:tc>
          <w:tcPr>
            <w:tcW w:w="1843" w:type="dxa"/>
            <w:shd w:val="clear" w:color="auto" w:fill="auto"/>
            <w:vAlign w:val="center"/>
          </w:tcPr>
          <w:p w:rsidR="008223B5" w:rsidRPr="00C64546" w:rsidRDefault="00045BA8" w:rsidP="00485D6D">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Parcialmente</w:t>
            </w:r>
          </w:p>
        </w:tc>
        <w:tc>
          <w:tcPr>
            <w:tcW w:w="1843" w:type="dxa"/>
            <w:shd w:val="clear" w:color="auto" w:fill="auto"/>
            <w:vAlign w:val="center"/>
          </w:tcPr>
          <w:p w:rsidR="008223B5" w:rsidRPr="00C64546" w:rsidRDefault="00045BA8"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No se menciona dentro de los procesos del programa la realización de la planeación del mismo</w:t>
            </w: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Se cuenta con documentos que normen todos los procesos del programa social.</w:t>
            </w:r>
          </w:p>
        </w:tc>
        <w:tc>
          <w:tcPr>
            <w:tcW w:w="1843" w:type="dxa"/>
            <w:shd w:val="clear" w:color="auto" w:fill="auto"/>
            <w:vAlign w:val="center"/>
          </w:tcPr>
          <w:p w:rsidR="008223B5" w:rsidRPr="00C64546" w:rsidRDefault="00045BA8" w:rsidP="00045BA8">
            <w:pPr>
              <w:pStyle w:val="Listaconvietas"/>
              <w:numPr>
                <w:ilvl w:val="0"/>
                <w:numId w:val="0"/>
              </w:numPr>
              <w:rPr>
                <w:rFonts w:ascii="Times New Roman" w:hAnsi="Times New Roman"/>
                <w:sz w:val="20"/>
                <w:szCs w:val="20"/>
              </w:rPr>
            </w:pPr>
            <w:r w:rsidRPr="00C64546">
              <w:rPr>
                <w:rFonts w:ascii="Times New Roman" w:hAnsi="Times New Roman"/>
                <w:sz w:val="20"/>
                <w:szCs w:val="20"/>
              </w:rPr>
              <w:t>Parcialmente</w:t>
            </w:r>
          </w:p>
        </w:tc>
        <w:tc>
          <w:tcPr>
            <w:tcW w:w="1843" w:type="dxa"/>
            <w:shd w:val="clear" w:color="auto" w:fill="auto"/>
            <w:vAlign w:val="center"/>
          </w:tcPr>
          <w:p w:rsidR="008223B5" w:rsidRPr="00C64546" w:rsidRDefault="00045BA8" w:rsidP="00C169D4">
            <w:pPr>
              <w:pStyle w:val="Listaconvietas"/>
              <w:numPr>
                <w:ilvl w:val="0"/>
                <w:numId w:val="0"/>
              </w:numPr>
              <w:rPr>
                <w:rFonts w:ascii="Times New Roman" w:hAnsi="Times New Roman"/>
                <w:sz w:val="20"/>
                <w:szCs w:val="20"/>
              </w:rPr>
            </w:pPr>
            <w:r w:rsidRPr="00C64546">
              <w:rPr>
                <w:rFonts w:ascii="Times New Roman" w:hAnsi="Times New Roman"/>
                <w:sz w:val="20"/>
                <w:szCs w:val="20"/>
              </w:rPr>
              <w:t>Los procesos carecen de lineamientos de operación</w:t>
            </w: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Los procesos que están documentados son del conocimiento de todas las personas operadoras del programa social.</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1843" w:type="dxa"/>
            <w:shd w:val="clear" w:color="auto" w:fill="auto"/>
            <w:vAlign w:val="center"/>
          </w:tcPr>
          <w:p w:rsidR="008223B5" w:rsidRPr="00C64546" w:rsidRDefault="008223B5" w:rsidP="00804B33">
            <w:pPr>
              <w:pStyle w:val="Listaconvietas"/>
              <w:numPr>
                <w:ilvl w:val="0"/>
                <w:numId w:val="0"/>
              </w:numPr>
              <w:rPr>
                <w:rFonts w:ascii="Times New Roman" w:hAnsi="Times New Roman"/>
                <w:sz w:val="20"/>
                <w:szCs w:val="20"/>
              </w:rPr>
            </w:pP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Los procesos del programa social están estandarizados, es decir, son utilizados por todas las instancias ejecutoras.</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No</w:t>
            </w:r>
          </w:p>
        </w:tc>
        <w:tc>
          <w:tcPr>
            <w:tcW w:w="1843" w:type="dxa"/>
            <w:shd w:val="clear" w:color="auto" w:fill="auto"/>
            <w:vAlign w:val="center"/>
          </w:tcPr>
          <w:p w:rsidR="008223B5" w:rsidRPr="00C64546" w:rsidRDefault="00045BA8"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Las instancias ejecutoras establecen sus propios procesos.</w:t>
            </w: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Los tiempos establecidos para la operación del programa social a través de sus diferentes procesos son adecuados y acordes a lo planeado.</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Parcialmente</w:t>
            </w:r>
          </w:p>
        </w:tc>
        <w:tc>
          <w:tcPr>
            <w:tcW w:w="1843" w:type="dxa"/>
            <w:shd w:val="clear" w:color="auto" w:fill="auto"/>
            <w:vAlign w:val="center"/>
          </w:tcPr>
          <w:p w:rsidR="008223B5" w:rsidRPr="00C64546" w:rsidRDefault="00045BA8" w:rsidP="00C169D4">
            <w:pPr>
              <w:pStyle w:val="Listaconvietas"/>
              <w:numPr>
                <w:ilvl w:val="0"/>
                <w:numId w:val="0"/>
              </w:numPr>
              <w:rPr>
                <w:rFonts w:ascii="Times New Roman" w:hAnsi="Times New Roman"/>
                <w:sz w:val="20"/>
                <w:szCs w:val="20"/>
              </w:rPr>
            </w:pPr>
            <w:r w:rsidRPr="00C64546">
              <w:rPr>
                <w:rFonts w:ascii="Times New Roman" w:hAnsi="Times New Roman"/>
                <w:sz w:val="20"/>
                <w:szCs w:val="20"/>
              </w:rPr>
              <w:t>Se carece de un calendario.</w:t>
            </w:r>
          </w:p>
          <w:p w:rsidR="00045BA8" w:rsidRPr="00C64546" w:rsidRDefault="00045BA8" w:rsidP="00C169D4">
            <w:pPr>
              <w:pStyle w:val="Listaconvietas"/>
              <w:numPr>
                <w:ilvl w:val="0"/>
                <w:numId w:val="0"/>
              </w:numPr>
              <w:rPr>
                <w:rFonts w:ascii="Times New Roman" w:hAnsi="Times New Roman"/>
                <w:sz w:val="20"/>
                <w:szCs w:val="20"/>
              </w:rPr>
            </w:pP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La coordinación entre actores involucrados para la ejecución del programa social es la adecuada.</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Parcialmente</w:t>
            </w:r>
          </w:p>
        </w:tc>
        <w:tc>
          <w:tcPr>
            <w:tcW w:w="1843" w:type="dxa"/>
            <w:shd w:val="clear" w:color="auto" w:fill="auto"/>
            <w:vAlign w:val="center"/>
          </w:tcPr>
          <w:p w:rsidR="008223B5" w:rsidRPr="00C64546" w:rsidRDefault="00045BA8"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Falta coordinación entre las unidades administrativas que llevan a cabo la operación del programa.</w:t>
            </w: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Se cuenta con un sistema de monitoreo e indicadores de gestión que retroalimenten los procesos operativos que desarrollan las personas operadoras.</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Parcialmente</w:t>
            </w:r>
          </w:p>
        </w:tc>
        <w:tc>
          <w:tcPr>
            <w:tcW w:w="1843" w:type="dxa"/>
            <w:shd w:val="clear" w:color="auto" w:fill="auto"/>
            <w:vAlign w:val="center"/>
          </w:tcPr>
          <w:p w:rsidR="008223B5" w:rsidRPr="00C64546" w:rsidRDefault="00045BA8" w:rsidP="00DB3D4C">
            <w:pPr>
              <w:pStyle w:val="Listaconvietas"/>
              <w:numPr>
                <w:ilvl w:val="0"/>
                <w:numId w:val="0"/>
              </w:numPr>
              <w:rPr>
                <w:rFonts w:ascii="Times New Roman" w:hAnsi="Times New Roman"/>
                <w:sz w:val="20"/>
                <w:szCs w:val="20"/>
              </w:rPr>
            </w:pPr>
            <w:r w:rsidRPr="00C64546">
              <w:rPr>
                <w:rFonts w:ascii="Times New Roman" w:hAnsi="Times New Roman"/>
                <w:sz w:val="20"/>
                <w:szCs w:val="20"/>
              </w:rPr>
              <w:t>El monitoreo de indicadores se ajusta al reporte de avance trimestral de la Matriz de Indicadores del programa</w:t>
            </w:r>
          </w:p>
        </w:tc>
      </w:tr>
      <w:tr w:rsidR="008223B5"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Se cuenta con mecanismos para la implementación sistemática de mejoras.</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No</w:t>
            </w:r>
          </w:p>
        </w:tc>
        <w:tc>
          <w:tcPr>
            <w:tcW w:w="1843" w:type="dxa"/>
            <w:shd w:val="clear" w:color="auto" w:fill="auto"/>
            <w:vAlign w:val="center"/>
          </w:tcPr>
          <w:p w:rsidR="008223B5" w:rsidRPr="00C64546" w:rsidRDefault="008223B5" w:rsidP="00804B33">
            <w:pPr>
              <w:pStyle w:val="Listaconvietas"/>
              <w:numPr>
                <w:ilvl w:val="0"/>
                <w:numId w:val="0"/>
              </w:numPr>
              <w:rPr>
                <w:rFonts w:ascii="Times New Roman" w:hAnsi="Times New Roman"/>
                <w:sz w:val="20"/>
                <w:szCs w:val="20"/>
              </w:rPr>
            </w:pPr>
          </w:p>
        </w:tc>
      </w:tr>
      <w:tr w:rsidR="00792196" w:rsidRPr="00C64546" w:rsidTr="00804B33">
        <w:tc>
          <w:tcPr>
            <w:tcW w:w="6379" w:type="dxa"/>
            <w:shd w:val="clear" w:color="auto" w:fill="auto"/>
          </w:tcPr>
          <w:p w:rsidR="008223B5" w:rsidRPr="00C64546" w:rsidRDefault="008223B5"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Existen mecanismos para conocer la satisfacción de las personas beneficiarias respecto de los bienes y o servicios que ofrece el programa social.</w:t>
            </w:r>
          </w:p>
        </w:tc>
        <w:tc>
          <w:tcPr>
            <w:tcW w:w="1843" w:type="dxa"/>
            <w:shd w:val="clear" w:color="auto" w:fill="auto"/>
            <w:vAlign w:val="center"/>
          </w:tcPr>
          <w:p w:rsidR="008223B5" w:rsidRPr="00C64546" w:rsidRDefault="00045BA8" w:rsidP="00804B33">
            <w:pPr>
              <w:pStyle w:val="Listaconvietas"/>
              <w:numPr>
                <w:ilvl w:val="0"/>
                <w:numId w:val="0"/>
              </w:numPr>
              <w:jc w:val="center"/>
              <w:rPr>
                <w:rFonts w:ascii="Times New Roman" w:hAnsi="Times New Roman"/>
                <w:sz w:val="20"/>
                <w:szCs w:val="20"/>
              </w:rPr>
            </w:pPr>
            <w:r w:rsidRPr="00C64546">
              <w:rPr>
                <w:rFonts w:ascii="Times New Roman" w:hAnsi="Times New Roman"/>
                <w:sz w:val="20"/>
                <w:szCs w:val="20"/>
              </w:rPr>
              <w:t>Si</w:t>
            </w:r>
          </w:p>
        </w:tc>
        <w:tc>
          <w:tcPr>
            <w:tcW w:w="1843" w:type="dxa"/>
            <w:shd w:val="clear" w:color="auto" w:fill="auto"/>
            <w:vAlign w:val="center"/>
          </w:tcPr>
          <w:p w:rsidR="008223B5" w:rsidRPr="00C64546" w:rsidRDefault="00045BA8" w:rsidP="00804B33">
            <w:pPr>
              <w:pStyle w:val="Listaconvietas"/>
              <w:numPr>
                <w:ilvl w:val="0"/>
                <w:numId w:val="0"/>
              </w:numPr>
              <w:rPr>
                <w:rFonts w:ascii="Times New Roman" w:hAnsi="Times New Roman"/>
                <w:sz w:val="20"/>
                <w:szCs w:val="20"/>
              </w:rPr>
            </w:pPr>
            <w:r w:rsidRPr="00C64546">
              <w:rPr>
                <w:rFonts w:ascii="Times New Roman" w:hAnsi="Times New Roman"/>
                <w:sz w:val="20"/>
                <w:szCs w:val="20"/>
              </w:rPr>
              <w:t>Los mecanismos que se utilizan son por medio de encuestas de satisfacción y entrega del apoyo social a los beneficiarios del programa.</w:t>
            </w:r>
          </w:p>
        </w:tc>
      </w:tr>
    </w:tbl>
    <w:p w:rsidR="008223B5" w:rsidRPr="00C64546" w:rsidRDefault="008223B5" w:rsidP="00547FF1">
      <w:pPr>
        <w:jc w:val="both"/>
        <w:rPr>
          <w:b/>
          <w:sz w:val="20"/>
          <w:szCs w:val="20"/>
        </w:rPr>
      </w:pPr>
    </w:p>
    <w:p w:rsidR="008B4A79" w:rsidRDefault="008B4A79" w:rsidP="00E503FF">
      <w:pPr>
        <w:rPr>
          <w:b/>
          <w:sz w:val="20"/>
          <w:szCs w:val="20"/>
        </w:rPr>
      </w:pPr>
    </w:p>
    <w:p w:rsidR="008B4A79" w:rsidRDefault="008B4A79" w:rsidP="00E503FF">
      <w:pPr>
        <w:rPr>
          <w:b/>
          <w:sz w:val="20"/>
          <w:szCs w:val="20"/>
        </w:rPr>
      </w:pPr>
    </w:p>
    <w:p w:rsidR="008B4A79" w:rsidRDefault="008B4A79" w:rsidP="00E503FF">
      <w:pPr>
        <w:rPr>
          <w:b/>
          <w:sz w:val="20"/>
          <w:szCs w:val="20"/>
        </w:rPr>
      </w:pPr>
    </w:p>
    <w:p w:rsidR="008B4A79" w:rsidRDefault="008B4A79" w:rsidP="00E503FF">
      <w:pPr>
        <w:rPr>
          <w:b/>
          <w:sz w:val="20"/>
          <w:szCs w:val="20"/>
        </w:rPr>
      </w:pPr>
    </w:p>
    <w:p w:rsidR="008B4A79" w:rsidRDefault="008B4A79" w:rsidP="00E503FF">
      <w:pPr>
        <w:rPr>
          <w:b/>
          <w:sz w:val="20"/>
          <w:szCs w:val="20"/>
        </w:rPr>
      </w:pPr>
    </w:p>
    <w:p w:rsidR="008B4A79" w:rsidRDefault="008B4A79" w:rsidP="00E503FF">
      <w:pPr>
        <w:rPr>
          <w:b/>
          <w:sz w:val="20"/>
          <w:szCs w:val="20"/>
        </w:rPr>
      </w:pPr>
    </w:p>
    <w:p w:rsidR="008B4A79" w:rsidRDefault="008B4A79" w:rsidP="00E503FF">
      <w:pPr>
        <w:rPr>
          <w:b/>
          <w:sz w:val="20"/>
          <w:szCs w:val="20"/>
        </w:rPr>
      </w:pPr>
    </w:p>
    <w:p w:rsidR="00E503FF" w:rsidRPr="00C64546" w:rsidRDefault="00045BA8" w:rsidP="00E503FF">
      <w:pPr>
        <w:rPr>
          <w:b/>
          <w:sz w:val="20"/>
          <w:szCs w:val="20"/>
        </w:rPr>
      </w:pPr>
      <w:r w:rsidRPr="00C64546">
        <w:rPr>
          <w:b/>
          <w:sz w:val="20"/>
          <w:szCs w:val="20"/>
        </w:rPr>
        <w:t>V. DISEÑO</w:t>
      </w:r>
      <w:r w:rsidR="004B60D5" w:rsidRPr="00C64546">
        <w:rPr>
          <w:b/>
          <w:sz w:val="20"/>
          <w:szCs w:val="20"/>
        </w:rPr>
        <w:t xml:space="preserve"> DEL LEVANTAMIENTO DE BASE Y DE PANEL DEL PROGRAMA SOCIAL </w:t>
      </w:r>
    </w:p>
    <w:p w:rsidR="004B60D5" w:rsidRPr="00C64546" w:rsidRDefault="004B60D5" w:rsidP="00E503FF">
      <w:pPr>
        <w:rPr>
          <w:sz w:val="20"/>
          <w:szCs w:val="20"/>
        </w:rPr>
      </w:pPr>
    </w:p>
    <w:p w:rsidR="00E503FF" w:rsidRPr="00C64546" w:rsidRDefault="00045BA8" w:rsidP="00E503FF">
      <w:pPr>
        <w:rPr>
          <w:b/>
          <w:sz w:val="20"/>
          <w:szCs w:val="20"/>
        </w:rPr>
      </w:pPr>
      <w:r w:rsidRPr="00C64546">
        <w:rPr>
          <w:b/>
          <w:sz w:val="20"/>
          <w:szCs w:val="20"/>
        </w:rPr>
        <w:t>V.1 Definición</w:t>
      </w:r>
      <w:r w:rsidR="00E503FF" w:rsidRPr="00C64546">
        <w:rPr>
          <w:b/>
          <w:sz w:val="20"/>
          <w:szCs w:val="20"/>
        </w:rPr>
        <w:t xml:space="preserve"> de Objetivos de corto, mediano y largo plazo del Programa Social</w:t>
      </w:r>
      <w:r w:rsidR="00DD4164" w:rsidRPr="00C64546">
        <w:rPr>
          <w:b/>
          <w:sz w:val="20"/>
          <w:szCs w:val="20"/>
        </w:rPr>
        <w:t>.</w:t>
      </w:r>
    </w:p>
    <w:p w:rsidR="00E503FF" w:rsidRPr="00C64546" w:rsidRDefault="00E503FF" w:rsidP="00E503FF">
      <w:pPr>
        <w:rPr>
          <w:sz w:val="20"/>
          <w:szCs w:val="20"/>
        </w:rPr>
      </w:pPr>
    </w:p>
    <w:tbl>
      <w:tblPr>
        <w:tblW w:w="10065" w:type="dxa"/>
        <w:tblInd w:w="108" w:type="dxa"/>
        <w:shd w:val="clear" w:color="auto" w:fill="FFFFFF"/>
        <w:tblCellMar>
          <w:left w:w="0" w:type="dxa"/>
          <w:right w:w="0" w:type="dxa"/>
        </w:tblCellMar>
        <w:tblLook w:val="04A0"/>
      </w:tblPr>
      <w:tblGrid>
        <w:gridCol w:w="972"/>
        <w:gridCol w:w="1140"/>
        <w:gridCol w:w="1558"/>
        <w:gridCol w:w="1530"/>
        <w:gridCol w:w="2210"/>
        <w:gridCol w:w="2655"/>
      </w:tblGrid>
      <w:tr w:rsidR="00593840" w:rsidRPr="00C64546" w:rsidTr="00045BA8">
        <w:trPr>
          <w:trHeight w:val="415"/>
        </w:trPr>
        <w:tc>
          <w:tcPr>
            <w:tcW w:w="97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Plazos</w:t>
            </w:r>
          </w:p>
        </w:tc>
        <w:tc>
          <w:tcPr>
            <w:tcW w:w="114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Periodo</w:t>
            </w:r>
          </w:p>
        </w:tc>
        <w:tc>
          <w:tcPr>
            <w:tcW w:w="7953"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Efectos</w:t>
            </w:r>
          </w:p>
        </w:tc>
      </w:tr>
      <w:tr w:rsidR="00593840" w:rsidRPr="00C64546" w:rsidTr="007924B7">
        <w:trPr>
          <w:trHeight w:val="1473"/>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45BA8" w:rsidRPr="00C64546" w:rsidRDefault="00045BA8">
            <w:pPr>
              <w:rPr>
                <w:sz w:val="20"/>
                <w:szCs w:val="2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45BA8" w:rsidRPr="00C64546" w:rsidRDefault="00045BA8">
            <w:pPr>
              <w:rPr>
                <w:sz w:val="20"/>
                <w:szCs w:val="20"/>
              </w:rPr>
            </w:pP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En el problema o derecho social atendido</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Sociales y culturales</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Económicos</w:t>
            </w:r>
          </w:p>
        </w:tc>
        <w:tc>
          <w:tcPr>
            <w:tcW w:w="2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Otros</w:t>
            </w:r>
          </w:p>
        </w:tc>
      </w:tr>
      <w:tr w:rsidR="00593840" w:rsidRPr="00C64546" w:rsidTr="00045BA8">
        <w:tc>
          <w:tcPr>
            <w:tcW w:w="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Corto</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sz w:val="20"/>
                <w:szCs w:val="20"/>
              </w:rPr>
              <w:t>1 año</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sz w:val="20"/>
                <w:szCs w:val="20"/>
              </w:rPr>
              <w:t>Incentivar el desarrollo de habilidades deportivas.</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C845B5" w:rsidP="00C845B5">
            <w:pPr>
              <w:pStyle w:val="xmsonormal"/>
              <w:spacing w:before="0" w:beforeAutospacing="0" w:after="0" w:afterAutospacing="0"/>
              <w:jc w:val="both"/>
              <w:rPr>
                <w:sz w:val="20"/>
                <w:szCs w:val="20"/>
              </w:rPr>
            </w:pPr>
            <w:r w:rsidRPr="00C64546">
              <w:rPr>
                <w:sz w:val="20"/>
                <w:szCs w:val="20"/>
              </w:rPr>
              <w:t>Promover la participación de los habitantes en actividades deportivas</w:t>
            </w:r>
            <w:r w:rsidR="00045BA8" w:rsidRPr="00C64546">
              <w:rPr>
                <w:sz w:val="20"/>
                <w:szCs w:val="20"/>
              </w:rPr>
              <w:t>.</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rsidP="00C845B5">
            <w:pPr>
              <w:pStyle w:val="xmsonormal"/>
              <w:spacing w:before="0" w:beforeAutospacing="0" w:after="0" w:afterAutospacing="0"/>
              <w:jc w:val="both"/>
              <w:rPr>
                <w:sz w:val="20"/>
                <w:szCs w:val="20"/>
              </w:rPr>
            </w:pPr>
            <w:r w:rsidRPr="00C64546">
              <w:rPr>
                <w:sz w:val="20"/>
                <w:szCs w:val="20"/>
              </w:rPr>
              <w:t>Oportunidad para</w:t>
            </w:r>
            <w:r w:rsidR="00C845B5" w:rsidRPr="00C64546">
              <w:rPr>
                <w:sz w:val="20"/>
                <w:szCs w:val="20"/>
              </w:rPr>
              <w:t xml:space="preserve"> costear los gastos y</w:t>
            </w:r>
            <w:r w:rsidRPr="00C64546">
              <w:rPr>
                <w:sz w:val="20"/>
                <w:szCs w:val="20"/>
              </w:rPr>
              <w:t xml:space="preserve"> obtener artículos deportivos</w:t>
            </w:r>
            <w:r w:rsidR="00C845B5" w:rsidRPr="00C64546">
              <w:rPr>
                <w:sz w:val="20"/>
                <w:szCs w:val="20"/>
              </w:rPr>
              <w:t xml:space="preserve"> para el desempeño de sus actividades deportivas de alto rendimiento.</w:t>
            </w:r>
          </w:p>
        </w:tc>
        <w:tc>
          <w:tcPr>
            <w:tcW w:w="2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7924B7" w:rsidP="007924B7">
            <w:pPr>
              <w:pStyle w:val="xmsonormal"/>
              <w:spacing w:before="0" w:beforeAutospacing="0" w:after="0" w:afterAutospacing="0"/>
              <w:jc w:val="both"/>
              <w:rPr>
                <w:sz w:val="20"/>
                <w:szCs w:val="20"/>
              </w:rPr>
            </w:pPr>
            <w:r w:rsidRPr="00C64546">
              <w:rPr>
                <w:sz w:val="20"/>
                <w:szCs w:val="20"/>
              </w:rPr>
              <w:t>Aumentar el número de deportistas de alto rendimiento de la delegación.</w:t>
            </w:r>
          </w:p>
        </w:tc>
      </w:tr>
      <w:tr w:rsidR="00C845B5" w:rsidRPr="00C64546" w:rsidTr="00045BA8">
        <w:tc>
          <w:tcPr>
            <w:tcW w:w="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Mediano</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sz w:val="20"/>
                <w:szCs w:val="20"/>
              </w:rPr>
              <w:t>2 años</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rsidP="00C845B5">
            <w:pPr>
              <w:pStyle w:val="xmsonormal"/>
              <w:spacing w:before="0" w:beforeAutospacing="0" w:after="0" w:afterAutospacing="0"/>
              <w:jc w:val="both"/>
              <w:rPr>
                <w:sz w:val="20"/>
                <w:szCs w:val="20"/>
              </w:rPr>
            </w:pPr>
            <w:r w:rsidRPr="00C64546">
              <w:rPr>
                <w:sz w:val="20"/>
                <w:szCs w:val="20"/>
              </w:rPr>
              <w:t xml:space="preserve">Favorecer el acceso competencias, </w:t>
            </w:r>
            <w:r w:rsidR="00C845B5" w:rsidRPr="00C64546">
              <w:rPr>
                <w:sz w:val="20"/>
                <w:szCs w:val="20"/>
              </w:rPr>
              <w:t xml:space="preserve">y </w:t>
            </w:r>
            <w:r w:rsidRPr="00C64546">
              <w:rPr>
                <w:sz w:val="20"/>
                <w:szCs w:val="20"/>
              </w:rPr>
              <w:t>torneos</w:t>
            </w:r>
            <w:r w:rsidR="00C845B5" w:rsidRPr="00C64546">
              <w:rPr>
                <w:sz w:val="20"/>
                <w:szCs w:val="20"/>
              </w:rPr>
              <w:t xml:space="preserve"> de alto rendimiento a un número mayor de deportistas.</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C845B5" w:rsidP="00C845B5">
            <w:pPr>
              <w:pStyle w:val="xmsonormal"/>
              <w:spacing w:before="0" w:beforeAutospacing="0" w:after="0" w:afterAutospacing="0"/>
              <w:jc w:val="both"/>
              <w:rPr>
                <w:sz w:val="20"/>
                <w:szCs w:val="20"/>
              </w:rPr>
            </w:pPr>
            <w:r w:rsidRPr="00C64546">
              <w:rPr>
                <w:sz w:val="20"/>
                <w:szCs w:val="20"/>
              </w:rPr>
              <w:t>Garantizar el derecho a la práctica deportiva de los habitantes de la demarcación</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rsidP="00C845B5">
            <w:pPr>
              <w:pStyle w:val="xmsonormal"/>
              <w:spacing w:before="0" w:beforeAutospacing="0" w:after="0" w:afterAutospacing="0"/>
              <w:jc w:val="both"/>
              <w:rPr>
                <w:sz w:val="20"/>
                <w:szCs w:val="20"/>
              </w:rPr>
            </w:pPr>
            <w:r w:rsidRPr="00C64546">
              <w:rPr>
                <w:sz w:val="20"/>
                <w:szCs w:val="20"/>
              </w:rPr>
              <w:t>Aumento del apoyo económico</w:t>
            </w:r>
            <w:r w:rsidR="00C845B5" w:rsidRPr="00C64546">
              <w:rPr>
                <w:sz w:val="20"/>
                <w:szCs w:val="20"/>
              </w:rPr>
              <w:t xml:space="preserve"> a los deportistas de alto rendimiento.</w:t>
            </w:r>
          </w:p>
        </w:tc>
        <w:tc>
          <w:tcPr>
            <w:tcW w:w="2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C845B5" w:rsidP="00C845B5">
            <w:pPr>
              <w:pStyle w:val="xmsonormal"/>
              <w:spacing w:before="0" w:beforeAutospacing="0" w:after="0" w:afterAutospacing="0"/>
              <w:jc w:val="both"/>
              <w:rPr>
                <w:sz w:val="20"/>
                <w:szCs w:val="20"/>
              </w:rPr>
            </w:pPr>
            <w:r w:rsidRPr="00C64546">
              <w:rPr>
                <w:sz w:val="20"/>
                <w:szCs w:val="20"/>
              </w:rPr>
              <w:t>Generar el espíritu de competencia y del deporte como herramientas de transformación</w:t>
            </w:r>
            <w:r w:rsidR="00045BA8" w:rsidRPr="00C64546">
              <w:rPr>
                <w:sz w:val="20"/>
                <w:szCs w:val="20"/>
              </w:rPr>
              <w:t>.</w:t>
            </w:r>
          </w:p>
        </w:tc>
      </w:tr>
      <w:tr w:rsidR="00C845B5" w:rsidRPr="00C64546" w:rsidTr="00045BA8">
        <w:tc>
          <w:tcPr>
            <w:tcW w:w="97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b/>
                <w:bCs/>
                <w:sz w:val="20"/>
                <w:szCs w:val="20"/>
              </w:rPr>
              <w:t>Largo</w:t>
            </w:r>
          </w:p>
        </w:tc>
        <w:tc>
          <w:tcPr>
            <w:tcW w:w="11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sz w:val="20"/>
                <w:szCs w:val="20"/>
              </w:rPr>
              <w:t>3 años</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C845B5" w:rsidP="00C845B5">
            <w:pPr>
              <w:pStyle w:val="xmsonormal"/>
              <w:spacing w:before="0" w:beforeAutospacing="0" w:after="0" w:afterAutospacing="0"/>
              <w:jc w:val="both"/>
              <w:rPr>
                <w:sz w:val="20"/>
                <w:szCs w:val="20"/>
              </w:rPr>
            </w:pPr>
            <w:r w:rsidRPr="00C64546">
              <w:rPr>
                <w:sz w:val="20"/>
                <w:szCs w:val="20"/>
              </w:rPr>
              <w:t>Destacar como demarcación en el medallero estatal y nacional al aumentar la participación de deportistas de alto rendimiento.</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rsidP="00C845B5">
            <w:pPr>
              <w:pStyle w:val="xmsonormal"/>
              <w:spacing w:before="0" w:beforeAutospacing="0" w:after="0" w:afterAutospacing="0"/>
              <w:jc w:val="both"/>
              <w:rPr>
                <w:sz w:val="20"/>
                <w:szCs w:val="20"/>
              </w:rPr>
            </w:pPr>
            <w:r w:rsidRPr="00C64546">
              <w:rPr>
                <w:sz w:val="20"/>
                <w:szCs w:val="20"/>
              </w:rPr>
              <w:t>Fortalecimiento del tejido</w:t>
            </w:r>
            <w:r w:rsidR="00C845B5" w:rsidRPr="00C64546">
              <w:rPr>
                <w:sz w:val="20"/>
                <w:szCs w:val="20"/>
              </w:rPr>
              <w:t xml:space="preserve"> social a través del deporte en la comunidad.</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C845B5" w:rsidP="00C845B5">
            <w:pPr>
              <w:pStyle w:val="xmsonormal"/>
              <w:spacing w:before="0" w:beforeAutospacing="0" w:after="0" w:afterAutospacing="0"/>
              <w:jc w:val="both"/>
              <w:rPr>
                <w:sz w:val="20"/>
                <w:szCs w:val="20"/>
              </w:rPr>
            </w:pPr>
            <w:r w:rsidRPr="00C64546">
              <w:rPr>
                <w:sz w:val="20"/>
                <w:szCs w:val="20"/>
              </w:rPr>
              <w:t>Erradicación de deserción en las actividades deportivas de atletas y deportistas de alto rendimiento por factores económicos</w:t>
            </w:r>
            <w:r w:rsidR="00045BA8" w:rsidRPr="00C64546">
              <w:rPr>
                <w:sz w:val="20"/>
                <w:szCs w:val="20"/>
              </w:rPr>
              <w:t>.</w:t>
            </w:r>
          </w:p>
        </w:tc>
        <w:tc>
          <w:tcPr>
            <w:tcW w:w="2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45BA8" w:rsidRPr="00C64546" w:rsidRDefault="00045BA8">
            <w:pPr>
              <w:pStyle w:val="xmsonormal"/>
              <w:spacing w:before="0" w:beforeAutospacing="0" w:after="0" w:afterAutospacing="0"/>
              <w:jc w:val="both"/>
              <w:rPr>
                <w:sz w:val="20"/>
                <w:szCs w:val="20"/>
              </w:rPr>
            </w:pPr>
            <w:r w:rsidRPr="00C64546">
              <w:rPr>
                <w:sz w:val="20"/>
                <w:szCs w:val="20"/>
              </w:rPr>
              <w:t>Aumentar</w:t>
            </w:r>
            <w:r w:rsidR="00C845B5" w:rsidRPr="00C64546">
              <w:rPr>
                <w:sz w:val="20"/>
                <w:szCs w:val="20"/>
              </w:rPr>
              <w:t xml:space="preserve"> de manera considerable</w:t>
            </w:r>
            <w:r w:rsidRPr="00C64546">
              <w:rPr>
                <w:sz w:val="20"/>
                <w:szCs w:val="20"/>
              </w:rPr>
              <w:t xml:space="preserve"> la participación de ni</w:t>
            </w:r>
            <w:r w:rsidR="009915ED" w:rsidRPr="00C64546">
              <w:rPr>
                <w:sz w:val="20"/>
                <w:szCs w:val="20"/>
              </w:rPr>
              <w:t>ñas, niños y jóvenes al deporte como estilo de vida.</w:t>
            </w:r>
          </w:p>
        </w:tc>
      </w:tr>
    </w:tbl>
    <w:p w:rsidR="00E503FF" w:rsidRPr="00C64546" w:rsidRDefault="00E503FF" w:rsidP="00E503FF">
      <w:pPr>
        <w:rPr>
          <w:sz w:val="20"/>
          <w:szCs w:val="20"/>
        </w:rPr>
      </w:pPr>
    </w:p>
    <w:p w:rsidR="00E503FF" w:rsidRPr="00C64546" w:rsidRDefault="00E503FF" w:rsidP="00E503FF">
      <w:pPr>
        <w:rPr>
          <w:b/>
          <w:sz w:val="20"/>
          <w:szCs w:val="20"/>
        </w:rPr>
      </w:pPr>
      <w:r w:rsidRPr="00C64546">
        <w:rPr>
          <w:b/>
          <w:sz w:val="20"/>
          <w:szCs w:val="20"/>
        </w:rPr>
        <w:t>V.2. Diseño Metodológico para la Construcción de la Línea Base</w:t>
      </w:r>
      <w:r w:rsidR="004B60D5" w:rsidRPr="00C64546">
        <w:rPr>
          <w:b/>
          <w:sz w:val="20"/>
          <w:szCs w:val="20"/>
        </w:rPr>
        <w:t xml:space="preserve"> y del Panel Programa Social.</w:t>
      </w:r>
    </w:p>
    <w:p w:rsidR="00237925" w:rsidRPr="00C64546" w:rsidRDefault="00237925" w:rsidP="00E503FF">
      <w:pPr>
        <w:rPr>
          <w:b/>
          <w:sz w:val="20"/>
          <w:szCs w:val="20"/>
        </w:rPr>
      </w:pPr>
    </w:p>
    <w:p w:rsidR="00851EFB" w:rsidRPr="00C64546" w:rsidRDefault="00851EFB" w:rsidP="00851EFB">
      <w:pPr>
        <w:pStyle w:val="xmsonormal"/>
        <w:shd w:val="clear" w:color="auto" w:fill="FFFFFF"/>
        <w:spacing w:before="0" w:beforeAutospacing="0" w:after="0" w:afterAutospacing="0"/>
        <w:jc w:val="both"/>
        <w:rPr>
          <w:sz w:val="20"/>
          <w:szCs w:val="20"/>
        </w:rPr>
      </w:pPr>
      <w:r w:rsidRPr="00C64546">
        <w:rPr>
          <w:sz w:val="20"/>
          <w:szCs w:val="20"/>
        </w:rPr>
        <w:t xml:space="preserve">La técnica utilizada para el levantamiento de la información  fue la Encuesta de Satisfacción del Programa de </w:t>
      </w:r>
      <w:r w:rsidR="007924B7" w:rsidRPr="00C64546">
        <w:rPr>
          <w:sz w:val="20"/>
          <w:szCs w:val="20"/>
        </w:rPr>
        <w:t>A</w:t>
      </w:r>
      <w:r w:rsidRPr="00C64546">
        <w:rPr>
          <w:sz w:val="20"/>
          <w:szCs w:val="20"/>
        </w:rPr>
        <w:t xml:space="preserve">poyo </w:t>
      </w:r>
      <w:r w:rsidR="007924B7" w:rsidRPr="00C64546">
        <w:rPr>
          <w:sz w:val="20"/>
          <w:szCs w:val="20"/>
        </w:rPr>
        <w:t>E</w:t>
      </w:r>
      <w:r w:rsidRPr="00C64546">
        <w:rPr>
          <w:sz w:val="20"/>
          <w:szCs w:val="20"/>
        </w:rPr>
        <w:t>conómico</w:t>
      </w:r>
      <w:r w:rsidR="007924B7" w:rsidRPr="00C64546">
        <w:rPr>
          <w:sz w:val="20"/>
          <w:szCs w:val="20"/>
        </w:rPr>
        <w:t xml:space="preserve"> a Deportistas de Alto Rendimiento</w:t>
      </w:r>
      <w:r w:rsidRPr="00C64546">
        <w:rPr>
          <w:sz w:val="20"/>
          <w:szCs w:val="20"/>
        </w:rPr>
        <w:t>, la cual determinó la aceptación del programa y la percepción que tuvieron los beneficiarios durante el proceso de ejecución y operación del programa. Se eligió la encuesta para facilitar</w:t>
      </w:r>
      <w:r w:rsidR="007924B7" w:rsidRPr="00C64546">
        <w:rPr>
          <w:sz w:val="20"/>
          <w:szCs w:val="20"/>
        </w:rPr>
        <w:t xml:space="preserve"> la recolección de información de manera eficiente y clara</w:t>
      </w:r>
      <w:r w:rsidRPr="00C64546">
        <w:rPr>
          <w:sz w:val="20"/>
          <w:szCs w:val="20"/>
        </w:rPr>
        <w:t>.</w:t>
      </w:r>
    </w:p>
    <w:p w:rsidR="00851EFB" w:rsidRPr="00C64546" w:rsidRDefault="00851EFB" w:rsidP="00851EFB">
      <w:pPr>
        <w:pStyle w:val="xmsonormal"/>
        <w:shd w:val="clear" w:color="auto" w:fill="FFFFFF"/>
        <w:spacing w:before="0" w:beforeAutospacing="0" w:after="0" w:afterAutospacing="0"/>
        <w:jc w:val="both"/>
        <w:rPr>
          <w:sz w:val="20"/>
          <w:szCs w:val="20"/>
        </w:rPr>
      </w:pPr>
      <w:r w:rsidRPr="00C64546">
        <w:rPr>
          <w:sz w:val="20"/>
          <w:szCs w:val="20"/>
        </w:rPr>
        <w:t> </w:t>
      </w:r>
    </w:p>
    <w:p w:rsidR="00851EFB" w:rsidRPr="00C64546" w:rsidRDefault="00851EFB" w:rsidP="00851EFB">
      <w:pPr>
        <w:pStyle w:val="xmsonormal"/>
        <w:shd w:val="clear" w:color="auto" w:fill="FFFFFF"/>
        <w:spacing w:before="0" w:beforeAutospacing="0" w:after="0" w:afterAutospacing="0"/>
        <w:jc w:val="both"/>
        <w:rPr>
          <w:sz w:val="20"/>
          <w:szCs w:val="20"/>
        </w:rPr>
      </w:pPr>
      <w:r w:rsidRPr="00C64546">
        <w:rPr>
          <w:sz w:val="20"/>
          <w:szCs w:val="20"/>
        </w:rPr>
        <w:t xml:space="preserve">Se analizó la problemática, respecto a </w:t>
      </w:r>
      <w:r w:rsidR="007924B7" w:rsidRPr="00C64546">
        <w:rPr>
          <w:sz w:val="20"/>
          <w:szCs w:val="20"/>
        </w:rPr>
        <w:t>que el Programa de Apoyo Económico a Deportistas de Alto Rendimiento no alcanzó la universalidad, sin embargo cumplió a cabalidad con</w:t>
      </w:r>
      <w:r w:rsidRPr="00C64546">
        <w:rPr>
          <w:sz w:val="20"/>
          <w:szCs w:val="20"/>
        </w:rPr>
        <w:t xml:space="preserve"> los objetivos plasmados en las Reglas de Operación 2016 del programa, así mismo, los efectos que se lograron fueron de</w:t>
      </w:r>
      <w:r w:rsidR="007924B7" w:rsidRPr="00C64546">
        <w:rPr>
          <w:sz w:val="20"/>
          <w:szCs w:val="20"/>
        </w:rPr>
        <w:t xml:space="preserve"> corto</w:t>
      </w:r>
      <w:r w:rsidRPr="00C64546">
        <w:rPr>
          <w:sz w:val="20"/>
          <w:szCs w:val="20"/>
        </w:rPr>
        <w:t xml:space="preserve"> plazo, debido a que las y los beneficiarias del programa </w:t>
      </w:r>
      <w:r w:rsidR="007924B7" w:rsidRPr="00C64546">
        <w:rPr>
          <w:sz w:val="20"/>
          <w:szCs w:val="20"/>
        </w:rPr>
        <w:t>social en cuestión han continuado en la práctica deportiva de la disciplina que corresponde</w:t>
      </w:r>
      <w:r w:rsidRPr="00C64546">
        <w:rPr>
          <w:sz w:val="20"/>
          <w:szCs w:val="20"/>
        </w:rPr>
        <w:t>.</w:t>
      </w:r>
    </w:p>
    <w:p w:rsidR="00E503FF" w:rsidRPr="00C64546" w:rsidRDefault="00E503FF" w:rsidP="00E503FF">
      <w:pPr>
        <w:rPr>
          <w:sz w:val="20"/>
          <w:szCs w:val="20"/>
          <w:lang w:val="es-MX"/>
        </w:rPr>
      </w:pPr>
    </w:p>
    <w:p w:rsidR="00E503FF" w:rsidRPr="00C64546" w:rsidRDefault="00851EFB" w:rsidP="00E503FF">
      <w:pPr>
        <w:rPr>
          <w:sz w:val="20"/>
          <w:szCs w:val="20"/>
        </w:rPr>
      </w:pPr>
      <w:r w:rsidRPr="00C64546">
        <w:rPr>
          <w:sz w:val="20"/>
          <w:szCs w:val="20"/>
        </w:rPr>
        <w:t xml:space="preserve">V.3. Diseño </w:t>
      </w:r>
      <w:r w:rsidR="00E503FF" w:rsidRPr="00C64546">
        <w:rPr>
          <w:sz w:val="20"/>
          <w:szCs w:val="20"/>
        </w:rPr>
        <w:t xml:space="preserve">del </w:t>
      </w:r>
      <w:r w:rsidRPr="00C64546">
        <w:rPr>
          <w:sz w:val="20"/>
          <w:szCs w:val="20"/>
        </w:rPr>
        <w:t>Instrumento para</w:t>
      </w:r>
      <w:r w:rsidR="00E503FF" w:rsidRPr="00C64546">
        <w:rPr>
          <w:sz w:val="20"/>
          <w:szCs w:val="20"/>
        </w:rPr>
        <w:t xml:space="preserve"> la Construcción de la Línea Base</w:t>
      </w:r>
      <w:r w:rsidR="00A76995" w:rsidRPr="00C64546">
        <w:rPr>
          <w:sz w:val="20"/>
          <w:szCs w:val="20"/>
        </w:rPr>
        <w:t xml:space="preserve"> y del Panel.</w:t>
      </w:r>
    </w:p>
    <w:p w:rsidR="00F90E05" w:rsidRPr="00C64546" w:rsidRDefault="00F90E05" w:rsidP="00E503FF">
      <w:pPr>
        <w:rPr>
          <w:sz w:val="20"/>
          <w:szCs w:val="20"/>
          <w:u w:val="single"/>
        </w:rPr>
      </w:pPr>
    </w:p>
    <w:p w:rsidR="00F90E05" w:rsidRPr="00C64546" w:rsidRDefault="00F90E05" w:rsidP="00E503FF">
      <w:pPr>
        <w:rPr>
          <w:sz w:val="20"/>
          <w:szCs w:val="20"/>
        </w:rPr>
      </w:pPr>
      <w:r w:rsidRPr="00C64546">
        <w:rPr>
          <w:sz w:val="20"/>
          <w:szCs w:val="20"/>
        </w:rPr>
        <w:t>Reactivos del Instrumento diseñados.</w:t>
      </w:r>
    </w:p>
    <w:p w:rsidR="00237925" w:rsidRDefault="00237925" w:rsidP="00E503FF">
      <w:pPr>
        <w:rPr>
          <w:sz w:val="20"/>
          <w:szCs w:val="20"/>
        </w:rPr>
      </w:pPr>
    </w:p>
    <w:p w:rsidR="00673879" w:rsidRDefault="00673879">
      <w:pPr>
        <w:rPr>
          <w:sz w:val="20"/>
          <w:szCs w:val="20"/>
        </w:rPr>
      </w:pPr>
      <w:r>
        <w:rPr>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5056"/>
      </w:tblGrid>
      <w:tr w:rsidR="00E503FF" w:rsidRPr="00C64546" w:rsidTr="00F90E05">
        <w:tc>
          <w:tcPr>
            <w:tcW w:w="4948" w:type="dxa"/>
            <w:shd w:val="clear" w:color="auto" w:fill="auto"/>
          </w:tcPr>
          <w:p w:rsidR="00E503FF" w:rsidRPr="00C64546" w:rsidRDefault="00E503FF" w:rsidP="00804B33">
            <w:pPr>
              <w:rPr>
                <w:b/>
                <w:sz w:val="20"/>
                <w:szCs w:val="20"/>
              </w:rPr>
            </w:pPr>
            <w:r w:rsidRPr="00C64546">
              <w:rPr>
                <w:b/>
                <w:sz w:val="20"/>
                <w:szCs w:val="20"/>
              </w:rPr>
              <w:lastRenderedPageBreak/>
              <w:t>Categoría de análisis</w:t>
            </w:r>
          </w:p>
        </w:tc>
        <w:tc>
          <w:tcPr>
            <w:tcW w:w="5056" w:type="dxa"/>
            <w:shd w:val="clear" w:color="auto" w:fill="auto"/>
          </w:tcPr>
          <w:p w:rsidR="00E503FF" w:rsidRPr="00C64546" w:rsidRDefault="00E503FF" w:rsidP="00804B33">
            <w:pPr>
              <w:rPr>
                <w:b/>
                <w:sz w:val="20"/>
                <w:szCs w:val="20"/>
              </w:rPr>
            </w:pPr>
            <w:r w:rsidRPr="00C64546">
              <w:rPr>
                <w:b/>
                <w:sz w:val="20"/>
                <w:szCs w:val="20"/>
              </w:rPr>
              <w:t>Reactivo de Instrumento</w:t>
            </w:r>
          </w:p>
        </w:tc>
      </w:tr>
      <w:tr w:rsidR="00851EFB" w:rsidRPr="00C64546" w:rsidTr="00F90E05">
        <w:tc>
          <w:tcPr>
            <w:tcW w:w="4948" w:type="dxa"/>
            <w:shd w:val="clear" w:color="auto" w:fill="auto"/>
          </w:tcPr>
          <w:p w:rsidR="00851EFB" w:rsidRPr="00C64546" w:rsidRDefault="00851EFB" w:rsidP="00804B33">
            <w:pPr>
              <w:rPr>
                <w:sz w:val="20"/>
                <w:szCs w:val="20"/>
              </w:rPr>
            </w:pPr>
            <w:r w:rsidRPr="00C64546">
              <w:rPr>
                <w:sz w:val="20"/>
                <w:szCs w:val="20"/>
              </w:rPr>
              <w:t>Encuesta de satisfacción del programa</w:t>
            </w:r>
          </w:p>
        </w:tc>
        <w:tc>
          <w:tcPr>
            <w:tcW w:w="5056" w:type="dxa"/>
            <w:shd w:val="clear" w:color="auto" w:fill="auto"/>
          </w:tcPr>
          <w:p w:rsidR="00B61E2D" w:rsidRPr="00C64546" w:rsidRDefault="00B61E2D" w:rsidP="00B61E2D">
            <w:pPr>
              <w:jc w:val="both"/>
              <w:rPr>
                <w:sz w:val="20"/>
                <w:szCs w:val="20"/>
              </w:rPr>
            </w:pPr>
            <w:r w:rsidRPr="00C64546">
              <w:rPr>
                <w:sz w:val="20"/>
                <w:szCs w:val="20"/>
              </w:rPr>
              <w:t>1 ¿Cómo se enteró de este Programa?</w:t>
            </w:r>
          </w:p>
          <w:p w:rsidR="00B61E2D" w:rsidRPr="00C64546" w:rsidRDefault="009915ED" w:rsidP="00B61E2D">
            <w:pPr>
              <w:jc w:val="both"/>
              <w:rPr>
                <w:sz w:val="20"/>
                <w:szCs w:val="20"/>
              </w:rPr>
            </w:pPr>
            <w:r w:rsidRPr="00C64546">
              <w:rPr>
                <w:sz w:val="20"/>
                <w:szCs w:val="20"/>
              </w:rPr>
              <w:t>a)</w:t>
            </w:r>
            <w:r w:rsidR="00B61E2D" w:rsidRPr="00C64546">
              <w:rPr>
                <w:sz w:val="20"/>
                <w:szCs w:val="20"/>
              </w:rPr>
              <w:t xml:space="preserve">Volante o cartel           </w:t>
            </w:r>
            <w:r w:rsidRPr="00C64546">
              <w:rPr>
                <w:sz w:val="20"/>
                <w:szCs w:val="20"/>
              </w:rPr>
              <w:t>b)</w:t>
            </w:r>
            <w:r w:rsidR="00B61E2D" w:rsidRPr="00C64546">
              <w:rPr>
                <w:sz w:val="20"/>
                <w:szCs w:val="20"/>
              </w:rPr>
              <w:t xml:space="preserve">Vecinos o conocidos        </w:t>
            </w:r>
            <w:r w:rsidRPr="00C64546">
              <w:rPr>
                <w:sz w:val="20"/>
                <w:szCs w:val="20"/>
              </w:rPr>
              <w:t>c)</w:t>
            </w:r>
            <w:r w:rsidR="00B61E2D" w:rsidRPr="00C64546">
              <w:rPr>
                <w:sz w:val="20"/>
                <w:szCs w:val="20"/>
              </w:rPr>
              <w:t xml:space="preserve">Otro       </w:t>
            </w:r>
          </w:p>
          <w:p w:rsidR="00B61E2D" w:rsidRPr="00C64546" w:rsidRDefault="00B61E2D" w:rsidP="00B61E2D">
            <w:pPr>
              <w:jc w:val="both"/>
              <w:rPr>
                <w:sz w:val="20"/>
                <w:szCs w:val="20"/>
              </w:rPr>
            </w:pPr>
          </w:p>
          <w:p w:rsidR="00B61E2D" w:rsidRPr="00C64546" w:rsidRDefault="00B61E2D" w:rsidP="00B61E2D">
            <w:pPr>
              <w:jc w:val="both"/>
              <w:rPr>
                <w:sz w:val="20"/>
                <w:szCs w:val="20"/>
              </w:rPr>
            </w:pPr>
            <w:r w:rsidRPr="00C64546">
              <w:rPr>
                <w:sz w:val="20"/>
                <w:szCs w:val="20"/>
              </w:rPr>
              <w:t xml:space="preserve">2. La información que le proporcionaron en la Dirección del Deporte, fue: </w:t>
            </w:r>
          </w:p>
          <w:p w:rsidR="00B61E2D" w:rsidRPr="00C64546" w:rsidRDefault="00B61E2D" w:rsidP="00B61E2D">
            <w:pPr>
              <w:jc w:val="both"/>
              <w:rPr>
                <w:sz w:val="20"/>
                <w:szCs w:val="20"/>
              </w:rPr>
            </w:pPr>
          </w:p>
          <w:p w:rsidR="00B61E2D" w:rsidRPr="00C64546" w:rsidRDefault="00B61E2D" w:rsidP="00B61E2D">
            <w:pPr>
              <w:jc w:val="both"/>
              <w:rPr>
                <w:sz w:val="20"/>
                <w:szCs w:val="20"/>
              </w:rPr>
            </w:pPr>
            <w:r w:rsidRPr="00C64546">
              <w:rPr>
                <w:sz w:val="20"/>
                <w:szCs w:val="20"/>
              </w:rPr>
              <w:t xml:space="preserve">a) Clara y completa             b) Confusa e incompleta </w:t>
            </w:r>
          </w:p>
          <w:p w:rsidR="00B61E2D" w:rsidRPr="00C64546" w:rsidRDefault="00B61E2D" w:rsidP="00B61E2D">
            <w:pPr>
              <w:jc w:val="both"/>
              <w:rPr>
                <w:sz w:val="20"/>
                <w:szCs w:val="20"/>
              </w:rPr>
            </w:pPr>
          </w:p>
          <w:p w:rsidR="00B61E2D" w:rsidRPr="00C64546" w:rsidRDefault="00B61E2D" w:rsidP="00B61E2D">
            <w:pPr>
              <w:jc w:val="both"/>
              <w:rPr>
                <w:sz w:val="20"/>
                <w:szCs w:val="20"/>
              </w:rPr>
            </w:pPr>
            <w:r w:rsidRPr="00C64546">
              <w:rPr>
                <w:sz w:val="20"/>
                <w:szCs w:val="20"/>
              </w:rPr>
              <w:t>3. El trato que le dieron al ingresar su solicitud en la delegación, fue:</w:t>
            </w:r>
          </w:p>
          <w:p w:rsidR="00B61E2D" w:rsidRPr="00C64546" w:rsidRDefault="00B61E2D" w:rsidP="00B61E2D">
            <w:pPr>
              <w:jc w:val="both"/>
              <w:rPr>
                <w:sz w:val="20"/>
                <w:szCs w:val="20"/>
              </w:rPr>
            </w:pPr>
          </w:p>
          <w:p w:rsidR="00B61E2D" w:rsidRPr="00C64546" w:rsidRDefault="009915ED" w:rsidP="00B61E2D">
            <w:pPr>
              <w:jc w:val="both"/>
              <w:rPr>
                <w:sz w:val="20"/>
                <w:szCs w:val="20"/>
              </w:rPr>
            </w:pPr>
            <w:r w:rsidRPr="00C64546">
              <w:rPr>
                <w:sz w:val="20"/>
                <w:szCs w:val="20"/>
              </w:rPr>
              <w:t>a)</w:t>
            </w:r>
            <w:r w:rsidR="00B61E2D" w:rsidRPr="00C64546">
              <w:rPr>
                <w:sz w:val="20"/>
                <w:szCs w:val="20"/>
              </w:rPr>
              <w:t xml:space="preserve">Amable           </w:t>
            </w:r>
            <w:r w:rsidRPr="00C64546">
              <w:rPr>
                <w:sz w:val="20"/>
                <w:szCs w:val="20"/>
              </w:rPr>
              <w:t>b)</w:t>
            </w:r>
            <w:r w:rsidR="00B61E2D" w:rsidRPr="00C64546">
              <w:rPr>
                <w:sz w:val="20"/>
                <w:szCs w:val="20"/>
              </w:rPr>
              <w:t xml:space="preserve">Respetuoso            </w:t>
            </w:r>
            <w:r w:rsidRPr="00C64546">
              <w:rPr>
                <w:sz w:val="20"/>
                <w:szCs w:val="20"/>
              </w:rPr>
              <w:t>c)</w:t>
            </w:r>
            <w:r w:rsidR="00B61E2D" w:rsidRPr="00C64546">
              <w:rPr>
                <w:sz w:val="20"/>
                <w:szCs w:val="20"/>
              </w:rPr>
              <w:t xml:space="preserve">Indiferente </w:t>
            </w:r>
          </w:p>
          <w:p w:rsidR="00B61E2D" w:rsidRPr="00C64546" w:rsidRDefault="00B61E2D" w:rsidP="00B61E2D">
            <w:pPr>
              <w:jc w:val="both"/>
              <w:rPr>
                <w:sz w:val="20"/>
                <w:szCs w:val="20"/>
              </w:rPr>
            </w:pPr>
          </w:p>
          <w:p w:rsidR="00B61E2D" w:rsidRPr="00C64546" w:rsidRDefault="00B61E2D" w:rsidP="00B61E2D">
            <w:pPr>
              <w:jc w:val="both"/>
              <w:rPr>
                <w:sz w:val="20"/>
                <w:szCs w:val="20"/>
              </w:rPr>
            </w:pPr>
            <w:r w:rsidRPr="00C64546">
              <w:rPr>
                <w:sz w:val="20"/>
                <w:szCs w:val="20"/>
              </w:rPr>
              <w:t>4. ¿La o el deportista de alto rendimiento compitió por Azcapotzalco a nivel local?:</w:t>
            </w:r>
          </w:p>
          <w:p w:rsidR="00B61E2D" w:rsidRPr="00C64546" w:rsidRDefault="00B61E2D" w:rsidP="00B61E2D">
            <w:pPr>
              <w:jc w:val="both"/>
              <w:rPr>
                <w:sz w:val="20"/>
                <w:szCs w:val="20"/>
              </w:rPr>
            </w:pPr>
          </w:p>
          <w:p w:rsidR="00851EFB" w:rsidRPr="00C64546" w:rsidRDefault="009915ED" w:rsidP="009915ED">
            <w:pPr>
              <w:jc w:val="both"/>
              <w:rPr>
                <w:b/>
                <w:sz w:val="20"/>
                <w:szCs w:val="20"/>
              </w:rPr>
            </w:pPr>
            <w:r w:rsidRPr="00C64546">
              <w:rPr>
                <w:sz w:val="20"/>
                <w:szCs w:val="20"/>
              </w:rPr>
              <w:t>a)Sí                       b)N</w:t>
            </w:r>
            <w:r w:rsidR="00B61E2D" w:rsidRPr="00C64546">
              <w:rPr>
                <w:sz w:val="20"/>
                <w:szCs w:val="20"/>
              </w:rPr>
              <w:t xml:space="preserve">o </w:t>
            </w:r>
          </w:p>
        </w:tc>
      </w:tr>
    </w:tbl>
    <w:p w:rsidR="00941D35" w:rsidRPr="00C64546" w:rsidRDefault="00941D35" w:rsidP="00941D35">
      <w:pPr>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5056"/>
      </w:tblGrid>
      <w:tr w:rsidR="00851EFB" w:rsidRPr="00C64546" w:rsidTr="00F55FF8">
        <w:tc>
          <w:tcPr>
            <w:tcW w:w="4948" w:type="dxa"/>
            <w:shd w:val="clear" w:color="auto" w:fill="auto"/>
          </w:tcPr>
          <w:p w:rsidR="00851EFB" w:rsidRPr="00C64546" w:rsidRDefault="00851EFB" w:rsidP="00F55FF8">
            <w:pPr>
              <w:rPr>
                <w:b/>
                <w:sz w:val="20"/>
                <w:szCs w:val="20"/>
              </w:rPr>
            </w:pPr>
            <w:r w:rsidRPr="00C64546">
              <w:rPr>
                <w:b/>
                <w:sz w:val="20"/>
                <w:szCs w:val="20"/>
              </w:rPr>
              <w:t>Categoría de análisis</w:t>
            </w:r>
          </w:p>
        </w:tc>
        <w:tc>
          <w:tcPr>
            <w:tcW w:w="5056" w:type="dxa"/>
            <w:shd w:val="clear" w:color="auto" w:fill="auto"/>
          </w:tcPr>
          <w:p w:rsidR="00851EFB" w:rsidRPr="00C64546" w:rsidRDefault="00851EFB" w:rsidP="00F55FF8">
            <w:pPr>
              <w:rPr>
                <w:b/>
                <w:sz w:val="20"/>
                <w:szCs w:val="20"/>
              </w:rPr>
            </w:pPr>
            <w:r w:rsidRPr="00C64546">
              <w:rPr>
                <w:b/>
                <w:sz w:val="20"/>
                <w:szCs w:val="20"/>
              </w:rPr>
              <w:t>Reactivo de Instrumento</w:t>
            </w:r>
          </w:p>
        </w:tc>
      </w:tr>
      <w:tr w:rsidR="00851EFB" w:rsidRPr="00C64546" w:rsidTr="00F55FF8">
        <w:tc>
          <w:tcPr>
            <w:tcW w:w="4948" w:type="dxa"/>
            <w:shd w:val="clear" w:color="auto" w:fill="auto"/>
          </w:tcPr>
          <w:p w:rsidR="00851EFB" w:rsidRPr="00C64546" w:rsidRDefault="00851EFB" w:rsidP="00F55FF8">
            <w:pPr>
              <w:rPr>
                <w:sz w:val="20"/>
                <w:szCs w:val="20"/>
              </w:rPr>
            </w:pPr>
            <w:r w:rsidRPr="00C64546">
              <w:rPr>
                <w:sz w:val="20"/>
                <w:szCs w:val="20"/>
              </w:rPr>
              <w:t>Cuestionario de entrega de apoyos</w:t>
            </w:r>
          </w:p>
        </w:tc>
        <w:tc>
          <w:tcPr>
            <w:tcW w:w="5056" w:type="dxa"/>
            <w:shd w:val="clear" w:color="auto" w:fill="auto"/>
          </w:tcPr>
          <w:p w:rsidR="009915ED" w:rsidRPr="00C64546" w:rsidRDefault="009915ED" w:rsidP="009915ED">
            <w:pPr>
              <w:jc w:val="both"/>
              <w:rPr>
                <w:sz w:val="20"/>
                <w:szCs w:val="20"/>
              </w:rPr>
            </w:pPr>
            <w:r w:rsidRPr="00C64546">
              <w:rPr>
                <w:sz w:val="20"/>
                <w:szCs w:val="20"/>
              </w:rPr>
              <w:t>1. ¿Recibió apoyo económico por parte del programa?</w:t>
            </w:r>
          </w:p>
          <w:p w:rsidR="009915ED" w:rsidRPr="00C64546" w:rsidRDefault="009915ED" w:rsidP="009915ED">
            <w:pPr>
              <w:jc w:val="both"/>
              <w:rPr>
                <w:sz w:val="20"/>
                <w:szCs w:val="20"/>
              </w:rPr>
            </w:pPr>
          </w:p>
          <w:p w:rsidR="009915ED" w:rsidRPr="00C64546" w:rsidRDefault="009915ED" w:rsidP="009915ED">
            <w:pPr>
              <w:jc w:val="both"/>
              <w:rPr>
                <w:sz w:val="20"/>
                <w:szCs w:val="20"/>
              </w:rPr>
            </w:pPr>
            <w:r w:rsidRPr="00C64546">
              <w:rPr>
                <w:sz w:val="20"/>
                <w:szCs w:val="20"/>
              </w:rPr>
              <w:t xml:space="preserve">a) Sí        </w:t>
            </w:r>
          </w:p>
          <w:p w:rsidR="009915ED" w:rsidRPr="00C64546" w:rsidRDefault="009915ED" w:rsidP="009915ED">
            <w:pPr>
              <w:jc w:val="both"/>
              <w:rPr>
                <w:sz w:val="20"/>
                <w:szCs w:val="20"/>
              </w:rPr>
            </w:pPr>
            <w:r w:rsidRPr="00C64546">
              <w:rPr>
                <w:sz w:val="20"/>
                <w:szCs w:val="20"/>
              </w:rPr>
              <w:t xml:space="preserve">b No </w:t>
            </w:r>
          </w:p>
          <w:p w:rsidR="009915ED" w:rsidRPr="00C64546" w:rsidRDefault="009915ED" w:rsidP="009915ED">
            <w:pPr>
              <w:jc w:val="both"/>
              <w:rPr>
                <w:sz w:val="20"/>
                <w:szCs w:val="20"/>
              </w:rPr>
            </w:pPr>
          </w:p>
          <w:p w:rsidR="009915ED" w:rsidRPr="00C64546" w:rsidRDefault="009915ED" w:rsidP="009915ED">
            <w:pPr>
              <w:jc w:val="both"/>
              <w:rPr>
                <w:sz w:val="20"/>
                <w:szCs w:val="20"/>
              </w:rPr>
            </w:pPr>
            <w:r w:rsidRPr="00C64546">
              <w:rPr>
                <w:sz w:val="20"/>
                <w:szCs w:val="20"/>
              </w:rPr>
              <w:t>2. ¿En qué lugar le fue entregado el apoyo?</w:t>
            </w:r>
          </w:p>
          <w:p w:rsidR="009915ED" w:rsidRPr="00C64546" w:rsidRDefault="009915ED" w:rsidP="009915ED">
            <w:pPr>
              <w:jc w:val="both"/>
              <w:rPr>
                <w:sz w:val="20"/>
                <w:szCs w:val="20"/>
              </w:rPr>
            </w:pPr>
          </w:p>
          <w:p w:rsidR="009915ED" w:rsidRPr="00C64546" w:rsidRDefault="009915ED" w:rsidP="009915ED">
            <w:pPr>
              <w:jc w:val="both"/>
              <w:rPr>
                <w:sz w:val="20"/>
                <w:szCs w:val="20"/>
              </w:rPr>
            </w:pPr>
            <w:r w:rsidRPr="00C64546">
              <w:rPr>
                <w:sz w:val="20"/>
                <w:szCs w:val="20"/>
              </w:rPr>
              <w:t>a) En su domicilio</w:t>
            </w:r>
          </w:p>
          <w:p w:rsidR="009915ED" w:rsidRPr="00C64546" w:rsidRDefault="009915ED" w:rsidP="009915ED">
            <w:pPr>
              <w:jc w:val="both"/>
              <w:rPr>
                <w:sz w:val="20"/>
                <w:szCs w:val="20"/>
              </w:rPr>
            </w:pPr>
            <w:r w:rsidRPr="00C64546">
              <w:rPr>
                <w:sz w:val="20"/>
                <w:szCs w:val="20"/>
              </w:rPr>
              <w:t>b) En la oficina delegacional</w:t>
            </w:r>
          </w:p>
          <w:p w:rsidR="009915ED" w:rsidRPr="00C64546" w:rsidRDefault="009915ED" w:rsidP="009915ED">
            <w:pPr>
              <w:jc w:val="both"/>
              <w:rPr>
                <w:sz w:val="20"/>
                <w:szCs w:val="20"/>
              </w:rPr>
            </w:pPr>
          </w:p>
          <w:p w:rsidR="009915ED" w:rsidRPr="00C64546" w:rsidRDefault="009915ED" w:rsidP="009915ED">
            <w:pPr>
              <w:jc w:val="both"/>
              <w:rPr>
                <w:sz w:val="20"/>
                <w:szCs w:val="20"/>
              </w:rPr>
            </w:pPr>
            <w:r w:rsidRPr="00C64546">
              <w:rPr>
                <w:sz w:val="20"/>
                <w:szCs w:val="20"/>
              </w:rPr>
              <w:t>3. ¿Está satisfecha(o) de la forma que recibió el apoyo?</w:t>
            </w:r>
          </w:p>
          <w:p w:rsidR="009915ED" w:rsidRPr="00C64546" w:rsidRDefault="009915ED" w:rsidP="009915ED">
            <w:pPr>
              <w:jc w:val="both"/>
              <w:rPr>
                <w:sz w:val="20"/>
                <w:szCs w:val="20"/>
              </w:rPr>
            </w:pPr>
          </w:p>
          <w:p w:rsidR="009915ED" w:rsidRPr="00C64546" w:rsidRDefault="009915ED" w:rsidP="009915ED">
            <w:pPr>
              <w:jc w:val="both"/>
              <w:rPr>
                <w:sz w:val="20"/>
                <w:szCs w:val="20"/>
              </w:rPr>
            </w:pPr>
            <w:r w:rsidRPr="00C64546">
              <w:rPr>
                <w:sz w:val="20"/>
                <w:szCs w:val="20"/>
              </w:rPr>
              <w:t xml:space="preserve">a) Sí </w:t>
            </w:r>
          </w:p>
          <w:p w:rsidR="009915ED" w:rsidRPr="00C64546" w:rsidRDefault="009915ED" w:rsidP="009915ED">
            <w:pPr>
              <w:jc w:val="both"/>
              <w:rPr>
                <w:sz w:val="20"/>
                <w:szCs w:val="20"/>
              </w:rPr>
            </w:pPr>
            <w:r w:rsidRPr="00C64546">
              <w:rPr>
                <w:sz w:val="20"/>
                <w:szCs w:val="20"/>
              </w:rPr>
              <w:t xml:space="preserve">b) No </w:t>
            </w:r>
          </w:p>
          <w:p w:rsidR="009915ED" w:rsidRPr="00C64546" w:rsidRDefault="009915ED" w:rsidP="009915ED">
            <w:pPr>
              <w:jc w:val="both"/>
              <w:rPr>
                <w:sz w:val="20"/>
                <w:szCs w:val="20"/>
              </w:rPr>
            </w:pPr>
          </w:p>
          <w:p w:rsidR="009915ED" w:rsidRPr="00C64546" w:rsidRDefault="009915ED" w:rsidP="009915ED">
            <w:pPr>
              <w:jc w:val="both"/>
              <w:rPr>
                <w:sz w:val="20"/>
                <w:szCs w:val="20"/>
              </w:rPr>
            </w:pPr>
            <w:r w:rsidRPr="00C64546">
              <w:rPr>
                <w:sz w:val="20"/>
                <w:szCs w:val="20"/>
              </w:rPr>
              <w:t>4. ¿El apoyo que recibió corresponde con la difusión del programa?</w:t>
            </w:r>
          </w:p>
          <w:p w:rsidR="009915ED" w:rsidRPr="00C64546" w:rsidRDefault="009915ED" w:rsidP="009915ED">
            <w:pPr>
              <w:jc w:val="both"/>
              <w:rPr>
                <w:sz w:val="20"/>
                <w:szCs w:val="20"/>
              </w:rPr>
            </w:pPr>
          </w:p>
          <w:p w:rsidR="009915ED" w:rsidRPr="00C64546" w:rsidRDefault="009915ED" w:rsidP="009915ED">
            <w:pPr>
              <w:jc w:val="both"/>
              <w:rPr>
                <w:sz w:val="20"/>
                <w:szCs w:val="20"/>
              </w:rPr>
            </w:pPr>
            <w:r w:rsidRPr="00C64546">
              <w:rPr>
                <w:sz w:val="20"/>
                <w:szCs w:val="20"/>
              </w:rPr>
              <w:t xml:space="preserve">a) Sí        </w:t>
            </w:r>
          </w:p>
          <w:p w:rsidR="009915ED" w:rsidRPr="00C64546" w:rsidRDefault="009915ED" w:rsidP="009915ED">
            <w:pPr>
              <w:jc w:val="both"/>
              <w:rPr>
                <w:sz w:val="20"/>
                <w:szCs w:val="20"/>
              </w:rPr>
            </w:pPr>
            <w:r w:rsidRPr="00C64546">
              <w:rPr>
                <w:sz w:val="20"/>
                <w:szCs w:val="20"/>
              </w:rPr>
              <w:t xml:space="preserve">b) No      </w:t>
            </w:r>
          </w:p>
          <w:p w:rsidR="009915ED" w:rsidRPr="00C64546" w:rsidRDefault="009915ED" w:rsidP="009915ED">
            <w:pPr>
              <w:jc w:val="both"/>
              <w:rPr>
                <w:sz w:val="20"/>
                <w:szCs w:val="20"/>
              </w:rPr>
            </w:pPr>
            <w:r w:rsidRPr="00C64546">
              <w:rPr>
                <w:sz w:val="20"/>
                <w:szCs w:val="20"/>
              </w:rPr>
              <w:t xml:space="preserve">c) No contestaron </w:t>
            </w:r>
          </w:p>
          <w:p w:rsidR="009915ED" w:rsidRPr="00C64546" w:rsidRDefault="009915ED" w:rsidP="009915ED">
            <w:pPr>
              <w:jc w:val="both"/>
              <w:rPr>
                <w:sz w:val="20"/>
                <w:szCs w:val="20"/>
              </w:rPr>
            </w:pPr>
          </w:p>
          <w:p w:rsidR="009915ED" w:rsidRPr="00C64546" w:rsidRDefault="009915ED" w:rsidP="009915ED">
            <w:pPr>
              <w:jc w:val="both"/>
              <w:rPr>
                <w:sz w:val="20"/>
                <w:szCs w:val="20"/>
              </w:rPr>
            </w:pPr>
            <w:r w:rsidRPr="00C64546">
              <w:rPr>
                <w:sz w:val="20"/>
                <w:szCs w:val="20"/>
              </w:rPr>
              <w:t>5. ¿Lo condicionaron para recibir el apoyo?</w:t>
            </w:r>
          </w:p>
          <w:p w:rsidR="009915ED" w:rsidRPr="00C64546" w:rsidRDefault="009915ED" w:rsidP="009915ED">
            <w:pPr>
              <w:jc w:val="both"/>
              <w:rPr>
                <w:sz w:val="20"/>
                <w:szCs w:val="20"/>
              </w:rPr>
            </w:pPr>
          </w:p>
          <w:p w:rsidR="009915ED" w:rsidRPr="00C64546" w:rsidRDefault="009915ED" w:rsidP="009915ED">
            <w:pPr>
              <w:jc w:val="both"/>
              <w:rPr>
                <w:sz w:val="20"/>
                <w:szCs w:val="20"/>
              </w:rPr>
            </w:pPr>
            <w:r w:rsidRPr="00C64546">
              <w:rPr>
                <w:sz w:val="20"/>
                <w:szCs w:val="20"/>
              </w:rPr>
              <w:t xml:space="preserve">a) Sí </w:t>
            </w:r>
          </w:p>
          <w:p w:rsidR="009915ED" w:rsidRPr="00C64546" w:rsidRDefault="009915ED" w:rsidP="009915ED">
            <w:pPr>
              <w:jc w:val="both"/>
              <w:rPr>
                <w:sz w:val="20"/>
                <w:szCs w:val="20"/>
              </w:rPr>
            </w:pPr>
            <w:r w:rsidRPr="00C64546">
              <w:rPr>
                <w:sz w:val="20"/>
                <w:szCs w:val="20"/>
              </w:rPr>
              <w:t xml:space="preserve">b) No </w:t>
            </w:r>
          </w:p>
          <w:p w:rsidR="009915ED" w:rsidRPr="00C64546" w:rsidRDefault="009915ED" w:rsidP="009915ED">
            <w:pPr>
              <w:jc w:val="both"/>
              <w:rPr>
                <w:sz w:val="20"/>
                <w:szCs w:val="20"/>
              </w:rPr>
            </w:pPr>
          </w:p>
          <w:p w:rsidR="009915ED" w:rsidRPr="00C64546" w:rsidRDefault="009915ED" w:rsidP="009915ED">
            <w:pPr>
              <w:jc w:val="both"/>
              <w:rPr>
                <w:sz w:val="20"/>
                <w:szCs w:val="20"/>
              </w:rPr>
            </w:pPr>
            <w:r w:rsidRPr="00C64546">
              <w:rPr>
                <w:sz w:val="20"/>
                <w:szCs w:val="20"/>
              </w:rPr>
              <w:t>6. Le solicitaron reportes por las actividades que realizó su hija o hjio?</w:t>
            </w:r>
          </w:p>
          <w:p w:rsidR="009915ED" w:rsidRPr="00C64546" w:rsidRDefault="009915ED" w:rsidP="009915ED">
            <w:pPr>
              <w:jc w:val="both"/>
              <w:rPr>
                <w:sz w:val="20"/>
                <w:szCs w:val="20"/>
              </w:rPr>
            </w:pPr>
          </w:p>
          <w:p w:rsidR="009915ED" w:rsidRPr="00C64546" w:rsidRDefault="009915ED" w:rsidP="009915ED">
            <w:pPr>
              <w:jc w:val="both"/>
              <w:rPr>
                <w:sz w:val="20"/>
                <w:szCs w:val="20"/>
              </w:rPr>
            </w:pPr>
            <w:r w:rsidRPr="00C64546">
              <w:rPr>
                <w:sz w:val="20"/>
                <w:szCs w:val="20"/>
              </w:rPr>
              <w:t xml:space="preserve">a) Sí </w:t>
            </w:r>
          </w:p>
          <w:p w:rsidR="009915ED" w:rsidRPr="00C64546" w:rsidRDefault="009915ED" w:rsidP="009915ED">
            <w:pPr>
              <w:jc w:val="both"/>
              <w:rPr>
                <w:sz w:val="20"/>
                <w:szCs w:val="20"/>
              </w:rPr>
            </w:pPr>
            <w:r w:rsidRPr="00C64546">
              <w:rPr>
                <w:sz w:val="20"/>
                <w:szCs w:val="20"/>
              </w:rPr>
              <w:t>b) No</w:t>
            </w:r>
          </w:p>
          <w:p w:rsidR="009915ED" w:rsidRPr="00C64546" w:rsidRDefault="009915ED" w:rsidP="009915ED">
            <w:pPr>
              <w:jc w:val="both"/>
              <w:rPr>
                <w:sz w:val="20"/>
                <w:szCs w:val="20"/>
              </w:rPr>
            </w:pPr>
            <w:r w:rsidRPr="00C64546">
              <w:rPr>
                <w:sz w:val="20"/>
                <w:szCs w:val="20"/>
              </w:rPr>
              <w:t xml:space="preserve">7. ¿A partir de este apoyo ¿Considera que contribuirá a mejorar su calidad deportiva?      </w:t>
            </w:r>
          </w:p>
          <w:p w:rsidR="009915ED" w:rsidRPr="00C64546" w:rsidRDefault="009915ED" w:rsidP="009915ED">
            <w:pPr>
              <w:jc w:val="both"/>
              <w:rPr>
                <w:sz w:val="20"/>
                <w:szCs w:val="20"/>
              </w:rPr>
            </w:pPr>
            <w:r w:rsidRPr="00C64546">
              <w:rPr>
                <w:sz w:val="20"/>
                <w:szCs w:val="20"/>
              </w:rPr>
              <w:t xml:space="preserve">a) Sí  </w:t>
            </w:r>
          </w:p>
          <w:p w:rsidR="00851EFB" w:rsidRPr="00C64546" w:rsidRDefault="009915ED" w:rsidP="009915ED">
            <w:pPr>
              <w:rPr>
                <w:b/>
                <w:sz w:val="20"/>
                <w:szCs w:val="20"/>
              </w:rPr>
            </w:pPr>
            <w:r w:rsidRPr="00C64546">
              <w:rPr>
                <w:sz w:val="20"/>
                <w:szCs w:val="20"/>
              </w:rPr>
              <w:t>b) No</w:t>
            </w:r>
            <w:r w:rsidRPr="00C64546">
              <w:rPr>
                <w:b/>
                <w:sz w:val="20"/>
                <w:szCs w:val="20"/>
              </w:rPr>
              <w:t xml:space="preserve"> </w:t>
            </w:r>
          </w:p>
        </w:tc>
      </w:tr>
    </w:tbl>
    <w:p w:rsidR="00237925" w:rsidRPr="00C64546" w:rsidRDefault="00237925" w:rsidP="00E503FF">
      <w:pPr>
        <w:rPr>
          <w:sz w:val="20"/>
          <w:szCs w:val="20"/>
        </w:rPr>
      </w:pPr>
    </w:p>
    <w:p w:rsidR="00851EFB" w:rsidRPr="00C64546" w:rsidRDefault="00851EFB" w:rsidP="00851EFB">
      <w:pPr>
        <w:pStyle w:val="xmsonormal"/>
        <w:shd w:val="clear" w:color="auto" w:fill="FFFFFF"/>
        <w:spacing w:before="0" w:beforeAutospacing="0" w:after="0" w:afterAutospacing="0"/>
        <w:jc w:val="both"/>
        <w:rPr>
          <w:sz w:val="20"/>
          <w:szCs w:val="20"/>
        </w:rPr>
      </w:pPr>
      <w:r w:rsidRPr="00C64546">
        <w:rPr>
          <w:sz w:val="20"/>
          <w:szCs w:val="20"/>
        </w:rPr>
        <w:t>Se implementó el siguiente cuestionario con el fin de construir la línea base del programa social:</w:t>
      </w:r>
    </w:p>
    <w:p w:rsidR="00851EFB" w:rsidRPr="00C64546" w:rsidRDefault="00851EFB" w:rsidP="00851EFB">
      <w:pPr>
        <w:pStyle w:val="xmsonormal"/>
        <w:shd w:val="clear" w:color="auto" w:fill="FFFFFF"/>
        <w:spacing w:before="0" w:beforeAutospacing="0" w:after="0" w:afterAutospacing="0"/>
        <w:jc w:val="both"/>
        <w:rPr>
          <w:sz w:val="20"/>
          <w:szCs w:val="20"/>
        </w:rPr>
      </w:pPr>
    </w:p>
    <w:tbl>
      <w:tblPr>
        <w:tblW w:w="0" w:type="auto"/>
        <w:tblInd w:w="108" w:type="dxa"/>
        <w:shd w:val="clear" w:color="auto" w:fill="FFFFFF"/>
        <w:tblCellMar>
          <w:left w:w="0" w:type="dxa"/>
          <w:right w:w="0" w:type="dxa"/>
        </w:tblCellMar>
        <w:tblLook w:val="04A0"/>
      </w:tblPr>
      <w:tblGrid>
        <w:gridCol w:w="4973"/>
        <w:gridCol w:w="5082"/>
      </w:tblGrid>
      <w:tr w:rsidR="00851EFB" w:rsidRPr="00C64546" w:rsidTr="00673879">
        <w:tc>
          <w:tcPr>
            <w:tcW w:w="49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EFB" w:rsidRPr="00C64546" w:rsidRDefault="00851EFB">
            <w:pPr>
              <w:pStyle w:val="xmsonormal"/>
              <w:spacing w:before="0" w:beforeAutospacing="0" w:after="0" w:afterAutospacing="0"/>
              <w:jc w:val="both"/>
              <w:rPr>
                <w:sz w:val="20"/>
                <w:szCs w:val="20"/>
              </w:rPr>
            </w:pPr>
            <w:r w:rsidRPr="00C64546">
              <w:rPr>
                <w:sz w:val="20"/>
                <w:szCs w:val="20"/>
              </w:rPr>
              <w:t>Datos generales del padre o tutor</w:t>
            </w:r>
          </w:p>
        </w:tc>
        <w:tc>
          <w:tcPr>
            <w:tcW w:w="50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51EFB" w:rsidRPr="00C64546" w:rsidRDefault="00851EFB">
            <w:pPr>
              <w:pStyle w:val="xmsonormal"/>
              <w:spacing w:before="0" w:beforeAutospacing="0" w:after="0" w:afterAutospacing="0"/>
              <w:jc w:val="both"/>
              <w:rPr>
                <w:sz w:val="20"/>
                <w:szCs w:val="20"/>
              </w:rPr>
            </w:pPr>
            <w:r w:rsidRPr="00C64546">
              <w:rPr>
                <w:sz w:val="20"/>
                <w:szCs w:val="20"/>
              </w:rPr>
              <w:t>1) Nombre</w:t>
            </w:r>
          </w:p>
          <w:p w:rsidR="00851EFB" w:rsidRPr="00C64546" w:rsidRDefault="00851EFB">
            <w:pPr>
              <w:pStyle w:val="xmsonormal"/>
              <w:spacing w:before="0" w:beforeAutospacing="0" w:after="0" w:afterAutospacing="0"/>
              <w:jc w:val="both"/>
              <w:rPr>
                <w:sz w:val="20"/>
                <w:szCs w:val="20"/>
              </w:rPr>
            </w:pPr>
            <w:r w:rsidRPr="00C64546">
              <w:rPr>
                <w:sz w:val="20"/>
                <w:szCs w:val="20"/>
              </w:rPr>
              <w:t>2) Edad</w:t>
            </w:r>
          </w:p>
          <w:p w:rsidR="00851EFB" w:rsidRPr="00C64546" w:rsidRDefault="00851EFB">
            <w:pPr>
              <w:pStyle w:val="xmsonormal"/>
              <w:spacing w:before="0" w:beforeAutospacing="0" w:after="0" w:afterAutospacing="0"/>
              <w:jc w:val="both"/>
              <w:rPr>
                <w:sz w:val="20"/>
                <w:szCs w:val="20"/>
              </w:rPr>
            </w:pPr>
            <w:r w:rsidRPr="00C64546">
              <w:rPr>
                <w:sz w:val="20"/>
                <w:szCs w:val="20"/>
              </w:rPr>
              <w:t>3) Género</w:t>
            </w:r>
          </w:p>
          <w:p w:rsidR="00851EFB" w:rsidRPr="00C64546" w:rsidRDefault="00851EFB">
            <w:pPr>
              <w:pStyle w:val="xmsonormal"/>
              <w:spacing w:before="0" w:beforeAutospacing="0" w:after="0" w:afterAutospacing="0"/>
              <w:jc w:val="both"/>
              <w:rPr>
                <w:sz w:val="20"/>
                <w:szCs w:val="20"/>
              </w:rPr>
            </w:pPr>
            <w:r w:rsidRPr="00C64546">
              <w:rPr>
                <w:sz w:val="20"/>
                <w:szCs w:val="20"/>
              </w:rPr>
              <w:t>4) Estado civil</w:t>
            </w:r>
          </w:p>
          <w:p w:rsidR="003278C3" w:rsidRPr="00C64546" w:rsidRDefault="003278C3">
            <w:pPr>
              <w:pStyle w:val="xmsonormal"/>
              <w:spacing w:before="0" w:beforeAutospacing="0" w:after="0" w:afterAutospacing="0"/>
              <w:jc w:val="both"/>
              <w:rPr>
                <w:sz w:val="20"/>
                <w:szCs w:val="20"/>
              </w:rPr>
            </w:pPr>
            <w:r w:rsidRPr="00C64546">
              <w:rPr>
                <w:sz w:val="20"/>
                <w:szCs w:val="20"/>
              </w:rPr>
              <w:t>5) Cantidad de miembros de familia</w:t>
            </w:r>
          </w:p>
        </w:tc>
      </w:tr>
      <w:tr w:rsidR="00851EFB" w:rsidRPr="00C64546" w:rsidTr="00673879">
        <w:tc>
          <w:tcPr>
            <w:tcW w:w="49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EFB" w:rsidRPr="00C64546" w:rsidRDefault="00851EFB">
            <w:pPr>
              <w:pStyle w:val="xmsonormal"/>
              <w:spacing w:before="0" w:beforeAutospacing="0" w:after="0" w:afterAutospacing="0"/>
              <w:jc w:val="both"/>
              <w:rPr>
                <w:sz w:val="20"/>
                <w:szCs w:val="20"/>
              </w:rPr>
            </w:pPr>
            <w:r w:rsidRPr="00C64546">
              <w:rPr>
                <w:sz w:val="20"/>
                <w:szCs w:val="20"/>
              </w:rPr>
              <w:t>Características socioeconómicas</w:t>
            </w:r>
          </w:p>
        </w:tc>
        <w:tc>
          <w:tcPr>
            <w:tcW w:w="5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EFB" w:rsidRPr="00C64546" w:rsidRDefault="00851EFB">
            <w:pPr>
              <w:pStyle w:val="xmsonormal"/>
              <w:spacing w:before="0" w:beforeAutospacing="0" w:after="0" w:afterAutospacing="0"/>
              <w:jc w:val="both"/>
              <w:rPr>
                <w:sz w:val="20"/>
                <w:szCs w:val="20"/>
              </w:rPr>
            </w:pPr>
            <w:r w:rsidRPr="00C64546">
              <w:rPr>
                <w:sz w:val="20"/>
                <w:szCs w:val="20"/>
              </w:rPr>
              <w:t>1) Lugar de trabajo</w:t>
            </w:r>
          </w:p>
          <w:p w:rsidR="00851EFB" w:rsidRPr="00C64546" w:rsidRDefault="00851EFB">
            <w:pPr>
              <w:pStyle w:val="xmsonormal"/>
              <w:spacing w:before="0" w:beforeAutospacing="0" w:after="0" w:afterAutospacing="0"/>
              <w:jc w:val="both"/>
              <w:rPr>
                <w:sz w:val="20"/>
                <w:szCs w:val="20"/>
              </w:rPr>
            </w:pPr>
            <w:r w:rsidRPr="00C64546">
              <w:rPr>
                <w:sz w:val="20"/>
                <w:szCs w:val="20"/>
              </w:rPr>
              <w:t>2) Ingreso mensual</w:t>
            </w:r>
          </w:p>
          <w:p w:rsidR="00851EFB" w:rsidRPr="00C64546" w:rsidRDefault="00851EFB">
            <w:pPr>
              <w:pStyle w:val="xmsonormal"/>
              <w:spacing w:before="0" w:beforeAutospacing="0" w:after="0" w:afterAutospacing="0"/>
              <w:jc w:val="both"/>
              <w:rPr>
                <w:sz w:val="20"/>
                <w:szCs w:val="20"/>
              </w:rPr>
            </w:pPr>
            <w:r w:rsidRPr="00C64546">
              <w:rPr>
                <w:sz w:val="20"/>
                <w:szCs w:val="20"/>
              </w:rPr>
              <w:t>3) Ultimo grado de estudios</w:t>
            </w:r>
          </w:p>
        </w:tc>
      </w:tr>
      <w:tr w:rsidR="00851EFB" w:rsidRPr="00C64546" w:rsidTr="00673879">
        <w:tc>
          <w:tcPr>
            <w:tcW w:w="49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EFB" w:rsidRPr="00C64546" w:rsidRDefault="00851EFB">
            <w:pPr>
              <w:pStyle w:val="xmsonormal"/>
              <w:spacing w:before="0" w:beforeAutospacing="0" w:after="0" w:afterAutospacing="0"/>
              <w:jc w:val="both"/>
              <w:rPr>
                <w:sz w:val="20"/>
                <w:szCs w:val="20"/>
              </w:rPr>
            </w:pPr>
            <w:r w:rsidRPr="00C64546">
              <w:rPr>
                <w:sz w:val="20"/>
                <w:szCs w:val="20"/>
              </w:rPr>
              <w:t>Desempeño del Programa.</w:t>
            </w:r>
          </w:p>
        </w:tc>
        <w:tc>
          <w:tcPr>
            <w:tcW w:w="5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EFB" w:rsidRPr="00C64546" w:rsidRDefault="00851EFB">
            <w:pPr>
              <w:pStyle w:val="xmsonormal"/>
              <w:spacing w:before="0" w:beforeAutospacing="0" w:after="0" w:afterAutospacing="0"/>
              <w:jc w:val="both"/>
              <w:rPr>
                <w:sz w:val="20"/>
                <w:szCs w:val="20"/>
              </w:rPr>
            </w:pPr>
            <w:r w:rsidRPr="00C64546">
              <w:rPr>
                <w:sz w:val="20"/>
                <w:szCs w:val="20"/>
              </w:rPr>
              <w:t>1) Qué espera de este programa</w:t>
            </w:r>
          </w:p>
          <w:p w:rsidR="00851EFB" w:rsidRPr="00C64546" w:rsidRDefault="00851EFB">
            <w:pPr>
              <w:pStyle w:val="xmsonormal"/>
              <w:spacing w:before="0" w:beforeAutospacing="0" w:after="0" w:afterAutospacing="0"/>
              <w:jc w:val="both"/>
              <w:rPr>
                <w:sz w:val="20"/>
                <w:szCs w:val="20"/>
              </w:rPr>
            </w:pPr>
            <w:r w:rsidRPr="00C64546">
              <w:rPr>
                <w:sz w:val="20"/>
                <w:szCs w:val="20"/>
              </w:rPr>
              <w:t>2) el trato que se le brindó fue bueno o malo</w:t>
            </w:r>
          </w:p>
        </w:tc>
      </w:tr>
      <w:tr w:rsidR="00851EFB" w:rsidRPr="00C64546" w:rsidTr="00673879">
        <w:tc>
          <w:tcPr>
            <w:tcW w:w="49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EFB" w:rsidRPr="00C64546" w:rsidRDefault="00851EFB">
            <w:pPr>
              <w:pStyle w:val="xmsonormal"/>
              <w:spacing w:before="0" w:beforeAutospacing="0" w:after="0" w:afterAutospacing="0"/>
              <w:jc w:val="both"/>
              <w:rPr>
                <w:sz w:val="20"/>
                <w:szCs w:val="20"/>
              </w:rPr>
            </w:pPr>
            <w:r w:rsidRPr="00C64546">
              <w:rPr>
                <w:sz w:val="20"/>
                <w:szCs w:val="20"/>
              </w:rPr>
              <w:t>Efectos del Programa Social.</w:t>
            </w:r>
          </w:p>
        </w:tc>
        <w:tc>
          <w:tcPr>
            <w:tcW w:w="5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EFB" w:rsidRPr="00C64546" w:rsidRDefault="00851EFB">
            <w:pPr>
              <w:pStyle w:val="xmsonormal"/>
              <w:spacing w:before="0" w:beforeAutospacing="0" w:after="0" w:afterAutospacing="0"/>
              <w:jc w:val="both"/>
              <w:rPr>
                <w:sz w:val="20"/>
                <w:szCs w:val="20"/>
              </w:rPr>
            </w:pPr>
            <w:r w:rsidRPr="00C64546">
              <w:rPr>
                <w:sz w:val="20"/>
                <w:szCs w:val="20"/>
              </w:rPr>
              <w:t>1) Se cumplió con el objetivo</w:t>
            </w:r>
            <w:r w:rsidR="00593840" w:rsidRPr="00C64546">
              <w:rPr>
                <w:sz w:val="20"/>
                <w:szCs w:val="20"/>
              </w:rPr>
              <w:t xml:space="preserve"> del programa</w:t>
            </w:r>
          </w:p>
          <w:p w:rsidR="00851EFB" w:rsidRPr="00C64546" w:rsidRDefault="00851EFB">
            <w:pPr>
              <w:pStyle w:val="xmsonormal"/>
              <w:spacing w:before="0" w:beforeAutospacing="0" w:after="0" w:afterAutospacing="0"/>
              <w:jc w:val="both"/>
              <w:rPr>
                <w:sz w:val="20"/>
                <w:szCs w:val="20"/>
              </w:rPr>
            </w:pPr>
            <w:r w:rsidRPr="00C64546">
              <w:rPr>
                <w:sz w:val="20"/>
                <w:szCs w:val="20"/>
              </w:rPr>
              <w:t>2) Fu</w:t>
            </w:r>
            <w:r w:rsidR="00593840" w:rsidRPr="00C64546">
              <w:rPr>
                <w:sz w:val="20"/>
                <w:szCs w:val="20"/>
              </w:rPr>
              <w:t>e suficiente el apoyo que se le</w:t>
            </w:r>
            <w:r w:rsidRPr="00C64546">
              <w:rPr>
                <w:sz w:val="20"/>
                <w:szCs w:val="20"/>
              </w:rPr>
              <w:t xml:space="preserve"> brindó.</w:t>
            </w:r>
          </w:p>
        </w:tc>
      </w:tr>
      <w:tr w:rsidR="00851EFB" w:rsidRPr="00C64546" w:rsidTr="00673879">
        <w:tc>
          <w:tcPr>
            <w:tcW w:w="49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51EFB" w:rsidRPr="00C64546" w:rsidRDefault="00851EFB">
            <w:pPr>
              <w:pStyle w:val="xmsonormal"/>
              <w:spacing w:before="0" w:beforeAutospacing="0" w:after="0" w:afterAutospacing="0"/>
              <w:jc w:val="both"/>
              <w:rPr>
                <w:sz w:val="20"/>
                <w:szCs w:val="20"/>
              </w:rPr>
            </w:pPr>
            <w:r w:rsidRPr="00C64546">
              <w:rPr>
                <w:sz w:val="20"/>
                <w:szCs w:val="20"/>
              </w:rPr>
              <w:t>Expectativas de las y los beneficiarios</w:t>
            </w:r>
          </w:p>
        </w:tc>
        <w:tc>
          <w:tcPr>
            <w:tcW w:w="50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51EFB" w:rsidRPr="00C64546" w:rsidRDefault="00851EFB">
            <w:pPr>
              <w:pStyle w:val="xmsonormal"/>
              <w:spacing w:before="0" w:beforeAutospacing="0" w:after="0" w:afterAutospacing="0"/>
              <w:jc w:val="both"/>
              <w:rPr>
                <w:sz w:val="20"/>
                <w:szCs w:val="20"/>
              </w:rPr>
            </w:pPr>
            <w:r w:rsidRPr="00C64546">
              <w:rPr>
                <w:sz w:val="20"/>
                <w:szCs w:val="20"/>
              </w:rPr>
              <w:t>1)  Qué recomienda para el siguiente programa</w:t>
            </w:r>
          </w:p>
        </w:tc>
      </w:tr>
    </w:tbl>
    <w:p w:rsidR="00851EFB" w:rsidRPr="00C64546" w:rsidRDefault="00851EFB" w:rsidP="00E503FF">
      <w:pPr>
        <w:rPr>
          <w:sz w:val="20"/>
          <w:szCs w:val="20"/>
        </w:rPr>
      </w:pPr>
    </w:p>
    <w:p w:rsidR="00E503FF" w:rsidRPr="00C64546" w:rsidRDefault="00E503FF" w:rsidP="00E503FF">
      <w:pPr>
        <w:rPr>
          <w:b/>
          <w:sz w:val="20"/>
          <w:szCs w:val="20"/>
        </w:rPr>
      </w:pPr>
      <w:r w:rsidRPr="00C64546">
        <w:rPr>
          <w:b/>
          <w:sz w:val="20"/>
          <w:szCs w:val="20"/>
        </w:rPr>
        <w:t>V.4. Método de Aplicación del Instrumento</w:t>
      </w:r>
      <w:r w:rsidR="00A76995" w:rsidRPr="00C64546">
        <w:rPr>
          <w:b/>
          <w:sz w:val="20"/>
          <w:szCs w:val="20"/>
        </w:rPr>
        <w:t>.</w:t>
      </w:r>
    </w:p>
    <w:p w:rsidR="00237925" w:rsidRPr="00C64546" w:rsidRDefault="00237925" w:rsidP="00E503FF">
      <w:pPr>
        <w:rPr>
          <w:b/>
          <w:sz w:val="20"/>
          <w:szCs w:val="20"/>
        </w:rPr>
      </w:pPr>
    </w:p>
    <w:p w:rsidR="00E503FF" w:rsidRPr="00C64546" w:rsidRDefault="00851EFB" w:rsidP="00E503FF">
      <w:pPr>
        <w:rPr>
          <w:b/>
          <w:sz w:val="20"/>
          <w:szCs w:val="20"/>
        </w:rPr>
      </w:pPr>
      <w:r w:rsidRPr="00C64546">
        <w:rPr>
          <w:b/>
          <w:sz w:val="20"/>
          <w:szCs w:val="20"/>
        </w:rPr>
        <w:t>La Encuesta de Satisfacción y el Cuestionario de Entrega de Apoyos del programa social se realizaron a 10 beneficiarios.</w:t>
      </w:r>
    </w:p>
    <w:p w:rsidR="00CC0CE8" w:rsidRPr="00C64546" w:rsidRDefault="00CC0CE8" w:rsidP="00E503FF">
      <w:pPr>
        <w:rPr>
          <w:b/>
          <w:sz w:val="20"/>
          <w:szCs w:val="20"/>
        </w:rPr>
      </w:pPr>
    </w:p>
    <w:tbl>
      <w:tblPr>
        <w:tblpPr w:leftFromText="141" w:rightFromText="141" w:vertAnchor="text" w:tblpX="70" w:tblpY="1"/>
        <w:tblOverlap w:val="never"/>
        <w:tblW w:w="0" w:type="auto"/>
        <w:tblLayout w:type="fixed"/>
        <w:tblCellMar>
          <w:left w:w="70" w:type="dxa"/>
          <w:right w:w="70" w:type="dxa"/>
        </w:tblCellMar>
        <w:tblLook w:val="04A0"/>
      </w:tblPr>
      <w:tblGrid>
        <w:gridCol w:w="1876"/>
        <w:gridCol w:w="2376"/>
        <w:gridCol w:w="5790"/>
      </w:tblGrid>
      <w:tr w:rsidR="000B61A9" w:rsidRPr="00C64546" w:rsidTr="00F90E05">
        <w:trPr>
          <w:trHeight w:val="265"/>
        </w:trPr>
        <w:tc>
          <w:tcPr>
            <w:tcW w:w="1876" w:type="dxa"/>
            <w:tcBorders>
              <w:top w:val="single" w:sz="8" w:space="0" w:color="auto"/>
              <w:left w:val="single" w:sz="8" w:space="0" w:color="auto"/>
              <w:bottom w:val="single" w:sz="8" w:space="0" w:color="auto"/>
              <w:right w:val="single" w:sz="8" w:space="0" w:color="auto"/>
            </w:tcBorders>
            <w:vAlign w:val="center"/>
          </w:tcPr>
          <w:p w:rsidR="000B61A9" w:rsidRPr="00C64546" w:rsidRDefault="00790E7E" w:rsidP="00F90E05">
            <w:pPr>
              <w:jc w:val="center"/>
              <w:rPr>
                <w:b/>
                <w:bCs/>
                <w:sz w:val="20"/>
                <w:szCs w:val="20"/>
                <w:lang w:eastAsia="es-MX"/>
              </w:rPr>
            </w:pPr>
            <w:r w:rsidRPr="00C64546">
              <w:rPr>
                <w:b/>
                <w:bCs/>
                <w:sz w:val="20"/>
                <w:szCs w:val="20"/>
                <w:lang w:eastAsia="es-MX"/>
              </w:rPr>
              <w:t>Consecutivo</w:t>
            </w:r>
          </w:p>
        </w:tc>
        <w:tc>
          <w:tcPr>
            <w:tcW w:w="23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B61A9" w:rsidRPr="00C64546" w:rsidRDefault="000B61A9" w:rsidP="00F90E05">
            <w:pPr>
              <w:jc w:val="center"/>
              <w:rPr>
                <w:b/>
                <w:bCs/>
                <w:sz w:val="20"/>
                <w:szCs w:val="20"/>
                <w:lang w:eastAsia="es-MX"/>
              </w:rPr>
            </w:pPr>
            <w:r w:rsidRPr="00C64546">
              <w:rPr>
                <w:b/>
                <w:bCs/>
                <w:sz w:val="20"/>
                <w:szCs w:val="20"/>
                <w:lang w:eastAsia="es-MX"/>
              </w:rPr>
              <w:t>Género</w:t>
            </w:r>
          </w:p>
        </w:tc>
        <w:tc>
          <w:tcPr>
            <w:tcW w:w="5790" w:type="dxa"/>
            <w:tcBorders>
              <w:top w:val="single" w:sz="8" w:space="0" w:color="auto"/>
              <w:left w:val="nil"/>
              <w:bottom w:val="single" w:sz="8" w:space="0" w:color="auto"/>
              <w:right w:val="single" w:sz="4" w:space="0" w:color="auto"/>
            </w:tcBorders>
            <w:shd w:val="clear" w:color="auto" w:fill="auto"/>
            <w:vAlign w:val="center"/>
            <w:hideMark/>
          </w:tcPr>
          <w:p w:rsidR="000B61A9" w:rsidRPr="00C64546" w:rsidRDefault="000B61A9" w:rsidP="00F90E05">
            <w:pPr>
              <w:jc w:val="center"/>
              <w:rPr>
                <w:b/>
                <w:bCs/>
                <w:sz w:val="20"/>
                <w:szCs w:val="20"/>
                <w:lang w:eastAsia="es-MX"/>
              </w:rPr>
            </w:pPr>
            <w:r w:rsidRPr="00C64546">
              <w:rPr>
                <w:b/>
                <w:bCs/>
                <w:sz w:val="20"/>
                <w:szCs w:val="20"/>
                <w:lang w:eastAsia="es-MX"/>
              </w:rPr>
              <w:t>Colonia</w:t>
            </w:r>
          </w:p>
        </w:tc>
      </w:tr>
      <w:tr w:rsidR="000B61A9" w:rsidRPr="00C64546" w:rsidTr="00ED3AC3">
        <w:trPr>
          <w:trHeight w:val="268"/>
        </w:trPr>
        <w:tc>
          <w:tcPr>
            <w:tcW w:w="1876" w:type="dxa"/>
            <w:tcBorders>
              <w:top w:val="nil"/>
              <w:left w:val="single" w:sz="8" w:space="0" w:color="auto"/>
              <w:bottom w:val="single" w:sz="8" w:space="0" w:color="auto"/>
              <w:right w:val="single" w:sz="8" w:space="0" w:color="auto"/>
            </w:tcBorders>
            <w:vAlign w:val="center"/>
          </w:tcPr>
          <w:p w:rsidR="000B61A9" w:rsidRPr="00C64546" w:rsidRDefault="00790E7E" w:rsidP="00F90E05">
            <w:pPr>
              <w:jc w:val="center"/>
              <w:rPr>
                <w:sz w:val="20"/>
                <w:szCs w:val="20"/>
                <w:lang w:eastAsia="es-MX"/>
              </w:rPr>
            </w:pPr>
            <w:r w:rsidRPr="00C64546">
              <w:rPr>
                <w:sz w:val="20"/>
                <w:szCs w:val="20"/>
                <w:lang w:eastAsia="es-MX"/>
              </w:rPr>
              <w:t>1</w:t>
            </w:r>
          </w:p>
        </w:tc>
        <w:tc>
          <w:tcPr>
            <w:tcW w:w="2376" w:type="dxa"/>
            <w:tcBorders>
              <w:top w:val="nil"/>
              <w:left w:val="single" w:sz="8" w:space="0" w:color="auto"/>
              <w:bottom w:val="single" w:sz="8" w:space="0" w:color="auto"/>
              <w:right w:val="single" w:sz="8" w:space="0" w:color="auto"/>
            </w:tcBorders>
            <w:shd w:val="clear" w:color="auto" w:fill="auto"/>
            <w:vAlign w:val="center"/>
          </w:tcPr>
          <w:p w:rsidR="000B61A9" w:rsidRPr="00C64546" w:rsidRDefault="00593840" w:rsidP="00F90E05">
            <w:pPr>
              <w:jc w:val="center"/>
              <w:rPr>
                <w:sz w:val="20"/>
                <w:szCs w:val="20"/>
                <w:lang w:eastAsia="es-MX"/>
              </w:rPr>
            </w:pPr>
            <w:r w:rsidRPr="00C64546">
              <w:rPr>
                <w:sz w:val="20"/>
                <w:szCs w:val="20"/>
                <w:lang w:eastAsia="es-MX"/>
              </w:rPr>
              <w:t>Masculino</w:t>
            </w:r>
          </w:p>
        </w:tc>
        <w:tc>
          <w:tcPr>
            <w:tcW w:w="5790" w:type="dxa"/>
            <w:tcBorders>
              <w:top w:val="nil"/>
              <w:left w:val="nil"/>
              <w:bottom w:val="single" w:sz="8" w:space="0" w:color="auto"/>
              <w:right w:val="single" w:sz="4" w:space="0" w:color="auto"/>
            </w:tcBorders>
            <w:shd w:val="clear" w:color="auto" w:fill="auto"/>
            <w:vAlign w:val="center"/>
          </w:tcPr>
          <w:p w:rsidR="000B61A9" w:rsidRPr="00C64546" w:rsidRDefault="00593840" w:rsidP="00F90E05">
            <w:pPr>
              <w:jc w:val="center"/>
              <w:rPr>
                <w:sz w:val="20"/>
                <w:szCs w:val="20"/>
              </w:rPr>
            </w:pPr>
            <w:r w:rsidRPr="00C64546">
              <w:rPr>
                <w:sz w:val="20"/>
                <w:szCs w:val="20"/>
              </w:rPr>
              <w:t>Del Recreo</w:t>
            </w:r>
          </w:p>
        </w:tc>
      </w:tr>
      <w:tr w:rsidR="000B61A9" w:rsidRPr="00C64546" w:rsidTr="00F90E05">
        <w:trPr>
          <w:trHeight w:val="259"/>
        </w:trPr>
        <w:tc>
          <w:tcPr>
            <w:tcW w:w="1876" w:type="dxa"/>
            <w:tcBorders>
              <w:top w:val="nil"/>
              <w:left w:val="single" w:sz="8" w:space="0" w:color="auto"/>
              <w:bottom w:val="single" w:sz="8" w:space="0" w:color="auto"/>
              <w:right w:val="single" w:sz="8" w:space="0" w:color="auto"/>
            </w:tcBorders>
            <w:vAlign w:val="center"/>
          </w:tcPr>
          <w:p w:rsidR="000B61A9" w:rsidRPr="00C64546" w:rsidRDefault="00790E7E" w:rsidP="00F90E05">
            <w:pPr>
              <w:jc w:val="center"/>
              <w:rPr>
                <w:sz w:val="20"/>
                <w:szCs w:val="20"/>
                <w:lang w:eastAsia="es-MX"/>
              </w:rPr>
            </w:pPr>
            <w:r w:rsidRPr="00C64546">
              <w:rPr>
                <w:sz w:val="20"/>
                <w:szCs w:val="20"/>
                <w:lang w:eastAsia="es-MX"/>
              </w:rPr>
              <w:t>2</w:t>
            </w:r>
          </w:p>
        </w:tc>
        <w:tc>
          <w:tcPr>
            <w:tcW w:w="2376" w:type="dxa"/>
            <w:tcBorders>
              <w:top w:val="nil"/>
              <w:left w:val="single" w:sz="8" w:space="0" w:color="auto"/>
              <w:bottom w:val="single" w:sz="8" w:space="0" w:color="auto"/>
              <w:right w:val="single" w:sz="8" w:space="0" w:color="auto"/>
            </w:tcBorders>
            <w:shd w:val="clear" w:color="auto" w:fill="auto"/>
            <w:vAlign w:val="center"/>
          </w:tcPr>
          <w:p w:rsidR="000B61A9" w:rsidRPr="00C64546" w:rsidRDefault="00593840" w:rsidP="00F90E05">
            <w:pPr>
              <w:jc w:val="center"/>
              <w:rPr>
                <w:sz w:val="20"/>
                <w:szCs w:val="20"/>
                <w:lang w:eastAsia="es-MX"/>
              </w:rPr>
            </w:pPr>
            <w:r w:rsidRPr="00C64546">
              <w:rPr>
                <w:sz w:val="20"/>
                <w:szCs w:val="20"/>
                <w:lang w:eastAsia="es-MX"/>
              </w:rPr>
              <w:t>Masculino</w:t>
            </w:r>
          </w:p>
        </w:tc>
        <w:tc>
          <w:tcPr>
            <w:tcW w:w="5790" w:type="dxa"/>
            <w:tcBorders>
              <w:top w:val="nil"/>
              <w:left w:val="nil"/>
              <w:bottom w:val="single" w:sz="8" w:space="0" w:color="auto"/>
              <w:right w:val="single" w:sz="4" w:space="0" w:color="auto"/>
            </w:tcBorders>
            <w:shd w:val="clear" w:color="auto" w:fill="auto"/>
            <w:vAlign w:val="center"/>
          </w:tcPr>
          <w:p w:rsidR="000B61A9" w:rsidRPr="00C64546" w:rsidRDefault="00593840" w:rsidP="00F90E05">
            <w:pPr>
              <w:jc w:val="center"/>
              <w:rPr>
                <w:sz w:val="20"/>
                <w:szCs w:val="20"/>
              </w:rPr>
            </w:pPr>
            <w:r w:rsidRPr="00C64546">
              <w:rPr>
                <w:sz w:val="20"/>
                <w:szCs w:val="20"/>
              </w:rPr>
              <w:t>San Martín Xochinahuac</w:t>
            </w:r>
          </w:p>
        </w:tc>
      </w:tr>
      <w:tr w:rsidR="000B61A9" w:rsidRPr="00C64546" w:rsidTr="00ED3AC3">
        <w:trPr>
          <w:trHeight w:val="263"/>
        </w:trPr>
        <w:tc>
          <w:tcPr>
            <w:tcW w:w="1876" w:type="dxa"/>
            <w:tcBorders>
              <w:top w:val="nil"/>
              <w:left w:val="single" w:sz="8" w:space="0" w:color="auto"/>
              <w:bottom w:val="single" w:sz="8" w:space="0" w:color="auto"/>
              <w:right w:val="single" w:sz="8" w:space="0" w:color="auto"/>
            </w:tcBorders>
            <w:vAlign w:val="center"/>
          </w:tcPr>
          <w:p w:rsidR="000B61A9" w:rsidRPr="00C64546" w:rsidRDefault="00790E7E" w:rsidP="00F90E05">
            <w:pPr>
              <w:jc w:val="center"/>
              <w:rPr>
                <w:sz w:val="20"/>
                <w:szCs w:val="20"/>
                <w:lang w:eastAsia="es-MX"/>
              </w:rPr>
            </w:pPr>
            <w:r w:rsidRPr="00C64546">
              <w:rPr>
                <w:sz w:val="20"/>
                <w:szCs w:val="20"/>
                <w:lang w:eastAsia="es-MX"/>
              </w:rPr>
              <w:t>3</w:t>
            </w:r>
          </w:p>
        </w:tc>
        <w:tc>
          <w:tcPr>
            <w:tcW w:w="2376" w:type="dxa"/>
            <w:tcBorders>
              <w:top w:val="nil"/>
              <w:left w:val="single" w:sz="8" w:space="0" w:color="auto"/>
              <w:bottom w:val="single" w:sz="8" w:space="0" w:color="auto"/>
              <w:right w:val="single" w:sz="8" w:space="0" w:color="auto"/>
            </w:tcBorders>
            <w:shd w:val="clear" w:color="auto" w:fill="auto"/>
            <w:vAlign w:val="center"/>
          </w:tcPr>
          <w:p w:rsidR="000B61A9" w:rsidRPr="00C64546" w:rsidRDefault="00593840" w:rsidP="00F90E05">
            <w:pPr>
              <w:jc w:val="center"/>
              <w:rPr>
                <w:sz w:val="20"/>
                <w:szCs w:val="20"/>
                <w:lang w:eastAsia="es-MX"/>
              </w:rPr>
            </w:pPr>
            <w:r w:rsidRPr="00C64546">
              <w:rPr>
                <w:sz w:val="20"/>
                <w:szCs w:val="20"/>
                <w:lang w:eastAsia="es-MX"/>
              </w:rPr>
              <w:t>Masculino</w:t>
            </w:r>
          </w:p>
        </w:tc>
        <w:tc>
          <w:tcPr>
            <w:tcW w:w="5790" w:type="dxa"/>
            <w:tcBorders>
              <w:top w:val="nil"/>
              <w:left w:val="nil"/>
              <w:bottom w:val="single" w:sz="8" w:space="0" w:color="auto"/>
              <w:right w:val="single" w:sz="4" w:space="0" w:color="auto"/>
            </w:tcBorders>
            <w:shd w:val="clear" w:color="auto" w:fill="auto"/>
            <w:vAlign w:val="center"/>
          </w:tcPr>
          <w:p w:rsidR="000B61A9" w:rsidRPr="00C64546" w:rsidRDefault="00593840" w:rsidP="00F90E05">
            <w:pPr>
              <w:jc w:val="center"/>
              <w:rPr>
                <w:sz w:val="20"/>
                <w:szCs w:val="20"/>
              </w:rPr>
            </w:pPr>
            <w:r w:rsidRPr="00C64546">
              <w:rPr>
                <w:sz w:val="20"/>
                <w:szCs w:val="20"/>
              </w:rPr>
              <w:t>U.H. El Rosario</w:t>
            </w:r>
          </w:p>
        </w:tc>
      </w:tr>
      <w:tr w:rsidR="000B61A9" w:rsidRPr="00C64546" w:rsidTr="00ED3AC3">
        <w:trPr>
          <w:trHeight w:val="253"/>
        </w:trPr>
        <w:tc>
          <w:tcPr>
            <w:tcW w:w="1876" w:type="dxa"/>
            <w:tcBorders>
              <w:top w:val="nil"/>
              <w:left w:val="single" w:sz="8" w:space="0" w:color="auto"/>
              <w:bottom w:val="single" w:sz="8" w:space="0" w:color="auto"/>
              <w:right w:val="single" w:sz="8" w:space="0" w:color="auto"/>
            </w:tcBorders>
            <w:vAlign w:val="center"/>
          </w:tcPr>
          <w:p w:rsidR="000B61A9" w:rsidRPr="00C64546" w:rsidRDefault="00790E7E" w:rsidP="00F90E05">
            <w:pPr>
              <w:jc w:val="center"/>
              <w:rPr>
                <w:sz w:val="20"/>
                <w:szCs w:val="20"/>
                <w:lang w:eastAsia="es-MX"/>
              </w:rPr>
            </w:pPr>
            <w:r w:rsidRPr="00C64546">
              <w:rPr>
                <w:sz w:val="20"/>
                <w:szCs w:val="20"/>
                <w:lang w:eastAsia="es-MX"/>
              </w:rPr>
              <w:t>4</w:t>
            </w:r>
          </w:p>
        </w:tc>
        <w:tc>
          <w:tcPr>
            <w:tcW w:w="2376" w:type="dxa"/>
            <w:tcBorders>
              <w:top w:val="nil"/>
              <w:left w:val="single" w:sz="8" w:space="0" w:color="auto"/>
              <w:bottom w:val="single" w:sz="8" w:space="0" w:color="auto"/>
              <w:right w:val="single" w:sz="8" w:space="0" w:color="auto"/>
            </w:tcBorders>
            <w:shd w:val="clear" w:color="auto" w:fill="auto"/>
            <w:vAlign w:val="center"/>
          </w:tcPr>
          <w:p w:rsidR="000B61A9" w:rsidRPr="00C64546" w:rsidRDefault="00593840" w:rsidP="00F90E05">
            <w:pPr>
              <w:jc w:val="center"/>
              <w:rPr>
                <w:sz w:val="20"/>
                <w:szCs w:val="20"/>
                <w:lang w:eastAsia="es-MX"/>
              </w:rPr>
            </w:pPr>
            <w:r w:rsidRPr="00C64546">
              <w:rPr>
                <w:sz w:val="20"/>
                <w:szCs w:val="20"/>
                <w:lang w:eastAsia="es-MX"/>
              </w:rPr>
              <w:t>Femenino</w:t>
            </w:r>
          </w:p>
        </w:tc>
        <w:tc>
          <w:tcPr>
            <w:tcW w:w="5790" w:type="dxa"/>
            <w:tcBorders>
              <w:top w:val="nil"/>
              <w:left w:val="nil"/>
              <w:bottom w:val="single" w:sz="8" w:space="0" w:color="auto"/>
              <w:right w:val="single" w:sz="4" w:space="0" w:color="auto"/>
            </w:tcBorders>
            <w:shd w:val="clear" w:color="auto" w:fill="auto"/>
            <w:vAlign w:val="center"/>
          </w:tcPr>
          <w:p w:rsidR="000B61A9" w:rsidRPr="00C64546" w:rsidRDefault="00593840" w:rsidP="00F90E05">
            <w:pPr>
              <w:jc w:val="center"/>
              <w:rPr>
                <w:sz w:val="20"/>
                <w:szCs w:val="20"/>
              </w:rPr>
            </w:pPr>
            <w:r w:rsidRPr="00C64546">
              <w:rPr>
                <w:sz w:val="20"/>
                <w:szCs w:val="20"/>
              </w:rPr>
              <w:t>Santa Bárbara</w:t>
            </w:r>
          </w:p>
        </w:tc>
      </w:tr>
      <w:tr w:rsidR="000B61A9" w:rsidRPr="00C64546" w:rsidTr="00ED3AC3">
        <w:trPr>
          <w:trHeight w:val="271"/>
        </w:trPr>
        <w:tc>
          <w:tcPr>
            <w:tcW w:w="1876" w:type="dxa"/>
            <w:tcBorders>
              <w:top w:val="nil"/>
              <w:left w:val="single" w:sz="8" w:space="0" w:color="auto"/>
              <w:bottom w:val="single" w:sz="8" w:space="0" w:color="auto"/>
              <w:right w:val="single" w:sz="8" w:space="0" w:color="auto"/>
            </w:tcBorders>
            <w:vAlign w:val="center"/>
          </w:tcPr>
          <w:p w:rsidR="000B61A9" w:rsidRPr="00C64546" w:rsidRDefault="00790E7E" w:rsidP="00F90E05">
            <w:pPr>
              <w:jc w:val="center"/>
              <w:rPr>
                <w:sz w:val="20"/>
                <w:szCs w:val="20"/>
                <w:lang w:eastAsia="es-MX"/>
              </w:rPr>
            </w:pPr>
            <w:r w:rsidRPr="00C64546">
              <w:rPr>
                <w:sz w:val="20"/>
                <w:szCs w:val="20"/>
                <w:lang w:eastAsia="es-MX"/>
              </w:rPr>
              <w:t>5</w:t>
            </w:r>
          </w:p>
        </w:tc>
        <w:tc>
          <w:tcPr>
            <w:tcW w:w="2376" w:type="dxa"/>
            <w:tcBorders>
              <w:top w:val="nil"/>
              <w:left w:val="single" w:sz="8" w:space="0" w:color="auto"/>
              <w:bottom w:val="single" w:sz="8" w:space="0" w:color="auto"/>
              <w:right w:val="single" w:sz="8" w:space="0" w:color="auto"/>
            </w:tcBorders>
            <w:shd w:val="clear" w:color="auto" w:fill="auto"/>
            <w:vAlign w:val="center"/>
          </w:tcPr>
          <w:p w:rsidR="000B61A9" w:rsidRPr="00C64546" w:rsidRDefault="00593840" w:rsidP="00F90E05">
            <w:pPr>
              <w:jc w:val="center"/>
              <w:rPr>
                <w:sz w:val="20"/>
                <w:szCs w:val="20"/>
                <w:lang w:eastAsia="es-MX"/>
              </w:rPr>
            </w:pPr>
            <w:r w:rsidRPr="00C64546">
              <w:rPr>
                <w:sz w:val="20"/>
                <w:szCs w:val="20"/>
                <w:lang w:eastAsia="es-MX"/>
              </w:rPr>
              <w:t>Femenino</w:t>
            </w:r>
          </w:p>
        </w:tc>
        <w:tc>
          <w:tcPr>
            <w:tcW w:w="5790" w:type="dxa"/>
            <w:tcBorders>
              <w:top w:val="nil"/>
              <w:left w:val="nil"/>
              <w:bottom w:val="single" w:sz="8" w:space="0" w:color="auto"/>
              <w:right w:val="single" w:sz="4" w:space="0" w:color="auto"/>
            </w:tcBorders>
            <w:shd w:val="clear" w:color="auto" w:fill="auto"/>
            <w:vAlign w:val="center"/>
          </w:tcPr>
          <w:p w:rsidR="000B61A9" w:rsidRPr="00C64546" w:rsidRDefault="00593840" w:rsidP="00F90E05">
            <w:pPr>
              <w:jc w:val="center"/>
              <w:rPr>
                <w:sz w:val="20"/>
                <w:szCs w:val="20"/>
              </w:rPr>
            </w:pPr>
            <w:r w:rsidRPr="00C64546">
              <w:rPr>
                <w:sz w:val="20"/>
                <w:szCs w:val="20"/>
              </w:rPr>
              <w:t>Barrio San Marcos</w:t>
            </w:r>
          </w:p>
        </w:tc>
      </w:tr>
      <w:tr w:rsidR="000B61A9" w:rsidRPr="00C64546" w:rsidTr="00ED3AC3">
        <w:trPr>
          <w:trHeight w:val="261"/>
        </w:trPr>
        <w:tc>
          <w:tcPr>
            <w:tcW w:w="1876" w:type="dxa"/>
            <w:tcBorders>
              <w:top w:val="nil"/>
              <w:left w:val="single" w:sz="8" w:space="0" w:color="auto"/>
              <w:bottom w:val="single" w:sz="8" w:space="0" w:color="auto"/>
              <w:right w:val="single" w:sz="8" w:space="0" w:color="auto"/>
            </w:tcBorders>
            <w:vAlign w:val="center"/>
          </w:tcPr>
          <w:p w:rsidR="000B61A9" w:rsidRPr="00C64546" w:rsidRDefault="00790E7E" w:rsidP="00F90E05">
            <w:pPr>
              <w:jc w:val="center"/>
              <w:rPr>
                <w:sz w:val="20"/>
                <w:szCs w:val="20"/>
                <w:lang w:eastAsia="es-MX"/>
              </w:rPr>
            </w:pPr>
            <w:r w:rsidRPr="00C64546">
              <w:rPr>
                <w:sz w:val="20"/>
                <w:szCs w:val="20"/>
                <w:lang w:eastAsia="es-MX"/>
              </w:rPr>
              <w:t>6</w:t>
            </w:r>
          </w:p>
        </w:tc>
        <w:tc>
          <w:tcPr>
            <w:tcW w:w="2376" w:type="dxa"/>
            <w:tcBorders>
              <w:top w:val="nil"/>
              <w:left w:val="single" w:sz="8" w:space="0" w:color="auto"/>
              <w:bottom w:val="single" w:sz="8" w:space="0" w:color="auto"/>
              <w:right w:val="single" w:sz="8" w:space="0" w:color="auto"/>
            </w:tcBorders>
            <w:shd w:val="clear" w:color="auto" w:fill="auto"/>
            <w:vAlign w:val="center"/>
          </w:tcPr>
          <w:p w:rsidR="000B61A9" w:rsidRPr="00C64546" w:rsidRDefault="00593840" w:rsidP="00F90E05">
            <w:pPr>
              <w:jc w:val="center"/>
              <w:rPr>
                <w:sz w:val="20"/>
                <w:szCs w:val="20"/>
                <w:lang w:eastAsia="es-MX"/>
              </w:rPr>
            </w:pPr>
            <w:r w:rsidRPr="00C64546">
              <w:rPr>
                <w:sz w:val="20"/>
                <w:szCs w:val="20"/>
                <w:lang w:eastAsia="es-MX"/>
              </w:rPr>
              <w:t>Masculino</w:t>
            </w:r>
          </w:p>
        </w:tc>
        <w:tc>
          <w:tcPr>
            <w:tcW w:w="5790" w:type="dxa"/>
            <w:tcBorders>
              <w:top w:val="nil"/>
              <w:left w:val="nil"/>
              <w:bottom w:val="single" w:sz="8" w:space="0" w:color="auto"/>
              <w:right w:val="single" w:sz="4" w:space="0" w:color="auto"/>
            </w:tcBorders>
            <w:shd w:val="clear" w:color="auto" w:fill="auto"/>
            <w:vAlign w:val="center"/>
          </w:tcPr>
          <w:p w:rsidR="000B61A9" w:rsidRPr="00C64546" w:rsidRDefault="00593840" w:rsidP="00F90E05">
            <w:pPr>
              <w:jc w:val="center"/>
              <w:rPr>
                <w:sz w:val="20"/>
                <w:szCs w:val="20"/>
              </w:rPr>
            </w:pPr>
            <w:r w:rsidRPr="00C64546">
              <w:rPr>
                <w:sz w:val="20"/>
                <w:szCs w:val="20"/>
              </w:rPr>
              <w:t>Santo Domingo</w:t>
            </w:r>
          </w:p>
        </w:tc>
      </w:tr>
      <w:tr w:rsidR="000B61A9" w:rsidRPr="00C64546" w:rsidTr="00ED3AC3">
        <w:trPr>
          <w:trHeight w:val="264"/>
        </w:trPr>
        <w:tc>
          <w:tcPr>
            <w:tcW w:w="1876" w:type="dxa"/>
            <w:tcBorders>
              <w:top w:val="nil"/>
              <w:left w:val="single" w:sz="8" w:space="0" w:color="auto"/>
              <w:bottom w:val="single" w:sz="8" w:space="0" w:color="auto"/>
              <w:right w:val="single" w:sz="8" w:space="0" w:color="auto"/>
            </w:tcBorders>
            <w:vAlign w:val="center"/>
          </w:tcPr>
          <w:p w:rsidR="000B61A9" w:rsidRPr="00C64546" w:rsidRDefault="00790E7E" w:rsidP="00F90E05">
            <w:pPr>
              <w:jc w:val="center"/>
              <w:rPr>
                <w:sz w:val="20"/>
                <w:szCs w:val="20"/>
                <w:lang w:eastAsia="es-MX"/>
              </w:rPr>
            </w:pPr>
            <w:r w:rsidRPr="00C64546">
              <w:rPr>
                <w:sz w:val="20"/>
                <w:szCs w:val="20"/>
                <w:lang w:eastAsia="es-MX"/>
              </w:rPr>
              <w:t>7</w:t>
            </w:r>
          </w:p>
        </w:tc>
        <w:tc>
          <w:tcPr>
            <w:tcW w:w="2376" w:type="dxa"/>
            <w:tcBorders>
              <w:top w:val="nil"/>
              <w:left w:val="single" w:sz="8" w:space="0" w:color="auto"/>
              <w:bottom w:val="single" w:sz="8" w:space="0" w:color="auto"/>
              <w:right w:val="single" w:sz="8" w:space="0" w:color="auto"/>
            </w:tcBorders>
            <w:shd w:val="clear" w:color="auto" w:fill="auto"/>
            <w:vAlign w:val="center"/>
          </w:tcPr>
          <w:p w:rsidR="000B61A9" w:rsidRPr="00C64546" w:rsidRDefault="00593840" w:rsidP="00F90E05">
            <w:pPr>
              <w:jc w:val="center"/>
              <w:rPr>
                <w:sz w:val="20"/>
                <w:szCs w:val="20"/>
                <w:lang w:eastAsia="es-MX"/>
              </w:rPr>
            </w:pPr>
            <w:r w:rsidRPr="00C64546">
              <w:rPr>
                <w:sz w:val="20"/>
                <w:szCs w:val="20"/>
                <w:lang w:eastAsia="es-MX"/>
              </w:rPr>
              <w:t>Femenino</w:t>
            </w:r>
          </w:p>
        </w:tc>
        <w:tc>
          <w:tcPr>
            <w:tcW w:w="5790" w:type="dxa"/>
            <w:tcBorders>
              <w:top w:val="nil"/>
              <w:left w:val="nil"/>
              <w:bottom w:val="single" w:sz="8" w:space="0" w:color="auto"/>
              <w:right w:val="single" w:sz="4" w:space="0" w:color="auto"/>
            </w:tcBorders>
            <w:shd w:val="clear" w:color="auto" w:fill="auto"/>
            <w:vAlign w:val="center"/>
          </w:tcPr>
          <w:p w:rsidR="000B61A9" w:rsidRPr="00C64546" w:rsidRDefault="00593840" w:rsidP="00F90E05">
            <w:pPr>
              <w:jc w:val="center"/>
              <w:rPr>
                <w:sz w:val="20"/>
                <w:szCs w:val="20"/>
              </w:rPr>
            </w:pPr>
            <w:r w:rsidRPr="00C64546">
              <w:rPr>
                <w:sz w:val="20"/>
                <w:szCs w:val="20"/>
              </w:rPr>
              <w:t>Ángel Zimbrón</w:t>
            </w:r>
          </w:p>
        </w:tc>
      </w:tr>
      <w:tr w:rsidR="000B61A9" w:rsidRPr="00C64546" w:rsidTr="00ED3AC3">
        <w:trPr>
          <w:trHeight w:val="269"/>
        </w:trPr>
        <w:tc>
          <w:tcPr>
            <w:tcW w:w="1876" w:type="dxa"/>
            <w:tcBorders>
              <w:top w:val="nil"/>
              <w:left w:val="single" w:sz="8" w:space="0" w:color="auto"/>
              <w:bottom w:val="single" w:sz="8" w:space="0" w:color="auto"/>
              <w:right w:val="single" w:sz="8" w:space="0" w:color="auto"/>
            </w:tcBorders>
            <w:vAlign w:val="center"/>
          </w:tcPr>
          <w:p w:rsidR="000B61A9" w:rsidRPr="00C64546" w:rsidRDefault="00790E7E" w:rsidP="00F90E05">
            <w:pPr>
              <w:jc w:val="center"/>
              <w:rPr>
                <w:sz w:val="20"/>
                <w:szCs w:val="20"/>
                <w:lang w:eastAsia="es-MX"/>
              </w:rPr>
            </w:pPr>
            <w:r w:rsidRPr="00C64546">
              <w:rPr>
                <w:sz w:val="20"/>
                <w:szCs w:val="20"/>
                <w:lang w:eastAsia="es-MX"/>
              </w:rPr>
              <w:t>8</w:t>
            </w:r>
          </w:p>
        </w:tc>
        <w:tc>
          <w:tcPr>
            <w:tcW w:w="2376" w:type="dxa"/>
            <w:tcBorders>
              <w:top w:val="nil"/>
              <w:left w:val="single" w:sz="8" w:space="0" w:color="auto"/>
              <w:bottom w:val="single" w:sz="8" w:space="0" w:color="auto"/>
              <w:right w:val="single" w:sz="8" w:space="0" w:color="auto"/>
            </w:tcBorders>
            <w:shd w:val="clear" w:color="auto" w:fill="auto"/>
            <w:vAlign w:val="center"/>
          </w:tcPr>
          <w:p w:rsidR="000B61A9" w:rsidRPr="00C64546" w:rsidRDefault="00593840" w:rsidP="00F90E05">
            <w:pPr>
              <w:jc w:val="center"/>
              <w:rPr>
                <w:sz w:val="20"/>
                <w:szCs w:val="20"/>
                <w:lang w:eastAsia="es-MX"/>
              </w:rPr>
            </w:pPr>
            <w:r w:rsidRPr="00C64546">
              <w:rPr>
                <w:sz w:val="20"/>
                <w:szCs w:val="20"/>
                <w:lang w:eastAsia="es-MX"/>
              </w:rPr>
              <w:t>Masculino</w:t>
            </w:r>
          </w:p>
        </w:tc>
        <w:tc>
          <w:tcPr>
            <w:tcW w:w="5790" w:type="dxa"/>
            <w:tcBorders>
              <w:top w:val="nil"/>
              <w:left w:val="nil"/>
              <w:bottom w:val="single" w:sz="8" w:space="0" w:color="auto"/>
              <w:right w:val="single" w:sz="4" w:space="0" w:color="auto"/>
            </w:tcBorders>
            <w:shd w:val="clear" w:color="auto" w:fill="auto"/>
            <w:vAlign w:val="center"/>
          </w:tcPr>
          <w:p w:rsidR="000B61A9" w:rsidRPr="00C64546" w:rsidRDefault="00593840" w:rsidP="00F90E05">
            <w:pPr>
              <w:jc w:val="center"/>
              <w:rPr>
                <w:sz w:val="20"/>
                <w:szCs w:val="20"/>
              </w:rPr>
            </w:pPr>
            <w:r w:rsidRPr="00C64546">
              <w:rPr>
                <w:sz w:val="20"/>
                <w:szCs w:val="20"/>
              </w:rPr>
              <w:t>El Rosario</w:t>
            </w:r>
          </w:p>
        </w:tc>
      </w:tr>
      <w:tr w:rsidR="000B61A9" w:rsidRPr="00C64546" w:rsidTr="00F90E05">
        <w:trPr>
          <w:trHeight w:val="259"/>
        </w:trPr>
        <w:tc>
          <w:tcPr>
            <w:tcW w:w="1876" w:type="dxa"/>
            <w:tcBorders>
              <w:top w:val="nil"/>
              <w:left w:val="single" w:sz="8" w:space="0" w:color="auto"/>
              <w:bottom w:val="single" w:sz="8" w:space="0" w:color="auto"/>
              <w:right w:val="single" w:sz="8" w:space="0" w:color="auto"/>
            </w:tcBorders>
            <w:vAlign w:val="center"/>
          </w:tcPr>
          <w:p w:rsidR="000B61A9" w:rsidRPr="00C64546" w:rsidRDefault="00790E7E" w:rsidP="00F90E05">
            <w:pPr>
              <w:jc w:val="center"/>
              <w:rPr>
                <w:sz w:val="20"/>
                <w:szCs w:val="20"/>
                <w:lang w:eastAsia="es-MX"/>
              </w:rPr>
            </w:pPr>
            <w:r w:rsidRPr="00C64546">
              <w:rPr>
                <w:sz w:val="20"/>
                <w:szCs w:val="20"/>
                <w:lang w:eastAsia="es-MX"/>
              </w:rPr>
              <w:t>9</w:t>
            </w:r>
          </w:p>
        </w:tc>
        <w:tc>
          <w:tcPr>
            <w:tcW w:w="2376" w:type="dxa"/>
            <w:tcBorders>
              <w:top w:val="nil"/>
              <w:left w:val="single" w:sz="8" w:space="0" w:color="auto"/>
              <w:bottom w:val="single" w:sz="8" w:space="0" w:color="auto"/>
              <w:right w:val="single" w:sz="8" w:space="0" w:color="auto"/>
            </w:tcBorders>
            <w:shd w:val="clear" w:color="auto" w:fill="auto"/>
            <w:vAlign w:val="center"/>
          </w:tcPr>
          <w:p w:rsidR="000B61A9" w:rsidRPr="00C64546" w:rsidRDefault="00593840" w:rsidP="00F90E05">
            <w:pPr>
              <w:jc w:val="center"/>
              <w:rPr>
                <w:sz w:val="20"/>
                <w:szCs w:val="20"/>
                <w:lang w:eastAsia="es-MX"/>
              </w:rPr>
            </w:pPr>
            <w:r w:rsidRPr="00C64546">
              <w:rPr>
                <w:sz w:val="20"/>
                <w:szCs w:val="20"/>
                <w:lang w:eastAsia="es-MX"/>
              </w:rPr>
              <w:t>Femenino</w:t>
            </w:r>
          </w:p>
        </w:tc>
        <w:tc>
          <w:tcPr>
            <w:tcW w:w="5790" w:type="dxa"/>
            <w:tcBorders>
              <w:top w:val="nil"/>
              <w:left w:val="nil"/>
              <w:bottom w:val="single" w:sz="8" w:space="0" w:color="auto"/>
              <w:right w:val="single" w:sz="4" w:space="0" w:color="auto"/>
            </w:tcBorders>
            <w:shd w:val="clear" w:color="auto" w:fill="auto"/>
            <w:vAlign w:val="center"/>
          </w:tcPr>
          <w:p w:rsidR="000B61A9" w:rsidRPr="00C64546" w:rsidRDefault="00593840" w:rsidP="00F90E05">
            <w:pPr>
              <w:jc w:val="center"/>
              <w:rPr>
                <w:sz w:val="20"/>
                <w:szCs w:val="20"/>
              </w:rPr>
            </w:pPr>
            <w:r w:rsidRPr="00C64546">
              <w:rPr>
                <w:sz w:val="20"/>
                <w:szCs w:val="20"/>
              </w:rPr>
              <w:t>San Bartolo Cahualtongo</w:t>
            </w:r>
          </w:p>
        </w:tc>
      </w:tr>
      <w:tr w:rsidR="000B61A9" w:rsidRPr="00C64546" w:rsidTr="00ED3AC3">
        <w:trPr>
          <w:trHeight w:val="263"/>
        </w:trPr>
        <w:tc>
          <w:tcPr>
            <w:tcW w:w="1876" w:type="dxa"/>
            <w:tcBorders>
              <w:top w:val="nil"/>
              <w:left w:val="single" w:sz="8" w:space="0" w:color="auto"/>
              <w:bottom w:val="single" w:sz="8" w:space="0" w:color="auto"/>
              <w:right w:val="single" w:sz="8" w:space="0" w:color="auto"/>
            </w:tcBorders>
            <w:vAlign w:val="center"/>
          </w:tcPr>
          <w:p w:rsidR="000B61A9" w:rsidRPr="00C64546" w:rsidRDefault="00790E7E" w:rsidP="00F90E05">
            <w:pPr>
              <w:jc w:val="center"/>
              <w:rPr>
                <w:sz w:val="20"/>
                <w:szCs w:val="20"/>
                <w:lang w:eastAsia="es-MX"/>
              </w:rPr>
            </w:pPr>
            <w:r w:rsidRPr="00C64546">
              <w:rPr>
                <w:sz w:val="20"/>
                <w:szCs w:val="20"/>
                <w:lang w:eastAsia="es-MX"/>
              </w:rPr>
              <w:t>10</w:t>
            </w:r>
          </w:p>
        </w:tc>
        <w:tc>
          <w:tcPr>
            <w:tcW w:w="2376" w:type="dxa"/>
            <w:tcBorders>
              <w:top w:val="nil"/>
              <w:left w:val="single" w:sz="8" w:space="0" w:color="auto"/>
              <w:bottom w:val="single" w:sz="8" w:space="0" w:color="auto"/>
              <w:right w:val="single" w:sz="8" w:space="0" w:color="auto"/>
            </w:tcBorders>
            <w:shd w:val="clear" w:color="auto" w:fill="auto"/>
            <w:vAlign w:val="center"/>
          </w:tcPr>
          <w:p w:rsidR="000B61A9" w:rsidRPr="00C64546" w:rsidRDefault="00593840" w:rsidP="00F90E05">
            <w:pPr>
              <w:jc w:val="center"/>
              <w:rPr>
                <w:sz w:val="20"/>
                <w:szCs w:val="20"/>
                <w:lang w:eastAsia="es-MX"/>
              </w:rPr>
            </w:pPr>
            <w:r w:rsidRPr="00C64546">
              <w:rPr>
                <w:sz w:val="20"/>
                <w:szCs w:val="20"/>
                <w:lang w:eastAsia="es-MX"/>
              </w:rPr>
              <w:t>Femenino</w:t>
            </w:r>
          </w:p>
        </w:tc>
        <w:tc>
          <w:tcPr>
            <w:tcW w:w="5790" w:type="dxa"/>
            <w:tcBorders>
              <w:top w:val="nil"/>
              <w:left w:val="nil"/>
              <w:bottom w:val="single" w:sz="8" w:space="0" w:color="auto"/>
              <w:right w:val="single" w:sz="4" w:space="0" w:color="auto"/>
            </w:tcBorders>
            <w:shd w:val="clear" w:color="auto" w:fill="auto"/>
            <w:vAlign w:val="center"/>
          </w:tcPr>
          <w:p w:rsidR="000B61A9" w:rsidRPr="00C64546" w:rsidRDefault="00593840" w:rsidP="00F90E05">
            <w:pPr>
              <w:jc w:val="center"/>
              <w:rPr>
                <w:sz w:val="20"/>
                <w:szCs w:val="20"/>
              </w:rPr>
            </w:pPr>
            <w:r w:rsidRPr="00C64546">
              <w:rPr>
                <w:sz w:val="20"/>
                <w:szCs w:val="20"/>
              </w:rPr>
              <w:t>San Marcos</w:t>
            </w:r>
          </w:p>
        </w:tc>
      </w:tr>
    </w:tbl>
    <w:p w:rsidR="00436F44" w:rsidRPr="00C64546" w:rsidRDefault="00436F44" w:rsidP="00E503FF">
      <w:pPr>
        <w:rPr>
          <w:sz w:val="20"/>
          <w:szCs w:val="20"/>
        </w:rPr>
      </w:pPr>
    </w:p>
    <w:p w:rsidR="00E503FF" w:rsidRPr="00C64546" w:rsidRDefault="00436F44" w:rsidP="000A16CA">
      <w:pPr>
        <w:jc w:val="both"/>
        <w:rPr>
          <w:sz w:val="20"/>
          <w:szCs w:val="20"/>
        </w:rPr>
      </w:pPr>
      <w:r w:rsidRPr="00C64546">
        <w:rPr>
          <w:sz w:val="20"/>
          <w:szCs w:val="20"/>
        </w:rPr>
        <w:t>E</w:t>
      </w:r>
      <w:r w:rsidR="00323A1A" w:rsidRPr="00C64546">
        <w:rPr>
          <w:sz w:val="20"/>
          <w:szCs w:val="20"/>
        </w:rPr>
        <w:t>l corte de la población</w:t>
      </w:r>
      <w:r w:rsidR="00E503FF" w:rsidRPr="00C64546">
        <w:rPr>
          <w:sz w:val="20"/>
          <w:szCs w:val="20"/>
        </w:rPr>
        <w:t xml:space="preserve"> que se está beneficiando del Programa</w:t>
      </w:r>
      <w:r w:rsidRPr="00C64546">
        <w:rPr>
          <w:sz w:val="20"/>
          <w:szCs w:val="20"/>
        </w:rPr>
        <w:t xml:space="preserve"> </w:t>
      </w:r>
      <w:r w:rsidR="00851EFB" w:rsidRPr="00C64546">
        <w:rPr>
          <w:sz w:val="20"/>
          <w:szCs w:val="20"/>
        </w:rPr>
        <w:t>de Apoyo Económico a Deportistas de Alto Rendimiento en 2017, actualmente se encuentra en proceso</w:t>
      </w:r>
      <w:r w:rsidR="00323A1A" w:rsidRPr="00C64546">
        <w:rPr>
          <w:sz w:val="20"/>
          <w:szCs w:val="20"/>
        </w:rPr>
        <w:t>.</w:t>
      </w:r>
    </w:p>
    <w:p w:rsidR="005976B4" w:rsidRPr="00C64546" w:rsidRDefault="005976B4" w:rsidP="00E503FF">
      <w:pPr>
        <w:rPr>
          <w:b/>
          <w:sz w:val="20"/>
          <w:szCs w:val="20"/>
          <w:highlight w:val="yellow"/>
        </w:rPr>
      </w:pPr>
    </w:p>
    <w:p w:rsidR="00B003E9" w:rsidRPr="00C64546" w:rsidRDefault="00E503FF" w:rsidP="000A16CA">
      <w:pPr>
        <w:jc w:val="both"/>
        <w:rPr>
          <w:b/>
          <w:sz w:val="20"/>
          <w:szCs w:val="20"/>
        </w:rPr>
      </w:pPr>
      <w:r w:rsidRPr="00C64546">
        <w:rPr>
          <w:b/>
          <w:sz w:val="20"/>
          <w:szCs w:val="20"/>
        </w:rPr>
        <w:t>V.5. Cronograma de Aplicación y Procesamiento de la Información</w:t>
      </w:r>
      <w:r w:rsidR="00B003E9" w:rsidRPr="00C64546">
        <w:rPr>
          <w:b/>
          <w:sz w:val="20"/>
          <w:szCs w:val="20"/>
        </w:rPr>
        <w:t>.</w:t>
      </w:r>
    </w:p>
    <w:p w:rsidR="00B003E9" w:rsidRPr="00C64546" w:rsidRDefault="00B003E9" w:rsidP="000A16CA">
      <w:pPr>
        <w:jc w:val="both"/>
        <w:rPr>
          <w:b/>
          <w:sz w:val="20"/>
          <w:szCs w:val="20"/>
        </w:rPr>
      </w:pPr>
    </w:p>
    <w:p w:rsidR="00E503FF" w:rsidRPr="00C64546" w:rsidRDefault="00E503FF" w:rsidP="000A16CA">
      <w:pPr>
        <w:jc w:val="both"/>
        <w:rPr>
          <w:sz w:val="20"/>
          <w:szCs w:val="20"/>
        </w:rPr>
      </w:pPr>
      <w:r w:rsidRPr="00C64546">
        <w:rPr>
          <w:sz w:val="20"/>
          <w:szCs w:val="20"/>
        </w:rPr>
        <w:t xml:space="preserve">La ruta crítica a seguir para la aplicación de la “Encuesta de Satisfacción del Programa </w:t>
      </w:r>
      <w:r w:rsidR="00D612A7" w:rsidRPr="00C64546">
        <w:rPr>
          <w:sz w:val="20"/>
          <w:szCs w:val="20"/>
        </w:rPr>
        <w:t>de Apoyo Económico a Deportistas de Alto Rendimiento</w:t>
      </w:r>
      <w:r w:rsidR="00775880" w:rsidRPr="00C64546">
        <w:rPr>
          <w:sz w:val="20"/>
          <w:szCs w:val="20"/>
        </w:rPr>
        <w:t>”</w:t>
      </w:r>
      <w:r w:rsidR="009F5843" w:rsidRPr="00C64546">
        <w:rPr>
          <w:sz w:val="20"/>
          <w:szCs w:val="20"/>
        </w:rPr>
        <w:t xml:space="preserve"> se realizó</w:t>
      </w:r>
      <w:r w:rsidR="00C10786" w:rsidRPr="00C64546">
        <w:rPr>
          <w:sz w:val="20"/>
          <w:szCs w:val="20"/>
        </w:rPr>
        <w:t xml:space="preserve"> </w:t>
      </w:r>
      <w:r w:rsidR="00B003E9" w:rsidRPr="00C64546">
        <w:rPr>
          <w:sz w:val="20"/>
          <w:szCs w:val="20"/>
        </w:rPr>
        <w:t>de acuerdo a lo planteado por la J.U.D. de</w:t>
      </w:r>
      <w:r w:rsidR="00D612A7" w:rsidRPr="00C64546">
        <w:rPr>
          <w:sz w:val="20"/>
          <w:szCs w:val="20"/>
        </w:rPr>
        <w:t xml:space="preserve"> Fomento y Difusión al Deporte</w:t>
      </w:r>
      <w:r w:rsidR="00B003E9" w:rsidRPr="00C64546">
        <w:rPr>
          <w:sz w:val="20"/>
          <w:szCs w:val="20"/>
        </w:rPr>
        <w:t>, con base a la</w:t>
      </w:r>
      <w:r w:rsidRPr="00C64546">
        <w:rPr>
          <w:sz w:val="20"/>
          <w:szCs w:val="20"/>
        </w:rPr>
        <w:t xml:space="preserve"> calendarización</w:t>
      </w:r>
      <w:r w:rsidR="00B003E9" w:rsidRPr="00C64546">
        <w:rPr>
          <w:sz w:val="20"/>
          <w:szCs w:val="20"/>
        </w:rPr>
        <w:t xml:space="preserve"> en</w:t>
      </w:r>
      <w:r w:rsidRPr="00C64546">
        <w:rPr>
          <w:sz w:val="20"/>
          <w:szCs w:val="20"/>
        </w:rPr>
        <w:t xml:space="preserve"> </w:t>
      </w:r>
      <w:r w:rsidR="009F5843" w:rsidRPr="00C64546">
        <w:rPr>
          <w:sz w:val="20"/>
          <w:szCs w:val="20"/>
        </w:rPr>
        <w:t xml:space="preserve">la </w:t>
      </w:r>
      <w:r w:rsidR="00D612A7" w:rsidRPr="00C64546">
        <w:rPr>
          <w:sz w:val="20"/>
          <w:szCs w:val="20"/>
        </w:rPr>
        <w:t>entrega de lo</w:t>
      </w:r>
      <w:r w:rsidRPr="00C64546">
        <w:rPr>
          <w:sz w:val="20"/>
          <w:szCs w:val="20"/>
        </w:rPr>
        <w:t>s</w:t>
      </w:r>
      <w:r w:rsidR="00D612A7" w:rsidRPr="00C64546">
        <w:rPr>
          <w:sz w:val="20"/>
          <w:szCs w:val="20"/>
        </w:rPr>
        <w:t xml:space="preserve"> apoyos económicos</w:t>
      </w:r>
      <w:r w:rsidRPr="00C64546">
        <w:rPr>
          <w:sz w:val="20"/>
          <w:szCs w:val="20"/>
        </w:rPr>
        <w:t>. El procesamiento de la información se llevó a cabo mediante el análisis de cada una de las preguntas que conformaron la encuesta de satisfacción</w:t>
      </w:r>
      <w:r w:rsidR="00B003E9" w:rsidRPr="00C64546">
        <w:rPr>
          <w:sz w:val="20"/>
          <w:szCs w:val="20"/>
        </w:rPr>
        <w:t xml:space="preserve"> y el cuestionario de entrega de apoyos</w:t>
      </w:r>
      <w:r w:rsidRPr="00C64546">
        <w:rPr>
          <w:sz w:val="20"/>
          <w:szCs w:val="20"/>
        </w:rPr>
        <w:t>.</w:t>
      </w:r>
    </w:p>
    <w:p w:rsidR="00E503FF" w:rsidRPr="00C64546" w:rsidRDefault="00E503FF" w:rsidP="00E503FF">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3"/>
        <w:gridCol w:w="4981"/>
      </w:tblGrid>
      <w:tr w:rsidR="00E503FF" w:rsidRPr="00C64546" w:rsidTr="00F90E05">
        <w:tc>
          <w:tcPr>
            <w:tcW w:w="4873" w:type="dxa"/>
          </w:tcPr>
          <w:p w:rsidR="00E503FF" w:rsidRPr="00C64546" w:rsidRDefault="00E503FF" w:rsidP="00804B33">
            <w:pPr>
              <w:rPr>
                <w:b/>
                <w:sz w:val="20"/>
                <w:szCs w:val="20"/>
              </w:rPr>
            </w:pPr>
            <w:r w:rsidRPr="00C64546">
              <w:rPr>
                <w:b/>
                <w:sz w:val="20"/>
                <w:szCs w:val="20"/>
              </w:rPr>
              <w:t xml:space="preserve">Cronograma de Aplicación y procesamiento de la información </w:t>
            </w:r>
          </w:p>
        </w:tc>
        <w:tc>
          <w:tcPr>
            <w:tcW w:w="4981" w:type="dxa"/>
          </w:tcPr>
          <w:p w:rsidR="00E503FF" w:rsidRPr="00C64546" w:rsidRDefault="00E503FF" w:rsidP="00804B33">
            <w:pPr>
              <w:rPr>
                <w:b/>
                <w:sz w:val="20"/>
                <w:szCs w:val="20"/>
              </w:rPr>
            </w:pPr>
            <w:r w:rsidRPr="00C64546">
              <w:rPr>
                <w:b/>
                <w:sz w:val="20"/>
                <w:szCs w:val="20"/>
              </w:rPr>
              <w:t>Periodo de análisis</w:t>
            </w:r>
          </w:p>
        </w:tc>
      </w:tr>
      <w:tr w:rsidR="00E503FF" w:rsidRPr="00C64546" w:rsidTr="00F90E05">
        <w:tc>
          <w:tcPr>
            <w:tcW w:w="4873" w:type="dxa"/>
          </w:tcPr>
          <w:p w:rsidR="00E503FF" w:rsidRPr="00C64546" w:rsidRDefault="00D612A7" w:rsidP="00804B33">
            <w:pPr>
              <w:rPr>
                <w:sz w:val="20"/>
                <w:szCs w:val="20"/>
              </w:rPr>
            </w:pPr>
            <w:r w:rsidRPr="00C64546">
              <w:rPr>
                <w:sz w:val="20"/>
                <w:szCs w:val="20"/>
              </w:rPr>
              <w:t>Aplicación d encuestas de satisfacción durante las entregas del componente del programa</w:t>
            </w:r>
          </w:p>
        </w:tc>
        <w:tc>
          <w:tcPr>
            <w:tcW w:w="4981" w:type="dxa"/>
          </w:tcPr>
          <w:p w:rsidR="00E503FF" w:rsidRPr="00C64546" w:rsidRDefault="00D612A7" w:rsidP="00804B33">
            <w:pPr>
              <w:rPr>
                <w:sz w:val="20"/>
                <w:szCs w:val="20"/>
              </w:rPr>
            </w:pPr>
            <w:r w:rsidRPr="00C64546">
              <w:rPr>
                <w:sz w:val="20"/>
                <w:szCs w:val="20"/>
              </w:rPr>
              <w:t>Dependiendo de la calendarización del área ejecutante</w:t>
            </w:r>
          </w:p>
        </w:tc>
      </w:tr>
      <w:tr w:rsidR="00792196" w:rsidRPr="00C64546" w:rsidTr="00F90E05">
        <w:tc>
          <w:tcPr>
            <w:tcW w:w="4873" w:type="dxa"/>
          </w:tcPr>
          <w:p w:rsidR="00E503FF" w:rsidRPr="00C64546" w:rsidRDefault="00D612A7" w:rsidP="00804B33">
            <w:pPr>
              <w:rPr>
                <w:sz w:val="20"/>
                <w:szCs w:val="20"/>
              </w:rPr>
            </w:pPr>
            <w:r w:rsidRPr="00C64546">
              <w:rPr>
                <w:sz w:val="20"/>
                <w:szCs w:val="20"/>
              </w:rPr>
              <w:t>Procesamiento de las encuestas de satisfacción</w:t>
            </w:r>
          </w:p>
        </w:tc>
        <w:tc>
          <w:tcPr>
            <w:tcW w:w="4981" w:type="dxa"/>
          </w:tcPr>
          <w:p w:rsidR="00E503FF" w:rsidRPr="00C64546" w:rsidRDefault="00D612A7" w:rsidP="00804B33">
            <w:pPr>
              <w:rPr>
                <w:sz w:val="20"/>
                <w:szCs w:val="20"/>
              </w:rPr>
            </w:pPr>
            <w:r w:rsidRPr="00C64546">
              <w:rPr>
                <w:sz w:val="20"/>
                <w:szCs w:val="20"/>
              </w:rPr>
              <w:t xml:space="preserve">A partir de su aplicación </w:t>
            </w:r>
          </w:p>
        </w:tc>
      </w:tr>
    </w:tbl>
    <w:p w:rsidR="00593840" w:rsidRPr="00C64546" w:rsidRDefault="00593840" w:rsidP="00E42D78">
      <w:pPr>
        <w:pStyle w:val="paragraphscx21326078"/>
        <w:jc w:val="both"/>
        <w:textAlignment w:val="baseline"/>
        <w:rPr>
          <w:b/>
          <w:sz w:val="20"/>
          <w:szCs w:val="20"/>
        </w:rPr>
      </w:pPr>
    </w:p>
    <w:p w:rsidR="00E42D78" w:rsidRPr="00C64546" w:rsidRDefault="00E42D78" w:rsidP="00E42D78">
      <w:pPr>
        <w:pStyle w:val="paragraphscx21326078"/>
        <w:jc w:val="both"/>
        <w:textAlignment w:val="baseline"/>
        <w:rPr>
          <w:b/>
          <w:sz w:val="20"/>
          <w:szCs w:val="20"/>
        </w:rPr>
      </w:pPr>
      <w:r w:rsidRPr="00C64546">
        <w:rPr>
          <w:b/>
          <w:sz w:val="20"/>
          <w:szCs w:val="20"/>
        </w:rPr>
        <w:lastRenderedPageBreak/>
        <w:t xml:space="preserve">VI. CONCLUSIONES Y ESTRATEGIAS DE MEJORA. </w:t>
      </w:r>
    </w:p>
    <w:p w:rsidR="00593840" w:rsidRPr="00C64546" w:rsidRDefault="00E42D78" w:rsidP="007629E6">
      <w:pPr>
        <w:pStyle w:val="paragraphscx21326078"/>
        <w:jc w:val="both"/>
        <w:textAlignment w:val="baseline"/>
        <w:rPr>
          <w:sz w:val="20"/>
          <w:szCs w:val="20"/>
        </w:rPr>
      </w:pPr>
      <w:r w:rsidRPr="00C64546">
        <w:rPr>
          <w:b/>
          <w:sz w:val="20"/>
          <w:szCs w:val="20"/>
        </w:rPr>
        <w:t>VI.1. Matriz FODA.</w:t>
      </w:r>
    </w:p>
    <w:p w:rsidR="00D612A7" w:rsidRPr="00C64546" w:rsidRDefault="00D612A7" w:rsidP="00E42D78">
      <w:pPr>
        <w:pStyle w:val="paragraphscx21326078"/>
        <w:jc w:val="center"/>
        <w:textAlignment w:val="baseline"/>
        <w:rPr>
          <w:sz w:val="20"/>
          <w:szCs w:val="20"/>
        </w:rPr>
      </w:pPr>
    </w:p>
    <w:p w:rsidR="00ED3AC3" w:rsidRPr="00C64546" w:rsidRDefault="00DA4AC1" w:rsidP="00E42D78">
      <w:pPr>
        <w:pStyle w:val="paragraphscx21326078"/>
        <w:jc w:val="both"/>
        <w:textAlignment w:val="baseline"/>
        <w:rPr>
          <w:sz w:val="20"/>
          <w:szCs w:val="20"/>
        </w:rPr>
      </w:pPr>
      <w:r>
        <w:rPr>
          <w:noProof/>
          <w:sz w:val="20"/>
          <w:szCs w:val="20"/>
          <w:lang w:val="es-MX" w:eastAsia="es-MX"/>
        </w:rPr>
        <w:pict>
          <v:shapetype id="_x0000_t202" coordsize="21600,21600" o:spt="202" path="m,l,21600r21600,l21600,xe">
            <v:stroke joinstyle="miter"/>
            <v:path gradientshapeok="t" o:connecttype="rect"/>
          </v:shapetype>
          <v:shape id="_x0000_s1310" type="#_x0000_t202" style="position:absolute;left:0;text-align:left;margin-left:306.05pt;margin-top:.95pt;width:55pt;height:20.5pt;z-index:251627008;v-text-anchor:middle" filled="f" strokeweight="2.5pt">
            <v:textbox style="mso-next-textbox:#_x0000_s1310">
              <w:txbxContent>
                <w:p w:rsidR="00F53AF5" w:rsidRPr="008E2D07" w:rsidRDefault="00F53AF5" w:rsidP="00E42D78">
                  <w:pPr>
                    <w:rPr>
                      <w:sz w:val="20"/>
                      <w:szCs w:val="20"/>
                      <w:lang w:val="es-MX"/>
                    </w:rPr>
                  </w:pPr>
                  <w:r>
                    <w:rPr>
                      <w:sz w:val="20"/>
                      <w:szCs w:val="20"/>
                      <w:lang w:val="es-MX"/>
                    </w:rPr>
                    <w:t>Negativo</w:t>
                  </w:r>
                </w:p>
              </w:txbxContent>
            </v:textbox>
          </v:shape>
        </w:pict>
      </w:r>
      <w:r>
        <w:rPr>
          <w:noProof/>
          <w:sz w:val="20"/>
          <w:szCs w:val="20"/>
          <w:lang w:val="es-MX" w:eastAsia="es-MX"/>
        </w:rPr>
        <w:pict>
          <v:shape id="_x0000_s1311" type="#_x0000_t202" style="position:absolute;left:0;text-align:left;margin-left:136.05pt;margin-top:2.1pt;width:55pt;height:20.5pt;z-index:251628032;v-text-anchor:middle" filled="f" strokeweight="2.5pt">
            <v:textbox style="mso-next-textbox:#_x0000_s1311">
              <w:txbxContent>
                <w:p w:rsidR="00F53AF5" w:rsidRPr="008E2D07" w:rsidRDefault="00F53AF5" w:rsidP="00E42D78">
                  <w:pPr>
                    <w:rPr>
                      <w:sz w:val="20"/>
                      <w:szCs w:val="20"/>
                      <w:lang w:val="es-MX"/>
                    </w:rPr>
                  </w:pPr>
                  <w:r>
                    <w:rPr>
                      <w:sz w:val="20"/>
                      <w:szCs w:val="20"/>
                      <w:lang w:val="es-MX"/>
                    </w:rPr>
                    <w:t>Positivo</w:t>
                  </w:r>
                </w:p>
              </w:txbxContent>
            </v:textbox>
          </v:shape>
        </w:pict>
      </w:r>
      <w:r w:rsidR="00E42D78" w:rsidRPr="00C64546">
        <w:rPr>
          <w:sz w:val="20"/>
          <w:szCs w:val="20"/>
        </w:rPr>
        <w:t xml:space="preserve">             </w:t>
      </w:r>
    </w:p>
    <w:tbl>
      <w:tblPr>
        <w:tblW w:w="9778" w:type="dxa"/>
        <w:jc w:val="center"/>
        <w:tblInd w:w="-2444" w:type="dxa"/>
        <w:tblBorders>
          <w:insideH w:val="single" w:sz="24" w:space="0" w:color="auto"/>
          <w:insideV w:val="single" w:sz="24" w:space="0" w:color="auto"/>
        </w:tblBorders>
        <w:tblLook w:val="04A0"/>
      </w:tblPr>
      <w:tblGrid>
        <w:gridCol w:w="1206"/>
        <w:gridCol w:w="4136"/>
        <w:gridCol w:w="4436"/>
      </w:tblGrid>
      <w:tr w:rsidR="003278C3" w:rsidRPr="00C64546" w:rsidTr="003278C3">
        <w:trPr>
          <w:trHeight w:val="5530"/>
          <w:jc w:val="center"/>
        </w:trPr>
        <w:tc>
          <w:tcPr>
            <w:tcW w:w="1206" w:type="dxa"/>
            <w:tcBorders>
              <w:top w:val="nil"/>
              <w:bottom w:val="nil"/>
              <w:right w:val="nil"/>
            </w:tcBorders>
            <w:vAlign w:val="center"/>
          </w:tcPr>
          <w:p w:rsidR="003278C3" w:rsidRPr="00C64546" w:rsidRDefault="003278C3" w:rsidP="00ED3AC3">
            <w:pPr>
              <w:jc w:val="center"/>
              <w:rPr>
                <w:b/>
                <w:sz w:val="20"/>
                <w:szCs w:val="20"/>
              </w:rPr>
            </w:pPr>
            <w:r w:rsidRPr="00C64546">
              <w:rPr>
                <w:b/>
                <w:sz w:val="20"/>
                <w:szCs w:val="20"/>
              </w:rPr>
              <w:t>INTERNO</w:t>
            </w:r>
          </w:p>
        </w:tc>
        <w:tc>
          <w:tcPr>
            <w:tcW w:w="4136" w:type="dxa"/>
            <w:tcBorders>
              <w:left w:val="nil"/>
            </w:tcBorders>
            <w:shd w:val="clear" w:color="auto" w:fill="auto"/>
            <w:hideMark/>
          </w:tcPr>
          <w:p w:rsidR="003278C3" w:rsidRPr="00C64546" w:rsidRDefault="003278C3" w:rsidP="00ED3AC3">
            <w:pPr>
              <w:jc w:val="center"/>
              <w:rPr>
                <w:b/>
                <w:sz w:val="20"/>
                <w:szCs w:val="20"/>
              </w:rPr>
            </w:pPr>
          </w:p>
          <w:p w:rsidR="003278C3" w:rsidRPr="00C64546" w:rsidRDefault="003278C3" w:rsidP="00ED3AC3">
            <w:pPr>
              <w:jc w:val="center"/>
              <w:rPr>
                <w:b/>
                <w:sz w:val="20"/>
                <w:szCs w:val="20"/>
              </w:rPr>
            </w:pPr>
          </w:p>
          <w:p w:rsidR="003278C3" w:rsidRPr="00C64546" w:rsidRDefault="003278C3" w:rsidP="00ED3AC3">
            <w:pPr>
              <w:jc w:val="center"/>
              <w:rPr>
                <w:b/>
                <w:sz w:val="20"/>
                <w:szCs w:val="20"/>
              </w:rPr>
            </w:pPr>
          </w:p>
          <w:p w:rsidR="003278C3" w:rsidRPr="00C64546" w:rsidRDefault="003278C3" w:rsidP="00ED3AC3">
            <w:pPr>
              <w:jc w:val="center"/>
              <w:rPr>
                <w:b/>
                <w:sz w:val="20"/>
                <w:szCs w:val="20"/>
              </w:rPr>
            </w:pPr>
            <w:r w:rsidRPr="00C64546">
              <w:rPr>
                <w:b/>
                <w:sz w:val="20"/>
                <w:szCs w:val="20"/>
              </w:rPr>
              <w:t>Fortalezas</w:t>
            </w:r>
          </w:p>
          <w:p w:rsidR="003278C3" w:rsidRPr="00C64546" w:rsidRDefault="003278C3" w:rsidP="00ED3AC3">
            <w:pPr>
              <w:jc w:val="both"/>
              <w:rPr>
                <w:sz w:val="20"/>
                <w:szCs w:val="20"/>
              </w:rPr>
            </w:pPr>
            <w:r w:rsidRPr="00C64546">
              <w:rPr>
                <w:sz w:val="20"/>
                <w:szCs w:val="20"/>
              </w:rPr>
              <w:t xml:space="preserve"> El Programa Social cuenta con Reglas de Operación, lo que permite ejecutar de manera eficaz  las actividades propias del Programa, así como transparentar el uso de los recursos públicos</w:t>
            </w:r>
          </w:p>
          <w:p w:rsidR="003278C3" w:rsidRPr="00C64546" w:rsidRDefault="003278C3" w:rsidP="00ED3AC3">
            <w:pPr>
              <w:jc w:val="both"/>
              <w:rPr>
                <w:sz w:val="20"/>
                <w:szCs w:val="20"/>
              </w:rPr>
            </w:pPr>
            <w:r w:rsidRPr="00C64546">
              <w:rPr>
                <w:sz w:val="20"/>
                <w:szCs w:val="20"/>
              </w:rPr>
              <w:t xml:space="preserve"> El Programa Social tiene identificado plenamente el problema social que atiende lo que se refleja en su diseño, operación, seguimiento y evaluación. </w:t>
            </w:r>
          </w:p>
          <w:p w:rsidR="003278C3" w:rsidRPr="00C64546" w:rsidRDefault="003278C3" w:rsidP="00ED3AC3">
            <w:pPr>
              <w:jc w:val="both"/>
              <w:rPr>
                <w:sz w:val="20"/>
                <w:szCs w:val="20"/>
              </w:rPr>
            </w:pPr>
            <w:r w:rsidRPr="00C64546">
              <w:rPr>
                <w:sz w:val="20"/>
                <w:szCs w:val="20"/>
              </w:rPr>
              <w:t xml:space="preserve">El Programa de apoyo económico a deportistas de alto rendimiento genera y fomenta el ejercicio del derecho al deporte entre la infancia y las personas jóvenes dentro de la demarcación de la delegación Azcapotzalco, como medida preventiva en el cuidado a la salud, que mejore su desarrollo de capacidades físicas así como intelectuales. </w:t>
            </w:r>
          </w:p>
        </w:tc>
        <w:tc>
          <w:tcPr>
            <w:tcW w:w="4436" w:type="dxa"/>
            <w:shd w:val="clear" w:color="auto" w:fill="auto"/>
            <w:hideMark/>
          </w:tcPr>
          <w:p w:rsidR="003278C3" w:rsidRPr="00C64546" w:rsidRDefault="003278C3" w:rsidP="00ED3AC3">
            <w:pPr>
              <w:jc w:val="center"/>
              <w:rPr>
                <w:b/>
                <w:sz w:val="20"/>
                <w:szCs w:val="20"/>
              </w:rPr>
            </w:pPr>
          </w:p>
          <w:p w:rsidR="003278C3" w:rsidRPr="00C64546" w:rsidRDefault="003278C3" w:rsidP="00ED3AC3">
            <w:pPr>
              <w:jc w:val="center"/>
              <w:rPr>
                <w:b/>
                <w:sz w:val="20"/>
                <w:szCs w:val="20"/>
              </w:rPr>
            </w:pPr>
          </w:p>
          <w:p w:rsidR="003278C3" w:rsidRPr="00C64546" w:rsidRDefault="003278C3" w:rsidP="00D612A7">
            <w:pPr>
              <w:rPr>
                <w:b/>
                <w:sz w:val="20"/>
                <w:szCs w:val="20"/>
              </w:rPr>
            </w:pPr>
          </w:p>
          <w:p w:rsidR="003278C3" w:rsidRPr="00C64546" w:rsidRDefault="003278C3" w:rsidP="00ED3AC3">
            <w:pPr>
              <w:jc w:val="center"/>
              <w:rPr>
                <w:b/>
                <w:sz w:val="20"/>
                <w:szCs w:val="20"/>
              </w:rPr>
            </w:pPr>
            <w:r w:rsidRPr="00C64546">
              <w:rPr>
                <w:b/>
                <w:sz w:val="20"/>
                <w:szCs w:val="20"/>
              </w:rPr>
              <w:t>Debilidades</w:t>
            </w:r>
          </w:p>
          <w:p w:rsidR="003278C3" w:rsidRPr="00C64546" w:rsidRDefault="003278C3" w:rsidP="00ED3AC3">
            <w:pPr>
              <w:jc w:val="both"/>
              <w:rPr>
                <w:sz w:val="20"/>
                <w:szCs w:val="20"/>
              </w:rPr>
            </w:pPr>
            <w:r w:rsidRPr="00C64546">
              <w:rPr>
                <w:sz w:val="20"/>
                <w:szCs w:val="20"/>
              </w:rPr>
              <w:t xml:space="preserve">Dificultades económicas de familias en situación de vulnerabilidad, que limitan el acceso a realizar algún deporte, o disciplina deportiva y esta genere el abandono de la práctica. </w:t>
            </w:r>
          </w:p>
          <w:p w:rsidR="003278C3" w:rsidRPr="00C64546" w:rsidRDefault="003278C3" w:rsidP="00ED3AC3">
            <w:pPr>
              <w:jc w:val="both"/>
              <w:rPr>
                <w:sz w:val="20"/>
                <w:szCs w:val="20"/>
              </w:rPr>
            </w:pPr>
            <w:r w:rsidRPr="00C64546">
              <w:rPr>
                <w:sz w:val="20"/>
                <w:szCs w:val="20"/>
              </w:rPr>
              <w:t>Incremento de los requerimientos a cubrir artículos deportivos específicos, transportes y viajes, cuando un deportista entra en un nivel competitivo alto.</w:t>
            </w:r>
          </w:p>
          <w:p w:rsidR="003278C3" w:rsidRPr="00C64546" w:rsidRDefault="003278C3" w:rsidP="00ED3AC3">
            <w:pPr>
              <w:jc w:val="both"/>
              <w:rPr>
                <w:sz w:val="20"/>
                <w:szCs w:val="20"/>
              </w:rPr>
            </w:pPr>
            <w:r w:rsidRPr="00C64546">
              <w:rPr>
                <w:sz w:val="20"/>
                <w:szCs w:val="20"/>
              </w:rPr>
              <w:t xml:space="preserve">Altos niveles de enfermedades crónico-degenerativas en los habitantes de la Ciudad de México </w:t>
            </w:r>
          </w:p>
        </w:tc>
      </w:tr>
      <w:tr w:rsidR="003278C3" w:rsidRPr="00C64546" w:rsidTr="003278C3">
        <w:trPr>
          <w:trHeight w:val="337"/>
          <w:jc w:val="center"/>
        </w:trPr>
        <w:tc>
          <w:tcPr>
            <w:tcW w:w="1206" w:type="dxa"/>
            <w:tcBorders>
              <w:top w:val="nil"/>
              <w:bottom w:val="nil"/>
              <w:right w:val="nil"/>
            </w:tcBorders>
            <w:vAlign w:val="center"/>
          </w:tcPr>
          <w:p w:rsidR="003278C3" w:rsidRPr="00C64546" w:rsidRDefault="003278C3" w:rsidP="00ED3AC3">
            <w:pPr>
              <w:jc w:val="center"/>
              <w:rPr>
                <w:b/>
                <w:sz w:val="20"/>
                <w:szCs w:val="20"/>
              </w:rPr>
            </w:pPr>
            <w:r w:rsidRPr="00C64546">
              <w:rPr>
                <w:b/>
                <w:sz w:val="20"/>
                <w:szCs w:val="20"/>
              </w:rPr>
              <w:t>EXTERNO</w:t>
            </w:r>
          </w:p>
        </w:tc>
        <w:tc>
          <w:tcPr>
            <w:tcW w:w="4136" w:type="dxa"/>
            <w:tcBorders>
              <w:left w:val="nil"/>
            </w:tcBorders>
            <w:shd w:val="clear" w:color="auto" w:fill="auto"/>
          </w:tcPr>
          <w:p w:rsidR="003278C3" w:rsidRPr="00C64546" w:rsidRDefault="00DA4AC1" w:rsidP="00ED3AC3">
            <w:pPr>
              <w:jc w:val="center"/>
              <w:rPr>
                <w:b/>
                <w:sz w:val="20"/>
                <w:szCs w:val="20"/>
              </w:rPr>
            </w:pPr>
            <w:r w:rsidRPr="00DA4AC1">
              <w:rPr>
                <w:b/>
                <w:sz w:val="20"/>
                <w:szCs w:val="20"/>
              </w:rPr>
              <w:pict>
                <v:shapetype id="_x0000_t32" coordsize="21600,21600" o:spt="32" o:oned="t" path="m,l21600,21600e" filled="f">
                  <v:path arrowok="t" fillok="f" o:connecttype="none"/>
                  <o:lock v:ext="edit" shapetype="t"/>
                </v:shapetype>
                <v:shape id="_x0000_s1422" type="#_x0000_t32" style="position:absolute;left:0;text-align:left;margin-left:-19.9pt;margin-top:-2.3pt;width:427.5pt;height:.75pt;flip:y;z-index:251695616;mso-position-horizontal-relative:text;mso-position-vertical-relative:text" o:connectortype="straight" strokeweight="3pt">
                  <v:stroke startarrow="block" endarrow="block"/>
                </v:shape>
              </w:pict>
            </w:r>
            <w:r w:rsidR="003278C3" w:rsidRPr="00C64546">
              <w:rPr>
                <w:b/>
                <w:sz w:val="20"/>
                <w:szCs w:val="20"/>
              </w:rPr>
              <w:t>Oportunidades</w:t>
            </w:r>
          </w:p>
          <w:p w:rsidR="003278C3" w:rsidRPr="00C64546" w:rsidRDefault="003278C3" w:rsidP="00ED3AC3">
            <w:pPr>
              <w:spacing w:after="100" w:afterAutospacing="1"/>
              <w:jc w:val="both"/>
              <w:rPr>
                <w:sz w:val="20"/>
                <w:szCs w:val="20"/>
              </w:rPr>
            </w:pPr>
            <w:r w:rsidRPr="00C64546">
              <w:rPr>
                <w:sz w:val="20"/>
                <w:szCs w:val="20"/>
              </w:rPr>
              <w:t>Promover el conocimiento de los beneficios de la cultura física y deportiva</w:t>
            </w:r>
          </w:p>
          <w:p w:rsidR="003278C3" w:rsidRPr="00C64546" w:rsidRDefault="003278C3" w:rsidP="00ED3AC3">
            <w:pPr>
              <w:spacing w:after="100" w:afterAutospacing="1"/>
              <w:jc w:val="both"/>
              <w:rPr>
                <w:sz w:val="20"/>
                <w:szCs w:val="20"/>
              </w:rPr>
            </w:pPr>
            <w:r w:rsidRPr="00C64546">
              <w:rPr>
                <w:sz w:val="20"/>
                <w:szCs w:val="20"/>
              </w:rPr>
              <w:t xml:space="preserve">Contribuir a la reducción del sedentarismo físico entre la infancia y los adolescentes. Promover una campaña entre niños, niñas, adolescentes y jóvenes una cultura de deporte para evitar enfermedades crónico- degenerativas que afecten a largo plazo la salud de los habitantes de la Ciudad de México </w:t>
            </w:r>
          </w:p>
        </w:tc>
        <w:tc>
          <w:tcPr>
            <w:tcW w:w="4436" w:type="dxa"/>
            <w:shd w:val="clear" w:color="auto" w:fill="auto"/>
            <w:hideMark/>
          </w:tcPr>
          <w:p w:rsidR="003278C3" w:rsidRPr="00C64546" w:rsidRDefault="003278C3" w:rsidP="00ED3AC3">
            <w:pPr>
              <w:jc w:val="center"/>
              <w:rPr>
                <w:b/>
                <w:sz w:val="20"/>
                <w:szCs w:val="20"/>
              </w:rPr>
            </w:pPr>
            <w:r w:rsidRPr="00C64546">
              <w:rPr>
                <w:b/>
                <w:sz w:val="20"/>
                <w:szCs w:val="20"/>
              </w:rPr>
              <w:t>Amenazas</w:t>
            </w:r>
          </w:p>
          <w:p w:rsidR="003278C3" w:rsidRPr="00C64546" w:rsidRDefault="003278C3" w:rsidP="00ED3AC3">
            <w:pPr>
              <w:jc w:val="both"/>
              <w:rPr>
                <w:sz w:val="20"/>
                <w:szCs w:val="20"/>
              </w:rPr>
            </w:pPr>
            <w:r w:rsidRPr="00C64546">
              <w:rPr>
                <w:sz w:val="20"/>
                <w:szCs w:val="20"/>
              </w:rPr>
              <w:t>Reducción de los recursos públicos asignados para la operación del Programa Social.</w:t>
            </w:r>
          </w:p>
          <w:p w:rsidR="003278C3" w:rsidRPr="00C64546" w:rsidRDefault="003278C3" w:rsidP="00ED3AC3">
            <w:pPr>
              <w:jc w:val="both"/>
              <w:rPr>
                <w:sz w:val="20"/>
                <w:szCs w:val="20"/>
              </w:rPr>
            </w:pPr>
            <w:r w:rsidRPr="00C64546">
              <w:rPr>
                <w:sz w:val="20"/>
                <w:szCs w:val="20"/>
              </w:rPr>
              <w:t xml:space="preserve">Dificultades económicas que afecten a la población vulnerable, que limiten a ejercer el Derecho a la cultura fisca y el deporte </w:t>
            </w:r>
          </w:p>
          <w:p w:rsidR="003278C3" w:rsidRPr="00C64546" w:rsidRDefault="003278C3" w:rsidP="00ED3AC3">
            <w:pPr>
              <w:jc w:val="both"/>
              <w:rPr>
                <w:sz w:val="20"/>
                <w:szCs w:val="20"/>
              </w:rPr>
            </w:pPr>
            <w:r w:rsidRPr="00C64546">
              <w:rPr>
                <w:sz w:val="20"/>
                <w:szCs w:val="20"/>
              </w:rPr>
              <w:t>Incremento de enfermedades en la salud de los habitantes de la Ciudad de México</w:t>
            </w:r>
          </w:p>
        </w:tc>
      </w:tr>
    </w:tbl>
    <w:p w:rsidR="00E42D78" w:rsidRPr="00C64546" w:rsidRDefault="00E42D78" w:rsidP="00E42D78">
      <w:pPr>
        <w:pStyle w:val="paragraphscx21326078"/>
        <w:jc w:val="both"/>
        <w:textAlignment w:val="baseline"/>
        <w:rPr>
          <w:sz w:val="20"/>
          <w:szCs w:val="20"/>
        </w:rPr>
      </w:pPr>
      <w:r w:rsidRPr="00C64546">
        <w:rPr>
          <w:sz w:val="20"/>
          <w:szCs w:val="20"/>
        </w:rPr>
        <w:t xml:space="preserve">                                                                                       </w:t>
      </w:r>
      <w:r w:rsidR="00ED3AC3" w:rsidRPr="00C64546">
        <w:rPr>
          <w:sz w:val="20"/>
          <w:szCs w:val="20"/>
        </w:rPr>
        <w:t xml:space="preserve">                               </w:t>
      </w:r>
    </w:p>
    <w:p w:rsidR="00E42D78" w:rsidRPr="00C64546" w:rsidRDefault="00E42D78" w:rsidP="00E42D78">
      <w:pPr>
        <w:pStyle w:val="paragraphscx21326078"/>
        <w:jc w:val="both"/>
        <w:textAlignment w:val="baseline"/>
        <w:rPr>
          <w:b/>
          <w:sz w:val="20"/>
          <w:szCs w:val="20"/>
        </w:rPr>
      </w:pPr>
    </w:p>
    <w:p w:rsidR="00593840" w:rsidRPr="00C64546" w:rsidRDefault="00593840" w:rsidP="00E42D78">
      <w:pPr>
        <w:pStyle w:val="paragraphscx21326078"/>
        <w:jc w:val="both"/>
        <w:textAlignment w:val="baseline"/>
        <w:rPr>
          <w:b/>
          <w:sz w:val="20"/>
          <w:szCs w:val="20"/>
        </w:rPr>
      </w:pPr>
    </w:p>
    <w:p w:rsidR="00593840" w:rsidRPr="00C64546" w:rsidRDefault="00593840" w:rsidP="00E42D78">
      <w:pPr>
        <w:pStyle w:val="paragraphscx21326078"/>
        <w:jc w:val="both"/>
        <w:textAlignment w:val="baseline"/>
        <w:rPr>
          <w:b/>
          <w:sz w:val="20"/>
          <w:szCs w:val="20"/>
        </w:rPr>
      </w:pPr>
    </w:p>
    <w:p w:rsidR="00593840" w:rsidRPr="00C64546" w:rsidRDefault="00593840" w:rsidP="00E42D78">
      <w:pPr>
        <w:pStyle w:val="paragraphscx21326078"/>
        <w:jc w:val="both"/>
        <w:textAlignment w:val="baseline"/>
        <w:rPr>
          <w:b/>
          <w:sz w:val="20"/>
          <w:szCs w:val="20"/>
        </w:rPr>
      </w:pPr>
    </w:p>
    <w:p w:rsidR="00593840" w:rsidRPr="00C64546" w:rsidRDefault="00593840" w:rsidP="00E42D78">
      <w:pPr>
        <w:pStyle w:val="paragraphscx21326078"/>
        <w:jc w:val="both"/>
        <w:textAlignment w:val="baseline"/>
        <w:rPr>
          <w:b/>
          <w:sz w:val="20"/>
          <w:szCs w:val="20"/>
        </w:rPr>
      </w:pPr>
    </w:p>
    <w:p w:rsidR="00D612A7" w:rsidRPr="00C64546" w:rsidRDefault="00E42D78" w:rsidP="00ED3AC3">
      <w:pPr>
        <w:pStyle w:val="paragraphscx21326078"/>
        <w:jc w:val="both"/>
        <w:textAlignment w:val="baseline"/>
        <w:rPr>
          <w:b/>
          <w:sz w:val="20"/>
          <w:szCs w:val="20"/>
        </w:rPr>
      </w:pPr>
      <w:r w:rsidRPr="00C64546">
        <w:rPr>
          <w:b/>
          <w:sz w:val="20"/>
          <w:szCs w:val="20"/>
        </w:rPr>
        <w:t>VI.2. Estrategias de Mejora</w:t>
      </w:r>
    </w:p>
    <w:p w:rsidR="00ED3AC3" w:rsidRPr="00C64546" w:rsidRDefault="00ED3AC3" w:rsidP="00ED3AC3">
      <w:pPr>
        <w:pStyle w:val="paragraphscx21326078"/>
        <w:jc w:val="both"/>
        <w:textAlignment w:val="baseline"/>
        <w:rPr>
          <w:sz w:val="20"/>
          <w:szCs w:val="20"/>
          <w:u w:val="single"/>
        </w:rPr>
      </w:pPr>
      <w:r w:rsidRPr="00C64546">
        <w:rPr>
          <w:b/>
          <w:sz w:val="20"/>
          <w:szCs w:val="20"/>
        </w:rPr>
        <w:t>Cuadro xx. Análisis estratégico de la Matriz FODA para el Programa de Apoyo Económico a Deportistas de Alto Rendimiento 2017</w:t>
      </w:r>
    </w:p>
    <w:p w:rsidR="00ED3AC3" w:rsidRPr="00C64546" w:rsidRDefault="00ED3AC3" w:rsidP="00ED3AC3">
      <w:pPr>
        <w:jc w:val="both"/>
        <w:rPr>
          <w:b/>
          <w:sz w:val="20"/>
          <w:szCs w:val="20"/>
        </w:rPr>
      </w:pPr>
    </w:p>
    <w:tbl>
      <w:tblPr>
        <w:tblW w:w="8280" w:type="dxa"/>
        <w:jc w:val="center"/>
        <w:tblInd w:w="1486" w:type="dxa"/>
        <w:tblLayout w:type="fixed"/>
        <w:tblLook w:val="01E0"/>
      </w:tblPr>
      <w:tblGrid>
        <w:gridCol w:w="3307"/>
        <w:gridCol w:w="2541"/>
        <w:gridCol w:w="2432"/>
      </w:tblGrid>
      <w:tr w:rsidR="00ED3AC3" w:rsidRPr="00C64546" w:rsidTr="00ED3AC3">
        <w:trPr>
          <w:trHeight w:hRule="exact" w:val="580"/>
          <w:jc w:val="center"/>
        </w:trPr>
        <w:tc>
          <w:tcPr>
            <w:tcW w:w="3307" w:type="dxa"/>
            <w:tcBorders>
              <w:top w:val="single" w:sz="6" w:space="0" w:color="000000"/>
              <w:left w:val="single" w:sz="6" w:space="0" w:color="000000"/>
              <w:bottom w:val="single" w:sz="6" w:space="0" w:color="000000"/>
              <w:right w:val="single" w:sz="6" w:space="0" w:color="000000"/>
            </w:tcBorders>
            <w:vAlign w:val="center"/>
            <w:hideMark/>
          </w:tcPr>
          <w:p w:rsidR="00ED3AC3" w:rsidRPr="00C64546" w:rsidRDefault="00ED3AC3" w:rsidP="00ED3AC3">
            <w:pPr>
              <w:spacing w:line="276" w:lineRule="auto"/>
              <w:jc w:val="center"/>
              <w:rPr>
                <w:b/>
                <w:sz w:val="20"/>
                <w:szCs w:val="20"/>
              </w:rPr>
            </w:pPr>
            <w:r w:rsidRPr="00C64546">
              <w:rPr>
                <w:b/>
                <w:sz w:val="20"/>
                <w:szCs w:val="20"/>
              </w:rPr>
              <w:t>Objetivo central del proyecto</w:t>
            </w:r>
          </w:p>
        </w:tc>
        <w:tc>
          <w:tcPr>
            <w:tcW w:w="2541" w:type="dxa"/>
            <w:tcBorders>
              <w:top w:val="single" w:sz="6" w:space="0" w:color="000000"/>
              <w:left w:val="single" w:sz="6" w:space="0" w:color="000000"/>
              <w:bottom w:val="single" w:sz="6" w:space="0" w:color="000000"/>
              <w:right w:val="single" w:sz="6" w:space="0" w:color="000000"/>
            </w:tcBorders>
            <w:vAlign w:val="center"/>
            <w:hideMark/>
          </w:tcPr>
          <w:p w:rsidR="00ED3AC3" w:rsidRPr="00C64546" w:rsidRDefault="00ED3AC3" w:rsidP="00ED3AC3">
            <w:pPr>
              <w:spacing w:line="276" w:lineRule="auto"/>
              <w:jc w:val="center"/>
              <w:rPr>
                <w:b/>
                <w:sz w:val="20"/>
                <w:szCs w:val="20"/>
              </w:rPr>
            </w:pPr>
            <w:r w:rsidRPr="00C64546">
              <w:rPr>
                <w:b/>
                <w:sz w:val="20"/>
                <w:szCs w:val="20"/>
              </w:rPr>
              <w:t>Fortalezas (Internas)</w:t>
            </w:r>
          </w:p>
        </w:tc>
        <w:tc>
          <w:tcPr>
            <w:tcW w:w="2432" w:type="dxa"/>
            <w:tcBorders>
              <w:top w:val="single" w:sz="6" w:space="0" w:color="000000"/>
              <w:left w:val="single" w:sz="6" w:space="0" w:color="000000"/>
              <w:bottom w:val="single" w:sz="6" w:space="0" w:color="000000"/>
              <w:right w:val="single" w:sz="6" w:space="0" w:color="000000"/>
            </w:tcBorders>
            <w:vAlign w:val="center"/>
            <w:hideMark/>
          </w:tcPr>
          <w:p w:rsidR="00ED3AC3" w:rsidRPr="00C64546" w:rsidRDefault="00ED3AC3" w:rsidP="00ED3AC3">
            <w:pPr>
              <w:spacing w:line="276" w:lineRule="auto"/>
              <w:jc w:val="center"/>
              <w:rPr>
                <w:b/>
                <w:sz w:val="20"/>
                <w:szCs w:val="20"/>
              </w:rPr>
            </w:pPr>
            <w:r w:rsidRPr="00C64546">
              <w:rPr>
                <w:b/>
                <w:sz w:val="20"/>
                <w:szCs w:val="20"/>
              </w:rPr>
              <w:t>Debilidades</w:t>
            </w:r>
          </w:p>
          <w:p w:rsidR="00ED3AC3" w:rsidRPr="00C64546" w:rsidRDefault="00ED3AC3" w:rsidP="00ED3AC3">
            <w:pPr>
              <w:spacing w:line="276" w:lineRule="auto"/>
              <w:jc w:val="center"/>
              <w:rPr>
                <w:b/>
                <w:sz w:val="20"/>
                <w:szCs w:val="20"/>
              </w:rPr>
            </w:pPr>
            <w:r w:rsidRPr="00C64546">
              <w:rPr>
                <w:b/>
                <w:sz w:val="20"/>
                <w:szCs w:val="20"/>
              </w:rPr>
              <w:t>(Internas)</w:t>
            </w:r>
          </w:p>
        </w:tc>
      </w:tr>
      <w:tr w:rsidR="00ED3AC3" w:rsidRPr="00C64546" w:rsidTr="00ED3AC3">
        <w:trPr>
          <w:trHeight w:hRule="exact" w:val="3065"/>
          <w:jc w:val="center"/>
        </w:trPr>
        <w:tc>
          <w:tcPr>
            <w:tcW w:w="3307" w:type="dxa"/>
            <w:tcBorders>
              <w:top w:val="single" w:sz="6" w:space="0" w:color="000000"/>
              <w:left w:val="single" w:sz="6" w:space="0" w:color="000000"/>
              <w:bottom w:val="single" w:sz="6" w:space="0" w:color="000000"/>
              <w:right w:val="single" w:sz="6" w:space="0" w:color="000000"/>
            </w:tcBorders>
            <w:vAlign w:val="center"/>
            <w:hideMark/>
          </w:tcPr>
          <w:p w:rsidR="00ED3AC3" w:rsidRPr="00C64546" w:rsidRDefault="00ED3AC3" w:rsidP="00ED3AC3">
            <w:pPr>
              <w:spacing w:line="276" w:lineRule="auto"/>
              <w:jc w:val="center"/>
              <w:rPr>
                <w:b/>
                <w:sz w:val="20"/>
                <w:szCs w:val="20"/>
              </w:rPr>
            </w:pPr>
            <w:r w:rsidRPr="00C64546">
              <w:rPr>
                <w:b/>
                <w:sz w:val="20"/>
                <w:szCs w:val="20"/>
              </w:rPr>
              <w:t>Oportunidades (Externas)</w:t>
            </w:r>
          </w:p>
        </w:tc>
        <w:tc>
          <w:tcPr>
            <w:tcW w:w="2541" w:type="dxa"/>
            <w:tcBorders>
              <w:top w:val="single" w:sz="6" w:space="0" w:color="000000"/>
              <w:left w:val="single" w:sz="6" w:space="0" w:color="000000"/>
              <w:bottom w:val="single" w:sz="6" w:space="0" w:color="000000"/>
              <w:right w:val="single" w:sz="6" w:space="0" w:color="000000"/>
            </w:tcBorders>
            <w:hideMark/>
          </w:tcPr>
          <w:p w:rsidR="00ED3AC3" w:rsidRPr="00C64546" w:rsidRDefault="00ED3AC3" w:rsidP="003278C3">
            <w:pPr>
              <w:jc w:val="both"/>
              <w:rPr>
                <w:sz w:val="20"/>
                <w:szCs w:val="20"/>
              </w:rPr>
            </w:pPr>
            <w:r w:rsidRPr="00C64546">
              <w:rPr>
                <w:sz w:val="20"/>
                <w:szCs w:val="20"/>
              </w:rPr>
              <w:t xml:space="preserve">Aprovechar la información generada en el Programa Social para promover el apoyo a deportistas de alto rendimiento y re direccionar los mecanismos de seguimiento para lograr un mejor desempeño y competitividad. </w:t>
            </w:r>
          </w:p>
        </w:tc>
        <w:tc>
          <w:tcPr>
            <w:tcW w:w="2432" w:type="dxa"/>
            <w:tcBorders>
              <w:top w:val="single" w:sz="6" w:space="0" w:color="000000"/>
              <w:left w:val="single" w:sz="6" w:space="0" w:color="000000"/>
              <w:bottom w:val="single" w:sz="6" w:space="0" w:color="000000"/>
              <w:right w:val="single" w:sz="6" w:space="0" w:color="000000"/>
            </w:tcBorders>
            <w:hideMark/>
          </w:tcPr>
          <w:p w:rsidR="00ED3AC3" w:rsidRPr="00C64546" w:rsidRDefault="00ED3AC3" w:rsidP="00ED3AC3">
            <w:pPr>
              <w:spacing w:line="276" w:lineRule="auto"/>
              <w:jc w:val="both"/>
              <w:rPr>
                <w:sz w:val="20"/>
                <w:szCs w:val="20"/>
              </w:rPr>
            </w:pPr>
          </w:p>
          <w:p w:rsidR="00ED3AC3" w:rsidRPr="00C64546" w:rsidRDefault="00ED3AC3" w:rsidP="00ED3AC3">
            <w:pPr>
              <w:spacing w:line="276" w:lineRule="auto"/>
              <w:jc w:val="both"/>
              <w:rPr>
                <w:sz w:val="20"/>
                <w:szCs w:val="20"/>
              </w:rPr>
            </w:pPr>
            <w:r w:rsidRPr="00C64546">
              <w:rPr>
                <w:sz w:val="20"/>
                <w:szCs w:val="20"/>
              </w:rPr>
              <w:t>Optimizar la calidad de vida de los habitantes de la Ciudad de México a través de actividades deportivas que permitan ejercer el pleno goce de sus derechos.</w:t>
            </w:r>
          </w:p>
        </w:tc>
      </w:tr>
      <w:tr w:rsidR="00ED3AC3" w:rsidRPr="00C64546" w:rsidTr="00ED3AC3">
        <w:trPr>
          <w:trHeight w:hRule="exact" w:val="3110"/>
          <w:jc w:val="center"/>
        </w:trPr>
        <w:tc>
          <w:tcPr>
            <w:tcW w:w="3307" w:type="dxa"/>
            <w:tcBorders>
              <w:top w:val="single" w:sz="6" w:space="0" w:color="000000"/>
              <w:left w:val="single" w:sz="6" w:space="0" w:color="000000"/>
              <w:bottom w:val="single" w:sz="6" w:space="0" w:color="000000"/>
              <w:right w:val="single" w:sz="6" w:space="0" w:color="000000"/>
            </w:tcBorders>
            <w:vAlign w:val="center"/>
            <w:hideMark/>
          </w:tcPr>
          <w:p w:rsidR="00ED3AC3" w:rsidRPr="00C64546" w:rsidRDefault="00ED3AC3" w:rsidP="00ED3AC3">
            <w:pPr>
              <w:spacing w:line="276" w:lineRule="auto"/>
              <w:jc w:val="center"/>
              <w:rPr>
                <w:b/>
                <w:sz w:val="20"/>
                <w:szCs w:val="20"/>
              </w:rPr>
            </w:pPr>
            <w:r w:rsidRPr="00C64546">
              <w:rPr>
                <w:b/>
                <w:sz w:val="20"/>
                <w:szCs w:val="20"/>
              </w:rPr>
              <w:t>Amenazas (Externas)</w:t>
            </w:r>
          </w:p>
        </w:tc>
        <w:tc>
          <w:tcPr>
            <w:tcW w:w="2541" w:type="dxa"/>
            <w:tcBorders>
              <w:top w:val="single" w:sz="6" w:space="0" w:color="000000"/>
              <w:left w:val="single" w:sz="6" w:space="0" w:color="000000"/>
              <w:bottom w:val="single" w:sz="6" w:space="0" w:color="000000"/>
              <w:right w:val="single" w:sz="6" w:space="0" w:color="000000"/>
            </w:tcBorders>
          </w:tcPr>
          <w:p w:rsidR="00ED3AC3" w:rsidRPr="00C64546" w:rsidRDefault="00ED3AC3" w:rsidP="00ED3AC3">
            <w:pPr>
              <w:spacing w:line="276" w:lineRule="auto"/>
              <w:jc w:val="both"/>
              <w:rPr>
                <w:sz w:val="20"/>
                <w:szCs w:val="20"/>
              </w:rPr>
            </w:pPr>
            <w:r w:rsidRPr="00C64546">
              <w:rPr>
                <w:sz w:val="20"/>
                <w:szCs w:val="20"/>
              </w:rPr>
              <w:t xml:space="preserve">Articular una estrategia que permita que la población vulnerable de la demarcación conozca las alternativas que se tienen para tener una mejor calidad de vida. </w:t>
            </w:r>
          </w:p>
        </w:tc>
        <w:tc>
          <w:tcPr>
            <w:tcW w:w="2432" w:type="dxa"/>
            <w:tcBorders>
              <w:top w:val="single" w:sz="6" w:space="0" w:color="000000"/>
              <w:left w:val="single" w:sz="6" w:space="0" w:color="000000"/>
              <w:bottom w:val="single" w:sz="6" w:space="0" w:color="000000"/>
              <w:right w:val="single" w:sz="6" w:space="0" w:color="000000"/>
            </w:tcBorders>
          </w:tcPr>
          <w:p w:rsidR="00ED3AC3" w:rsidRPr="00C64546" w:rsidRDefault="00ED3AC3" w:rsidP="00ED3AC3">
            <w:pPr>
              <w:jc w:val="both"/>
              <w:rPr>
                <w:sz w:val="20"/>
                <w:szCs w:val="20"/>
              </w:rPr>
            </w:pPr>
            <w:r w:rsidRPr="00C64546">
              <w:rPr>
                <w:sz w:val="20"/>
                <w:szCs w:val="20"/>
              </w:rPr>
              <w:t xml:space="preserve">Mejorar las condiciones de </w:t>
            </w:r>
            <w:r w:rsidR="00593840" w:rsidRPr="00C64546">
              <w:rPr>
                <w:sz w:val="20"/>
                <w:szCs w:val="20"/>
              </w:rPr>
              <w:t>salud de</w:t>
            </w:r>
            <w:r w:rsidRPr="00C64546">
              <w:rPr>
                <w:sz w:val="20"/>
                <w:szCs w:val="20"/>
              </w:rPr>
              <w:t xml:space="preserve"> los habitantes de la Ciudad de México. Promover el deporte así como garantizar la permanencia y competitividad de los deportistas talentosos.</w:t>
            </w:r>
          </w:p>
          <w:p w:rsidR="00ED3AC3" w:rsidRPr="00C64546" w:rsidRDefault="00ED3AC3" w:rsidP="00ED3AC3">
            <w:pPr>
              <w:rPr>
                <w:sz w:val="20"/>
                <w:szCs w:val="20"/>
              </w:rPr>
            </w:pPr>
          </w:p>
          <w:p w:rsidR="00ED3AC3" w:rsidRPr="00C64546" w:rsidRDefault="00ED3AC3" w:rsidP="00ED3AC3">
            <w:pPr>
              <w:spacing w:line="276" w:lineRule="auto"/>
              <w:jc w:val="both"/>
              <w:rPr>
                <w:sz w:val="20"/>
                <w:szCs w:val="20"/>
              </w:rPr>
            </w:pPr>
          </w:p>
        </w:tc>
      </w:tr>
    </w:tbl>
    <w:p w:rsidR="00ED3AC3" w:rsidRPr="00C64546" w:rsidRDefault="00ED3AC3" w:rsidP="00E42D78">
      <w:pPr>
        <w:pStyle w:val="paragraphscx21326078"/>
        <w:jc w:val="both"/>
        <w:textAlignment w:val="baseline"/>
        <w:rPr>
          <w:sz w:val="20"/>
          <w:szCs w:val="20"/>
          <w:u w:val="single"/>
        </w:rPr>
      </w:pPr>
    </w:p>
    <w:p w:rsidR="00ED3AC3" w:rsidRPr="00C64546" w:rsidRDefault="00ED3AC3" w:rsidP="00E42D78">
      <w:pPr>
        <w:pStyle w:val="paragraphscx21326078"/>
        <w:jc w:val="both"/>
        <w:textAlignment w:val="baseline"/>
        <w:rPr>
          <w:sz w:val="20"/>
          <w:szCs w:val="20"/>
          <w:u w:val="single"/>
        </w:rPr>
      </w:pPr>
    </w:p>
    <w:p w:rsidR="00E42D78" w:rsidRPr="00C64546" w:rsidRDefault="00E42D78" w:rsidP="00E42D78">
      <w:pPr>
        <w:rPr>
          <w:b/>
          <w:sz w:val="20"/>
          <w:szCs w:val="20"/>
        </w:rPr>
      </w:pPr>
      <w:r w:rsidRPr="00C64546">
        <w:rPr>
          <w:b/>
          <w:sz w:val="20"/>
          <w:szCs w:val="20"/>
        </w:rPr>
        <w:t xml:space="preserve">Principales estrategias de mejora del Programa Social. </w:t>
      </w:r>
    </w:p>
    <w:p w:rsidR="00D612A7" w:rsidRPr="00C64546" w:rsidRDefault="00D612A7" w:rsidP="00E42D78">
      <w:pPr>
        <w:rPr>
          <w:b/>
          <w:sz w:val="20"/>
          <w:szCs w:val="20"/>
        </w:rPr>
      </w:pPr>
    </w:p>
    <w:tbl>
      <w:tblPr>
        <w:tblW w:w="0" w:type="auto"/>
        <w:shd w:val="clear" w:color="auto" w:fill="FFFFFF"/>
        <w:tblCellMar>
          <w:left w:w="0" w:type="dxa"/>
          <w:right w:w="0" w:type="dxa"/>
        </w:tblCellMar>
        <w:tblLook w:val="04A0"/>
      </w:tblPr>
      <w:tblGrid>
        <w:gridCol w:w="2235"/>
        <w:gridCol w:w="2846"/>
        <w:gridCol w:w="2682"/>
        <w:gridCol w:w="2400"/>
      </w:tblGrid>
      <w:tr w:rsidR="00D612A7" w:rsidRPr="00C64546" w:rsidTr="00D612A7">
        <w:tc>
          <w:tcPr>
            <w:tcW w:w="22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pPr>
              <w:pStyle w:val="xmsonormal"/>
              <w:spacing w:before="0" w:beforeAutospacing="0" w:after="0" w:afterAutospacing="0"/>
              <w:jc w:val="both"/>
              <w:rPr>
                <w:sz w:val="20"/>
                <w:szCs w:val="20"/>
              </w:rPr>
            </w:pPr>
            <w:r w:rsidRPr="00C64546">
              <w:rPr>
                <w:b/>
                <w:bCs/>
                <w:sz w:val="20"/>
                <w:szCs w:val="20"/>
              </w:rPr>
              <w:t>Elementos de la Matriz FODA retomados</w:t>
            </w:r>
          </w:p>
        </w:tc>
        <w:tc>
          <w:tcPr>
            <w:tcW w:w="28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pPr>
              <w:pStyle w:val="xmsonormal"/>
              <w:spacing w:before="0" w:beforeAutospacing="0" w:after="0" w:afterAutospacing="0"/>
              <w:jc w:val="both"/>
              <w:rPr>
                <w:sz w:val="20"/>
                <w:szCs w:val="20"/>
              </w:rPr>
            </w:pPr>
            <w:r w:rsidRPr="00C64546">
              <w:rPr>
                <w:b/>
                <w:bCs/>
                <w:sz w:val="20"/>
                <w:szCs w:val="20"/>
              </w:rPr>
              <w:t>Estrategia de mejora propuesta</w:t>
            </w:r>
          </w:p>
        </w:tc>
        <w:tc>
          <w:tcPr>
            <w:tcW w:w="26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pPr>
              <w:pStyle w:val="xmsonormal"/>
              <w:spacing w:before="0" w:beforeAutospacing="0" w:after="0" w:afterAutospacing="0"/>
              <w:jc w:val="both"/>
              <w:rPr>
                <w:sz w:val="20"/>
                <w:szCs w:val="20"/>
              </w:rPr>
            </w:pPr>
            <w:r w:rsidRPr="00C64546">
              <w:rPr>
                <w:b/>
                <w:bCs/>
                <w:sz w:val="20"/>
                <w:szCs w:val="20"/>
              </w:rPr>
              <w:t>Etapa de implementación dentro del programa social</w:t>
            </w:r>
          </w:p>
        </w:tc>
        <w:tc>
          <w:tcPr>
            <w:tcW w:w="24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pPr>
              <w:pStyle w:val="xmsonormal"/>
              <w:spacing w:before="0" w:beforeAutospacing="0" w:after="0" w:afterAutospacing="0"/>
              <w:jc w:val="both"/>
              <w:rPr>
                <w:sz w:val="20"/>
                <w:szCs w:val="20"/>
              </w:rPr>
            </w:pPr>
            <w:r w:rsidRPr="00C64546">
              <w:rPr>
                <w:b/>
                <w:bCs/>
                <w:sz w:val="20"/>
                <w:szCs w:val="20"/>
              </w:rPr>
              <w:t>Efecto esperado</w:t>
            </w:r>
          </w:p>
        </w:tc>
      </w:tr>
      <w:tr w:rsidR="00D612A7" w:rsidRPr="00C64546" w:rsidTr="00D612A7">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rsidP="00400098">
            <w:pPr>
              <w:pStyle w:val="xmsonormal"/>
              <w:spacing w:before="0" w:beforeAutospacing="0" w:after="0" w:afterAutospacing="0"/>
              <w:jc w:val="both"/>
              <w:rPr>
                <w:sz w:val="20"/>
                <w:szCs w:val="20"/>
              </w:rPr>
            </w:pPr>
            <w:r w:rsidRPr="00C64546">
              <w:rPr>
                <w:b/>
                <w:bCs/>
                <w:sz w:val="20"/>
                <w:szCs w:val="20"/>
              </w:rPr>
              <w:t>Limitaciones </w:t>
            </w:r>
          </w:p>
        </w:tc>
        <w:tc>
          <w:tcPr>
            <w:tcW w:w="2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rsidP="00593840">
            <w:pPr>
              <w:pStyle w:val="xmsonormal"/>
              <w:spacing w:before="0" w:beforeAutospacing="0" w:after="0" w:afterAutospacing="0"/>
              <w:jc w:val="both"/>
              <w:rPr>
                <w:sz w:val="20"/>
                <w:szCs w:val="20"/>
              </w:rPr>
            </w:pPr>
            <w:r w:rsidRPr="00C64546">
              <w:rPr>
                <w:sz w:val="20"/>
                <w:szCs w:val="20"/>
              </w:rPr>
              <w:t>Delimitar y precisar objetivos del programa</w:t>
            </w:r>
            <w:r w:rsidR="00593840" w:rsidRPr="00C64546">
              <w:rPr>
                <w:sz w:val="20"/>
                <w:szCs w:val="20"/>
              </w:rPr>
              <w:t xml:space="preserve"> social</w:t>
            </w:r>
            <w:r w:rsidRPr="00C64546">
              <w:rPr>
                <w:sz w:val="20"/>
                <w:szCs w:val="20"/>
              </w:rPr>
              <w:t xml:space="preserve"> para que éstos puedan ser medibles, alcanzables y contribuyan, real y cualitativamente, al proyecto del </w:t>
            </w:r>
            <w:r w:rsidR="00593840" w:rsidRPr="00C64546">
              <w:rPr>
                <w:sz w:val="20"/>
                <w:szCs w:val="20"/>
              </w:rPr>
              <w:t>P</w:t>
            </w:r>
            <w:r w:rsidRPr="00C64546">
              <w:rPr>
                <w:sz w:val="20"/>
                <w:szCs w:val="20"/>
              </w:rPr>
              <w:t>rograma</w:t>
            </w:r>
            <w:r w:rsidR="00593840" w:rsidRPr="00C64546">
              <w:rPr>
                <w:sz w:val="20"/>
                <w:szCs w:val="20"/>
              </w:rPr>
              <w:t xml:space="preserve"> de Apoyo Económico A Deportistas de Alto Rendimiento</w:t>
            </w:r>
            <w:r w:rsidRPr="00C64546">
              <w:rPr>
                <w:sz w:val="20"/>
                <w:szCs w:val="20"/>
              </w:rPr>
              <w:t>.</w:t>
            </w:r>
          </w:p>
        </w:tc>
        <w:tc>
          <w:tcPr>
            <w:tcW w:w="26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pPr>
              <w:pStyle w:val="xmsonormal"/>
              <w:spacing w:before="0" w:beforeAutospacing="0" w:after="0" w:afterAutospacing="0"/>
              <w:jc w:val="both"/>
              <w:rPr>
                <w:sz w:val="20"/>
                <w:szCs w:val="20"/>
              </w:rPr>
            </w:pPr>
            <w:r w:rsidRPr="00C64546">
              <w:rPr>
                <w:sz w:val="20"/>
                <w:szCs w:val="20"/>
              </w:rPr>
              <w:t>Operación y evaluación</w:t>
            </w:r>
          </w:p>
        </w:tc>
        <w:tc>
          <w:tcPr>
            <w:tcW w:w="2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pPr>
              <w:pStyle w:val="xmsonormal"/>
              <w:spacing w:before="0" w:beforeAutospacing="0" w:after="0" w:afterAutospacing="0"/>
              <w:jc w:val="both"/>
              <w:rPr>
                <w:sz w:val="20"/>
                <w:szCs w:val="20"/>
              </w:rPr>
            </w:pPr>
            <w:r w:rsidRPr="00C64546">
              <w:rPr>
                <w:sz w:val="20"/>
                <w:szCs w:val="20"/>
              </w:rPr>
              <w:t>Alcanzar los objetivos para que el programa se pueda cuantificar.</w:t>
            </w:r>
          </w:p>
        </w:tc>
      </w:tr>
      <w:tr w:rsidR="00D612A7" w:rsidRPr="00C64546" w:rsidTr="00D612A7">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rsidP="003278C3">
            <w:pPr>
              <w:pStyle w:val="xmsonormal"/>
              <w:spacing w:before="0" w:beforeAutospacing="0" w:after="0" w:afterAutospacing="0"/>
              <w:jc w:val="both"/>
              <w:rPr>
                <w:sz w:val="20"/>
                <w:szCs w:val="20"/>
              </w:rPr>
            </w:pPr>
            <w:r w:rsidRPr="00C64546">
              <w:rPr>
                <w:b/>
                <w:bCs/>
                <w:sz w:val="20"/>
                <w:szCs w:val="20"/>
              </w:rPr>
              <w:lastRenderedPageBreak/>
              <w:t>Desafíos </w:t>
            </w:r>
          </w:p>
        </w:tc>
        <w:tc>
          <w:tcPr>
            <w:tcW w:w="2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pPr>
              <w:pStyle w:val="xmsonormal"/>
              <w:spacing w:before="0" w:beforeAutospacing="0" w:after="0" w:afterAutospacing="0"/>
              <w:jc w:val="both"/>
              <w:rPr>
                <w:sz w:val="20"/>
                <w:szCs w:val="20"/>
              </w:rPr>
            </w:pPr>
            <w:r w:rsidRPr="00C64546">
              <w:rPr>
                <w:sz w:val="20"/>
                <w:szCs w:val="20"/>
              </w:rPr>
              <w:t>Lograr que los recursos asignados al programa se utilicen</w:t>
            </w:r>
            <w:r w:rsidR="00593840" w:rsidRPr="00C64546">
              <w:rPr>
                <w:sz w:val="20"/>
                <w:szCs w:val="20"/>
              </w:rPr>
              <w:t xml:space="preserve"> de manera eficiente y adecuadamente </w:t>
            </w:r>
            <w:r w:rsidRPr="00C64546">
              <w:rPr>
                <w:sz w:val="20"/>
                <w:szCs w:val="20"/>
              </w:rPr>
              <w:t>para los fines establecidos en los objetivos del programa.</w:t>
            </w:r>
          </w:p>
        </w:tc>
        <w:tc>
          <w:tcPr>
            <w:tcW w:w="26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pPr>
              <w:pStyle w:val="xmsonormal"/>
              <w:spacing w:before="0" w:beforeAutospacing="0" w:after="0" w:afterAutospacing="0"/>
              <w:jc w:val="both"/>
              <w:rPr>
                <w:sz w:val="20"/>
                <w:szCs w:val="20"/>
              </w:rPr>
            </w:pPr>
            <w:r w:rsidRPr="00C64546">
              <w:rPr>
                <w:sz w:val="20"/>
                <w:szCs w:val="20"/>
              </w:rPr>
              <w:t>Operación y evaluación</w:t>
            </w:r>
          </w:p>
        </w:tc>
        <w:tc>
          <w:tcPr>
            <w:tcW w:w="2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pPr>
              <w:pStyle w:val="xmsonormal"/>
              <w:spacing w:before="0" w:beforeAutospacing="0" w:after="0" w:afterAutospacing="0"/>
              <w:jc w:val="both"/>
              <w:rPr>
                <w:sz w:val="20"/>
                <w:szCs w:val="20"/>
              </w:rPr>
            </w:pPr>
            <w:r w:rsidRPr="00C64546">
              <w:rPr>
                <w:sz w:val="20"/>
                <w:szCs w:val="20"/>
              </w:rPr>
              <w:t>Un incremento de los recursos financieros y una</w:t>
            </w:r>
            <w:r w:rsidR="00593840" w:rsidRPr="00C64546">
              <w:rPr>
                <w:sz w:val="20"/>
                <w:szCs w:val="20"/>
              </w:rPr>
              <w:t xml:space="preserve"> mejor</w:t>
            </w:r>
            <w:r w:rsidRPr="00C64546">
              <w:rPr>
                <w:sz w:val="20"/>
                <w:szCs w:val="20"/>
              </w:rPr>
              <w:t xml:space="preserve"> di</w:t>
            </w:r>
            <w:r w:rsidR="00593840" w:rsidRPr="00C64546">
              <w:rPr>
                <w:sz w:val="20"/>
                <w:szCs w:val="20"/>
              </w:rPr>
              <w:t xml:space="preserve">stribución </w:t>
            </w:r>
            <w:r w:rsidRPr="00C64546">
              <w:rPr>
                <w:sz w:val="20"/>
                <w:szCs w:val="20"/>
              </w:rPr>
              <w:t>en la población que recibe los apoyos.</w:t>
            </w:r>
          </w:p>
        </w:tc>
      </w:tr>
      <w:tr w:rsidR="00D612A7" w:rsidRPr="00C64546" w:rsidTr="00D612A7">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pPr>
              <w:pStyle w:val="xmsonormal"/>
              <w:spacing w:before="0" w:beforeAutospacing="0" w:after="0" w:afterAutospacing="0"/>
              <w:jc w:val="both"/>
              <w:rPr>
                <w:sz w:val="20"/>
                <w:szCs w:val="20"/>
              </w:rPr>
            </w:pPr>
            <w:r w:rsidRPr="00C64546">
              <w:rPr>
                <w:b/>
                <w:bCs/>
                <w:sz w:val="20"/>
                <w:szCs w:val="20"/>
              </w:rPr>
              <w:t>Riesgo</w:t>
            </w:r>
          </w:p>
        </w:tc>
        <w:tc>
          <w:tcPr>
            <w:tcW w:w="2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593840" w:rsidP="00593840">
            <w:pPr>
              <w:pStyle w:val="xmsonormal"/>
              <w:spacing w:before="0" w:beforeAutospacing="0" w:after="0" w:afterAutospacing="0"/>
              <w:jc w:val="both"/>
              <w:rPr>
                <w:sz w:val="20"/>
                <w:szCs w:val="20"/>
              </w:rPr>
            </w:pPr>
            <w:r w:rsidRPr="00C64546">
              <w:rPr>
                <w:sz w:val="20"/>
                <w:szCs w:val="20"/>
              </w:rPr>
              <w:t>Las unidades administrativas que participan en la implementación de</w:t>
            </w:r>
            <w:r w:rsidR="00D612A7" w:rsidRPr="00C64546">
              <w:rPr>
                <w:sz w:val="20"/>
                <w:szCs w:val="20"/>
              </w:rPr>
              <w:t>l programa</w:t>
            </w:r>
            <w:r w:rsidRPr="00C64546">
              <w:rPr>
                <w:sz w:val="20"/>
                <w:szCs w:val="20"/>
              </w:rPr>
              <w:t>,</w:t>
            </w:r>
            <w:r w:rsidR="00D612A7" w:rsidRPr="00C64546">
              <w:rPr>
                <w:sz w:val="20"/>
                <w:szCs w:val="20"/>
              </w:rPr>
              <w:t xml:space="preserve"> establezcan controles y filtros de seguridad en el gasto de</w:t>
            </w:r>
            <w:r w:rsidRPr="00C64546">
              <w:rPr>
                <w:sz w:val="20"/>
                <w:szCs w:val="20"/>
              </w:rPr>
              <w:t xml:space="preserve"> </w:t>
            </w:r>
            <w:r w:rsidR="00D612A7" w:rsidRPr="00C64546">
              <w:rPr>
                <w:sz w:val="20"/>
                <w:szCs w:val="20"/>
              </w:rPr>
              <w:t>l</w:t>
            </w:r>
            <w:r w:rsidRPr="00C64546">
              <w:rPr>
                <w:sz w:val="20"/>
                <w:szCs w:val="20"/>
              </w:rPr>
              <w:t xml:space="preserve">os </w:t>
            </w:r>
            <w:r w:rsidR="00D612A7" w:rsidRPr="00C64546">
              <w:rPr>
                <w:sz w:val="20"/>
                <w:szCs w:val="20"/>
              </w:rPr>
              <w:t>recurso</w:t>
            </w:r>
            <w:r w:rsidRPr="00C64546">
              <w:rPr>
                <w:sz w:val="20"/>
                <w:szCs w:val="20"/>
              </w:rPr>
              <w:t xml:space="preserve">s </w:t>
            </w:r>
            <w:r w:rsidR="00D612A7" w:rsidRPr="00C64546">
              <w:rPr>
                <w:sz w:val="20"/>
                <w:szCs w:val="20"/>
              </w:rPr>
              <w:t>financieros destinados para el programa.</w:t>
            </w:r>
          </w:p>
        </w:tc>
        <w:tc>
          <w:tcPr>
            <w:tcW w:w="26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pPr>
              <w:pStyle w:val="xmsonormal"/>
              <w:spacing w:before="0" w:beforeAutospacing="0" w:after="0" w:afterAutospacing="0"/>
              <w:jc w:val="both"/>
              <w:rPr>
                <w:sz w:val="20"/>
                <w:szCs w:val="20"/>
              </w:rPr>
            </w:pPr>
            <w:r w:rsidRPr="00C64546">
              <w:rPr>
                <w:sz w:val="20"/>
                <w:szCs w:val="20"/>
              </w:rPr>
              <w:t>Operación y evaluación</w:t>
            </w:r>
          </w:p>
        </w:tc>
        <w:tc>
          <w:tcPr>
            <w:tcW w:w="2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pPr>
              <w:pStyle w:val="xmsonormal"/>
              <w:spacing w:before="0" w:beforeAutospacing="0" w:after="0" w:afterAutospacing="0"/>
              <w:jc w:val="both"/>
              <w:rPr>
                <w:sz w:val="20"/>
                <w:szCs w:val="20"/>
              </w:rPr>
            </w:pPr>
            <w:r w:rsidRPr="00C64546">
              <w:rPr>
                <w:sz w:val="20"/>
                <w:szCs w:val="20"/>
              </w:rPr>
              <w:t xml:space="preserve">Transparentar la entrega de los componentes que reciben los beneficiarios, así mismo, contar con los controles y filtros necesarios de asignación </w:t>
            </w:r>
            <w:r w:rsidR="00593840" w:rsidRPr="00C64546">
              <w:rPr>
                <w:sz w:val="20"/>
                <w:szCs w:val="20"/>
              </w:rPr>
              <w:t>de los</w:t>
            </w:r>
            <w:r w:rsidRPr="00C64546">
              <w:rPr>
                <w:sz w:val="20"/>
                <w:szCs w:val="20"/>
              </w:rPr>
              <w:t xml:space="preserve"> recursos.</w:t>
            </w:r>
          </w:p>
        </w:tc>
      </w:tr>
      <w:tr w:rsidR="00D612A7" w:rsidRPr="00C64546" w:rsidTr="00D612A7">
        <w:tc>
          <w:tcPr>
            <w:tcW w:w="22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pPr>
              <w:pStyle w:val="xmsonormal"/>
              <w:spacing w:before="0" w:beforeAutospacing="0" w:after="0" w:afterAutospacing="0"/>
              <w:jc w:val="both"/>
              <w:rPr>
                <w:sz w:val="20"/>
                <w:szCs w:val="20"/>
              </w:rPr>
            </w:pPr>
            <w:r w:rsidRPr="00C64546">
              <w:rPr>
                <w:b/>
                <w:bCs/>
                <w:sz w:val="20"/>
                <w:szCs w:val="20"/>
              </w:rPr>
              <w:t>Potencialidades</w:t>
            </w:r>
          </w:p>
          <w:p w:rsidR="00D612A7" w:rsidRPr="00C64546" w:rsidRDefault="00D612A7">
            <w:pPr>
              <w:pStyle w:val="xmsonormal"/>
              <w:spacing w:before="0" w:beforeAutospacing="0" w:after="0" w:afterAutospacing="0"/>
              <w:jc w:val="both"/>
              <w:rPr>
                <w:sz w:val="20"/>
                <w:szCs w:val="20"/>
              </w:rPr>
            </w:pPr>
            <w:r w:rsidRPr="00C64546">
              <w:rPr>
                <w:b/>
                <w:bCs/>
                <w:sz w:val="20"/>
                <w:szCs w:val="20"/>
              </w:rPr>
              <w:t> </w:t>
            </w:r>
          </w:p>
        </w:tc>
        <w:tc>
          <w:tcPr>
            <w:tcW w:w="28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rsidP="00593840">
            <w:pPr>
              <w:pStyle w:val="xmsonormal"/>
              <w:spacing w:before="0" w:beforeAutospacing="0" w:after="0" w:afterAutospacing="0"/>
              <w:jc w:val="both"/>
              <w:rPr>
                <w:sz w:val="20"/>
                <w:szCs w:val="20"/>
              </w:rPr>
            </w:pPr>
            <w:r w:rsidRPr="00C64546">
              <w:rPr>
                <w:sz w:val="20"/>
                <w:szCs w:val="20"/>
              </w:rPr>
              <w:t>Consolidar el vínculo</w:t>
            </w:r>
            <w:r w:rsidR="00593840" w:rsidRPr="00C64546">
              <w:rPr>
                <w:sz w:val="20"/>
                <w:szCs w:val="20"/>
              </w:rPr>
              <w:t xml:space="preserve"> interinstitucional pa</w:t>
            </w:r>
            <w:r w:rsidRPr="00C64546">
              <w:rPr>
                <w:sz w:val="20"/>
                <w:szCs w:val="20"/>
              </w:rPr>
              <w:t xml:space="preserve">ra fortalecer </w:t>
            </w:r>
            <w:r w:rsidR="00593840" w:rsidRPr="00C64546">
              <w:rPr>
                <w:sz w:val="20"/>
                <w:szCs w:val="20"/>
              </w:rPr>
              <w:t>y unificar las diferentes acciones</w:t>
            </w:r>
            <w:r w:rsidRPr="00C64546">
              <w:rPr>
                <w:sz w:val="20"/>
                <w:szCs w:val="20"/>
              </w:rPr>
              <w:t xml:space="preserve"> para el mejoramiento</w:t>
            </w:r>
            <w:r w:rsidR="00593840" w:rsidRPr="00C64546">
              <w:rPr>
                <w:sz w:val="20"/>
                <w:szCs w:val="20"/>
              </w:rPr>
              <w:t xml:space="preserve"> y consolidación </w:t>
            </w:r>
            <w:r w:rsidRPr="00C64546">
              <w:rPr>
                <w:sz w:val="20"/>
                <w:szCs w:val="20"/>
              </w:rPr>
              <w:t>del programa social.</w:t>
            </w:r>
          </w:p>
        </w:tc>
        <w:tc>
          <w:tcPr>
            <w:tcW w:w="26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pPr>
              <w:pStyle w:val="xmsonormal"/>
              <w:spacing w:before="0" w:beforeAutospacing="0" w:after="0" w:afterAutospacing="0"/>
              <w:jc w:val="both"/>
              <w:rPr>
                <w:sz w:val="20"/>
                <w:szCs w:val="20"/>
              </w:rPr>
            </w:pPr>
            <w:r w:rsidRPr="00C64546">
              <w:rPr>
                <w:sz w:val="20"/>
                <w:szCs w:val="20"/>
              </w:rPr>
              <w:t>Operación y evaluación</w:t>
            </w:r>
          </w:p>
        </w:tc>
        <w:tc>
          <w:tcPr>
            <w:tcW w:w="2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12A7" w:rsidRPr="00C64546" w:rsidRDefault="00D612A7" w:rsidP="00593840">
            <w:pPr>
              <w:pStyle w:val="xmsonormal"/>
              <w:spacing w:before="0" w:beforeAutospacing="0" w:after="0" w:afterAutospacing="0"/>
              <w:jc w:val="both"/>
              <w:rPr>
                <w:sz w:val="20"/>
                <w:szCs w:val="20"/>
              </w:rPr>
            </w:pPr>
            <w:r w:rsidRPr="00C64546">
              <w:rPr>
                <w:sz w:val="20"/>
                <w:szCs w:val="20"/>
              </w:rPr>
              <w:t>Generar condiciones de colaboración entre</w:t>
            </w:r>
            <w:r w:rsidR="00593840" w:rsidRPr="00C64546">
              <w:rPr>
                <w:sz w:val="20"/>
                <w:szCs w:val="20"/>
              </w:rPr>
              <w:t xml:space="preserve"> gobiernos, sociedad civil</w:t>
            </w:r>
            <w:r w:rsidRPr="00C64546">
              <w:rPr>
                <w:sz w:val="20"/>
                <w:szCs w:val="20"/>
              </w:rPr>
              <w:t xml:space="preserve"> y</w:t>
            </w:r>
            <w:r w:rsidR="00593840" w:rsidRPr="00C64546">
              <w:rPr>
                <w:sz w:val="20"/>
                <w:szCs w:val="20"/>
              </w:rPr>
              <w:t xml:space="preserve"> demás actores o instituciones</w:t>
            </w:r>
            <w:r w:rsidRPr="00C64546">
              <w:rPr>
                <w:sz w:val="20"/>
                <w:szCs w:val="20"/>
              </w:rPr>
              <w:t xml:space="preserve"> que participan en el programa.</w:t>
            </w:r>
          </w:p>
        </w:tc>
      </w:tr>
    </w:tbl>
    <w:p w:rsidR="00ED3AC3" w:rsidRPr="00C64546" w:rsidRDefault="00ED3AC3" w:rsidP="00E42D78">
      <w:pPr>
        <w:pStyle w:val="paragraphscx21326078"/>
        <w:jc w:val="both"/>
        <w:textAlignment w:val="baseline"/>
        <w:rPr>
          <w:sz w:val="20"/>
          <w:szCs w:val="20"/>
          <w:u w:val="single"/>
        </w:rPr>
      </w:pPr>
    </w:p>
    <w:p w:rsidR="00ED3AC3" w:rsidRPr="00C64546" w:rsidRDefault="00ED3AC3" w:rsidP="00ED3AC3">
      <w:pPr>
        <w:rPr>
          <w:b/>
          <w:sz w:val="20"/>
          <w:szCs w:val="20"/>
        </w:rPr>
      </w:pPr>
      <w:r w:rsidRPr="00C64546">
        <w:rPr>
          <w:b/>
          <w:sz w:val="20"/>
          <w:szCs w:val="20"/>
        </w:rPr>
        <w:t>VI.3. Cronograma de Implementación</w:t>
      </w:r>
    </w:p>
    <w:p w:rsidR="00ED3AC3" w:rsidRPr="00C64546" w:rsidRDefault="00ED3AC3" w:rsidP="00ED3AC3">
      <w:pPr>
        <w:jc w:val="both"/>
        <w:rPr>
          <w:sz w:val="20"/>
          <w:szCs w:val="20"/>
        </w:rPr>
      </w:pPr>
    </w:p>
    <w:p w:rsidR="00ED3AC3" w:rsidRPr="00C64546" w:rsidRDefault="00ED3AC3" w:rsidP="00ED3AC3">
      <w:pPr>
        <w:jc w:val="both"/>
        <w:rPr>
          <w:b/>
          <w:sz w:val="20"/>
          <w:szCs w:val="20"/>
        </w:rPr>
      </w:pPr>
      <w:r w:rsidRPr="00C64546">
        <w:rPr>
          <w:b/>
          <w:sz w:val="20"/>
          <w:szCs w:val="20"/>
        </w:rPr>
        <w:t>Cronograma xx de implementación de las estrategias de mejora para el Programa de Apoyo Económico a Deportistas de Alto Rendimiento 2017-2018</w:t>
      </w:r>
    </w:p>
    <w:p w:rsidR="000F1224" w:rsidRPr="00C64546" w:rsidRDefault="000F1224" w:rsidP="00ED3AC3">
      <w:pPr>
        <w:jc w:val="both"/>
        <w:rPr>
          <w:b/>
          <w:sz w:val="20"/>
          <w:szCs w:val="20"/>
        </w:rPr>
      </w:pPr>
    </w:p>
    <w:tbl>
      <w:tblPr>
        <w:tblW w:w="101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7"/>
        <w:gridCol w:w="2577"/>
        <w:gridCol w:w="2577"/>
        <w:gridCol w:w="2577"/>
      </w:tblGrid>
      <w:tr w:rsidR="00ED3AC3" w:rsidRPr="00C64546" w:rsidTr="00ED3AC3">
        <w:trPr>
          <w:trHeight w:val="418"/>
        </w:trPr>
        <w:tc>
          <w:tcPr>
            <w:tcW w:w="2467" w:type="dxa"/>
            <w:tcBorders>
              <w:top w:val="single" w:sz="4" w:space="0" w:color="auto"/>
              <w:left w:val="single" w:sz="4" w:space="0" w:color="auto"/>
              <w:bottom w:val="single" w:sz="4" w:space="0" w:color="auto"/>
              <w:right w:val="single" w:sz="4" w:space="0" w:color="auto"/>
            </w:tcBorders>
            <w:shd w:val="clear" w:color="auto" w:fill="auto"/>
          </w:tcPr>
          <w:p w:rsidR="00ED3AC3" w:rsidRPr="00C64546" w:rsidRDefault="00ED3AC3" w:rsidP="00ED3AC3">
            <w:pPr>
              <w:pStyle w:val="paragraphscx21326078"/>
              <w:jc w:val="both"/>
              <w:textAlignment w:val="baseline"/>
              <w:rPr>
                <w:sz w:val="20"/>
                <w:szCs w:val="20"/>
              </w:rPr>
            </w:pPr>
            <w:r w:rsidRPr="00C64546">
              <w:rPr>
                <w:sz w:val="20"/>
                <w:szCs w:val="20"/>
              </w:rPr>
              <w:t>Estrategia de Mejora</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D3AC3" w:rsidRPr="00C64546" w:rsidRDefault="00ED3AC3" w:rsidP="00ED3AC3">
            <w:pPr>
              <w:pStyle w:val="paragraphscx21326078"/>
              <w:jc w:val="both"/>
              <w:textAlignment w:val="baseline"/>
              <w:rPr>
                <w:sz w:val="20"/>
                <w:szCs w:val="20"/>
              </w:rPr>
            </w:pPr>
            <w:r w:rsidRPr="00C64546">
              <w:rPr>
                <w:sz w:val="20"/>
                <w:szCs w:val="20"/>
              </w:rPr>
              <w:t>Plazo</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D3AC3" w:rsidRPr="00C64546" w:rsidRDefault="00ED3AC3" w:rsidP="00ED3AC3">
            <w:pPr>
              <w:pStyle w:val="paragraphscx21326078"/>
              <w:jc w:val="both"/>
              <w:textAlignment w:val="baseline"/>
              <w:rPr>
                <w:sz w:val="20"/>
                <w:szCs w:val="20"/>
              </w:rPr>
            </w:pPr>
            <w:r w:rsidRPr="00C64546">
              <w:rPr>
                <w:sz w:val="20"/>
                <w:szCs w:val="20"/>
              </w:rPr>
              <w:t>Área(s) de instrumentación</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D3AC3" w:rsidRPr="00C64546" w:rsidRDefault="00ED3AC3" w:rsidP="00ED3AC3">
            <w:pPr>
              <w:pStyle w:val="paragraphscx21326078"/>
              <w:jc w:val="both"/>
              <w:textAlignment w:val="baseline"/>
              <w:rPr>
                <w:sz w:val="20"/>
                <w:szCs w:val="20"/>
              </w:rPr>
            </w:pPr>
            <w:r w:rsidRPr="00C64546">
              <w:rPr>
                <w:sz w:val="20"/>
                <w:szCs w:val="20"/>
              </w:rPr>
              <w:t>Área(s) de seguimiento</w:t>
            </w:r>
          </w:p>
        </w:tc>
      </w:tr>
      <w:tr w:rsidR="00C64546" w:rsidRPr="00C64546" w:rsidTr="00ED3AC3">
        <w:trPr>
          <w:trHeight w:val="209"/>
        </w:trPr>
        <w:tc>
          <w:tcPr>
            <w:tcW w:w="2467" w:type="dxa"/>
            <w:tcBorders>
              <w:top w:val="single" w:sz="4" w:space="0" w:color="auto"/>
              <w:left w:val="single" w:sz="4" w:space="0" w:color="auto"/>
              <w:bottom w:val="single" w:sz="4" w:space="0" w:color="auto"/>
              <w:right w:val="single" w:sz="4" w:space="0" w:color="auto"/>
            </w:tcBorders>
            <w:shd w:val="clear" w:color="auto" w:fill="auto"/>
          </w:tcPr>
          <w:p w:rsidR="00C64546" w:rsidRPr="00C64546" w:rsidRDefault="00C64546" w:rsidP="00C64546">
            <w:pPr>
              <w:jc w:val="both"/>
              <w:rPr>
                <w:sz w:val="20"/>
                <w:szCs w:val="20"/>
              </w:rPr>
            </w:pPr>
            <w:r w:rsidRPr="00C64546">
              <w:rPr>
                <w:sz w:val="20"/>
                <w:szCs w:val="20"/>
              </w:rPr>
              <w:t xml:space="preserve">Delimitar y precisar objetivos del programa para que éstos puedan ser medibles, alcanzables y contribuyan a un apoyo real y cualitativamente para la entrega de apoyo a </w:t>
            </w:r>
            <w:r>
              <w:rPr>
                <w:sz w:val="20"/>
                <w:szCs w:val="20"/>
              </w:rPr>
              <w:t>deportistas de alto rendimiento</w:t>
            </w:r>
            <w:r w:rsidRPr="00C64546">
              <w:rPr>
                <w:sz w:val="20"/>
                <w:szCs w:val="20"/>
              </w:rPr>
              <w:t>.</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C64546" w:rsidRPr="00C64546" w:rsidRDefault="00C64546" w:rsidP="00C64546">
            <w:pPr>
              <w:jc w:val="both"/>
              <w:rPr>
                <w:sz w:val="20"/>
                <w:szCs w:val="20"/>
              </w:rPr>
            </w:pPr>
            <w:r w:rsidRPr="00C64546">
              <w:rPr>
                <w:sz w:val="20"/>
                <w:szCs w:val="20"/>
              </w:rPr>
              <w:t>3 meses</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C64546" w:rsidRPr="00C64546" w:rsidRDefault="00C64546" w:rsidP="00C64546">
            <w:pPr>
              <w:jc w:val="both"/>
              <w:rPr>
                <w:sz w:val="20"/>
                <w:szCs w:val="20"/>
              </w:rPr>
            </w:pPr>
            <w:r w:rsidRPr="00C64546">
              <w:rPr>
                <w:sz w:val="20"/>
                <w:szCs w:val="20"/>
              </w:rPr>
              <w:t xml:space="preserve">JUD de Fomento al Deporte </w:t>
            </w:r>
          </w:p>
          <w:p w:rsidR="00C64546" w:rsidRPr="00C64546" w:rsidRDefault="00C64546" w:rsidP="00C64546">
            <w:pPr>
              <w:jc w:val="both"/>
              <w:rPr>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C64546" w:rsidRPr="00C64546" w:rsidRDefault="00C64546" w:rsidP="00C64546">
            <w:pPr>
              <w:jc w:val="both"/>
              <w:rPr>
                <w:sz w:val="20"/>
                <w:szCs w:val="20"/>
              </w:rPr>
            </w:pPr>
            <w:r w:rsidRPr="00C64546">
              <w:rPr>
                <w:sz w:val="20"/>
                <w:szCs w:val="20"/>
              </w:rPr>
              <w:t>Subdirección de Fomento al Deporte</w:t>
            </w:r>
          </w:p>
          <w:p w:rsidR="00C64546" w:rsidRPr="00C64546" w:rsidRDefault="00C64546" w:rsidP="00C64546">
            <w:pPr>
              <w:jc w:val="both"/>
              <w:rPr>
                <w:sz w:val="20"/>
                <w:szCs w:val="20"/>
              </w:rPr>
            </w:pPr>
          </w:p>
        </w:tc>
      </w:tr>
      <w:tr w:rsidR="00C64546" w:rsidRPr="00C64546" w:rsidTr="00ED3AC3">
        <w:trPr>
          <w:trHeight w:val="209"/>
        </w:trPr>
        <w:tc>
          <w:tcPr>
            <w:tcW w:w="2467" w:type="dxa"/>
            <w:tcBorders>
              <w:top w:val="single" w:sz="4" w:space="0" w:color="auto"/>
              <w:left w:val="single" w:sz="4" w:space="0" w:color="auto"/>
              <w:bottom w:val="single" w:sz="4" w:space="0" w:color="auto"/>
              <w:right w:val="single" w:sz="4" w:space="0" w:color="auto"/>
            </w:tcBorders>
            <w:shd w:val="clear" w:color="auto" w:fill="auto"/>
          </w:tcPr>
          <w:p w:rsidR="00C64546" w:rsidRPr="00C64546" w:rsidRDefault="00C64546" w:rsidP="00C64546">
            <w:pPr>
              <w:jc w:val="both"/>
              <w:rPr>
                <w:sz w:val="20"/>
                <w:szCs w:val="20"/>
              </w:rPr>
            </w:pPr>
            <w:r w:rsidRPr="00C64546">
              <w:rPr>
                <w:sz w:val="20"/>
                <w:szCs w:val="20"/>
              </w:rPr>
              <w:t xml:space="preserve">Lograr que los recursos asignados al programa se utilicen adecuadamente y para los fines establecidos en los objetivos del </w:t>
            </w:r>
            <w:r>
              <w:rPr>
                <w:sz w:val="20"/>
                <w:szCs w:val="20"/>
              </w:rPr>
              <w:t>mismo</w:t>
            </w:r>
            <w:r w:rsidRPr="00C64546">
              <w:rPr>
                <w:sz w:val="20"/>
                <w:szCs w:val="20"/>
              </w:rPr>
              <w:t>.</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C64546" w:rsidRPr="00C64546" w:rsidRDefault="00C64546" w:rsidP="00C64546">
            <w:pPr>
              <w:jc w:val="both"/>
              <w:rPr>
                <w:sz w:val="20"/>
                <w:szCs w:val="20"/>
              </w:rPr>
            </w:pPr>
            <w:r w:rsidRPr="00C64546">
              <w:rPr>
                <w:sz w:val="20"/>
                <w:szCs w:val="20"/>
              </w:rPr>
              <w:t xml:space="preserve">6 meses </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C64546" w:rsidRPr="00C64546" w:rsidRDefault="00C64546" w:rsidP="00C64546">
            <w:pPr>
              <w:jc w:val="both"/>
              <w:rPr>
                <w:sz w:val="20"/>
                <w:szCs w:val="20"/>
              </w:rPr>
            </w:pPr>
            <w:r w:rsidRPr="00C64546">
              <w:rPr>
                <w:sz w:val="20"/>
                <w:szCs w:val="20"/>
              </w:rPr>
              <w:t xml:space="preserve">JUD de Fomento al Deporte </w:t>
            </w:r>
          </w:p>
          <w:p w:rsidR="00C64546" w:rsidRPr="00C64546" w:rsidRDefault="00C64546" w:rsidP="00C64546">
            <w:pPr>
              <w:jc w:val="both"/>
              <w:rPr>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C64546" w:rsidRPr="00C64546" w:rsidRDefault="00C64546" w:rsidP="00C64546">
            <w:pPr>
              <w:jc w:val="both"/>
              <w:rPr>
                <w:sz w:val="20"/>
                <w:szCs w:val="20"/>
              </w:rPr>
            </w:pPr>
            <w:r w:rsidRPr="00C64546">
              <w:rPr>
                <w:sz w:val="20"/>
                <w:szCs w:val="20"/>
              </w:rPr>
              <w:t>Subdirección de Fomento al Deporte</w:t>
            </w:r>
          </w:p>
          <w:p w:rsidR="00C64546" w:rsidRPr="00C64546" w:rsidRDefault="00C64546" w:rsidP="00C64546">
            <w:pPr>
              <w:jc w:val="both"/>
              <w:rPr>
                <w:sz w:val="20"/>
                <w:szCs w:val="20"/>
              </w:rPr>
            </w:pPr>
          </w:p>
        </w:tc>
      </w:tr>
      <w:tr w:rsidR="00C64546" w:rsidRPr="00C64546" w:rsidTr="00ED3AC3">
        <w:trPr>
          <w:trHeight w:val="209"/>
        </w:trPr>
        <w:tc>
          <w:tcPr>
            <w:tcW w:w="2467" w:type="dxa"/>
            <w:tcBorders>
              <w:top w:val="single" w:sz="4" w:space="0" w:color="auto"/>
              <w:left w:val="single" w:sz="4" w:space="0" w:color="auto"/>
              <w:bottom w:val="single" w:sz="4" w:space="0" w:color="auto"/>
              <w:right w:val="single" w:sz="4" w:space="0" w:color="auto"/>
            </w:tcBorders>
            <w:shd w:val="clear" w:color="auto" w:fill="auto"/>
          </w:tcPr>
          <w:p w:rsidR="00C64546" w:rsidRPr="00C64546" w:rsidRDefault="00C64546" w:rsidP="00C64546">
            <w:pPr>
              <w:jc w:val="both"/>
              <w:rPr>
                <w:sz w:val="20"/>
                <w:szCs w:val="20"/>
              </w:rPr>
            </w:pPr>
            <w:r w:rsidRPr="00C64546">
              <w:rPr>
                <w:sz w:val="20"/>
                <w:szCs w:val="20"/>
              </w:rPr>
              <w:t xml:space="preserve">Los diferentes actores que participan en el programa establezcan controles y filtros de seguridad en el gasto del recurso financieros destinados para el programa de apoyo económico a </w:t>
            </w:r>
            <w:r>
              <w:rPr>
                <w:sz w:val="20"/>
                <w:szCs w:val="20"/>
              </w:rPr>
              <w:t>deportistas de alto rendimiento</w:t>
            </w:r>
            <w:r w:rsidRPr="00C64546">
              <w:rPr>
                <w:sz w:val="20"/>
                <w:szCs w:val="20"/>
              </w:rPr>
              <w:t xml:space="preserve">. </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C64546" w:rsidRPr="00C64546" w:rsidRDefault="00C64546" w:rsidP="00C64546">
            <w:pPr>
              <w:jc w:val="both"/>
              <w:rPr>
                <w:sz w:val="20"/>
                <w:szCs w:val="20"/>
              </w:rPr>
            </w:pPr>
            <w:r w:rsidRPr="00C64546">
              <w:rPr>
                <w:sz w:val="20"/>
                <w:szCs w:val="20"/>
              </w:rPr>
              <w:t>6 meses</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C64546" w:rsidRPr="00C64546" w:rsidRDefault="00C64546" w:rsidP="00C64546">
            <w:pPr>
              <w:jc w:val="both"/>
              <w:rPr>
                <w:sz w:val="20"/>
                <w:szCs w:val="20"/>
              </w:rPr>
            </w:pPr>
            <w:r w:rsidRPr="00C64546">
              <w:rPr>
                <w:sz w:val="20"/>
                <w:szCs w:val="20"/>
              </w:rPr>
              <w:t xml:space="preserve">JUD de Fomento al Deporte </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C64546" w:rsidRPr="00C64546" w:rsidRDefault="00C64546" w:rsidP="00C64546">
            <w:pPr>
              <w:jc w:val="both"/>
              <w:rPr>
                <w:sz w:val="20"/>
                <w:szCs w:val="20"/>
              </w:rPr>
            </w:pPr>
            <w:r w:rsidRPr="00C64546">
              <w:rPr>
                <w:sz w:val="20"/>
                <w:szCs w:val="20"/>
              </w:rPr>
              <w:t>Subdirección de Fomento al Deporte</w:t>
            </w:r>
          </w:p>
        </w:tc>
      </w:tr>
      <w:tr w:rsidR="00C64546" w:rsidRPr="00C64546" w:rsidTr="00ED3AC3">
        <w:trPr>
          <w:trHeight w:val="209"/>
        </w:trPr>
        <w:tc>
          <w:tcPr>
            <w:tcW w:w="2467" w:type="dxa"/>
            <w:tcBorders>
              <w:top w:val="single" w:sz="4" w:space="0" w:color="auto"/>
              <w:left w:val="single" w:sz="4" w:space="0" w:color="auto"/>
              <w:bottom w:val="single" w:sz="4" w:space="0" w:color="auto"/>
              <w:right w:val="single" w:sz="4" w:space="0" w:color="auto"/>
            </w:tcBorders>
            <w:shd w:val="clear" w:color="auto" w:fill="auto"/>
          </w:tcPr>
          <w:p w:rsidR="00C64546" w:rsidRPr="007E4A04" w:rsidRDefault="00C64546" w:rsidP="00C64546">
            <w:pPr>
              <w:pStyle w:val="xparagraphscx21326078"/>
              <w:shd w:val="clear" w:color="auto" w:fill="FFFFFF"/>
              <w:spacing w:before="0" w:beforeAutospacing="0" w:after="0" w:afterAutospacing="0"/>
              <w:jc w:val="both"/>
              <w:textAlignment w:val="baseline"/>
              <w:rPr>
                <w:rFonts w:eastAsia="Calibri"/>
                <w:sz w:val="20"/>
                <w:szCs w:val="20"/>
                <w:lang w:eastAsia="en-US"/>
              </w:rPr>
            </w:pPr>
            <w:r w:rsidRPr="007E4A04">
              <w:rPr>
                <w:rFonts w:eastAsia="Calibri"/>
                <w:sz w:val="20"/>
                <w:szCs w:val="20"/>
                <w:lang w:eastAsia="en-US"/>
              </w:rPr>
              <w:t xml:space="preserve">Garantizar el ejercicio del derecho al deporte por parte de las y los deportistas que </w:t>
            </w:r>
            <w:r w:rsidRPr="007E4A04">
              <w:rPr>
                <w:rFonts w:eastAsia="Calibri"/>
                <w:sz w:val="20"/>
                <w:szCs w:val="20"/>
                <w:lang w:eastAsia="en-US"/>
              </w:rPr>
              <w:lastRenderedPageBreak/>
              <w:t>demuestren un talento para la práctica de alguna disciplina, evitando su deserción de estas actividades debido a factores de índole económica.</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C64546" w:rsidRPr="00C64546" w:rsidRDefault="00C64546" w:rsidP="00C64546">
            <w:pPr>
              <w:jc w:val="both"/>
              <w:rPr>
                <w:sz w:val="20"/>
                <w:szCs w:val="20"/>
              </w:rPr>
            </w:pPr>
            <w:r w:rsidRPr="00C64546">
              <w:rPr>
                <w:sz w:val="20"/>
                <w:szCs w:val="20"/>
              </w:rPr>
              <w:lastRenderedPageBreak/>
              <w:t xml:space="preserve">1 año  </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C64546" w:rsidRPr="00C64546" w:rsidRDefault="00C64546" w:rsidP="00C64546">
            <w:pPr>
              <w:jc w:val="both"/>
              <w:rPr>
                <w:sz w:val="20"/>
                <w:szCs w:val="20"/>
              </w:rPr>
            </w:pPr>
            <w:r w:rsidRPr="00C64546">
              <w:rPr>
                <w:sz w:val="20"/>
                <w:szCs w:val="20"/>
              </w:rPr>
              <w:t xml:space="preserve">JUD de Fomento al Deporte </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C64546" w:rsidRPr="00C64546" w:rsidRDefault="00C64546" w:rsidP="00C64546">
            <w:pPr>
              <w:jc w:val="both"/>
              <w:rPr>
                <w:sz w:val="20"/>
                <w:szCs w:val="20"/>
              </w:rPr>
            </w:pPr>
            <w:r w:rsidRPr="00C64546">
              <w:rPr>
                <w:sz w:val="20"/>
                <w:szCs w:val="20"/>
              </w:rPr>
              <w:t>Subdirección de Fomento al Deporte</w:t>
            </w:r>
          </w:p>
        </w:tc>
      </w:tr>
      <w:tr w:rsidR="00ED3AC3" w:rsidRPr="00C64546" w:rsidTr="00ED3AC3">
        <w:trPr>
          <w:trHeight w:val="836"/>
        </w:trPr>
        <w:tc>
          <w:tcPr>
            <w:tcW w:w="2467" w:type="dxa"/>
            <w:tcBorders>
              <w:top w:val="single" w:sz="4" w:space="0" w:color="auto"/>
              <w:left w:val="single" w:sz="4" w:space="0" w:color="auto"/>
              <w:bottom w:val="single" w:sz="4" w:space="0" w:color="auto"/>
              <w:right w:val="single" w:sz="4" w:space="0" w:color="auto"/>
            </w:tcBorders>
            <w:shd w:val="clear" w:color="auto" w:fill="auto"/>
          </w:tcPr>
          <w:p w:rsidR="00ED3AC3" w:rsidRPr="00C64546" w:rsidRDefault="000F1224" w:rsidP="00C64546">
            <w:pPr>
              <w:pStyle w:val="paragraphscx21326078"/>
              <w:textAlignment w:val="baseline"/>
              <w:rPr>
                <w:sz w:val="20"/>
                <w:szCs w:val="20"/>
              </w:rPr>
            </w:pPr>
            <w:r w:rsidRPr="00C64546">
              <w:rPr>
                <w:sz w:val="20"/>
                <w:szCs w:val="20"/>
              </w:rPr>
              <w:lastRenderedPageBreak/>
              <w:t xml:space="preserve">Impulsar el deporte entre </w:t>
            </w:r>
            <w:r w:rsidR="00C64546">
              <w:rPr>
                <w:sz w:val="20"/>
                <w:szCs w:val="20"/>
              </w:rPr>
              <w:t>los deportistas de alto rendimiento a nivel competitivo.</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D3AC3" w:rsidRPr="00C64546" w:rsidRDefault="00ED3AC3" w:rsidP="00ED3AC3">
            <w:pPr>
              <w:pStyle w:val="paragraphscx21326078"/>
              <w:jc w:val="both"/>
              <w:textAlignment w:val="baseline"/>
              <w:rPr>
                <w:sz w:val="20"/>
                <w:szCs w:val="20"/>
              </w:rPr>
            </w:pPr>
            <w:r w:rsidRPr="00C64546">
              <w:rPr>
                <w:sz w:val="20"/>
                <w:szCs w:val="20"/>
              </w:rPr>
              <w:t>3 meses</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D3AC3" w:rsidRPr="00C64546" w:rsidRDefault="00ED3AC3" w:rsidP="00ED3AC3">
            <w:pPr>
              <w:pStyle w:val="paragraphscx21326078"/>
              <w:jc w:val="both"/>
              <w:textAlignment w:val="baseline"/>
              <w:rPr>
                <w:sz w:val="20"/>
                <w:szCs w:val="20"/>
              </w:rPr>
            </w:pPr>
            <w:r w:rsidRPr="00C64546">
              <w:rPr>
                <w:sz w:val="20"/>
                <w:szCs w:val="20"/>
              </w:rPr>
              <w:t>Subdirección de Fomento al Deporte</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D3AC3" w:rsidRPr="00C64546" w:rsidRDefault="00ED3AC3" w:rsidP="00ED3AC3">
            <w:pPr>
              <w:pStyle w:val="paragraphscx21326078"/>
              <w:jc w:val="both"/>
              <w:textAlignment w:val="baseline"/>
              <w:rPr>
                <w:sz w:val="20"/>
                <w:szCs w:val="20"/>
              </w:rPr>
            </w:pPr>
            <w:r w:rsidRPr="00C64546">
              <w:rPr>
                <w:sz w:val="20"/>
                <w:szCs w:val="20"/>
              </w:rPr>
              <w:t>Dirección del Deporte</w:t>
            </w:r>
          </w:p>
        </w:tc>
      </w:tr>
      <w:tr w:rsidR="00ED3AC3" w:rsidRPr="00C64546" w:rsidTr="00ED3AC3">
        <w:trPr>
          <w:trHeight w:val="1058"/>
        </w:trPr>
        <w:tc>
          <w:tcPr>
            <w:tcW w:w="2467" w:type="dxa"/>
            <w:tcBorders>
              <w:top w:val="single" w:sz="4" w:space="0" w:color="auto"/>
              <w:left w:val="single" w:sz="4" w:space="0" w:color="auto"/>
              <w:bottom w:val="single" w:sz="4" w:space="0" w:color="auto"/>
              <w:right w:val="single" w:sz="4" w:space="0" w:color="auto"/>
            </w:tcBorders>
            <w:shd w:val="clear" w:color="auto" w:fill="auto"/>
          </w:tcPr>
          <w:p w:rsidR="00ED3AC3" w:rsidRPr="00C64546" w:rsidRDefault="00ED3AC3" w:rsidP="00C64546">
            <w:pPr>
              <w:pStyle w:val="paragraphscx21326078"/>
              <w:rPr>
                <w:sz w:val="20"/>
                <w:szCs w:val="20"/>
              </w:rPr>
            </w:pPr>
            <w:r w:rsidRPr="00C64546">
              <w:rPr>
                <w:sz w:val="20"/>
                <w:szCs w:val="20"/>
              </w:rPr>
              <w:t>Contribuir a la construcción de un espacio de integración familiar, involucrando a sus integrantes en el seguimiento y acompañamiento de las diversas actividades y competencias en las que participen las y los talentos deportivos.</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D3AC3" w:rsidRPr="00C64546" w:rsidRDefault="00ED3AC3" w:rsidP="00ED3AC3">
            <w:pPr>
              <w:pStyle w:val="paragraphscx21326078"/>
              <w:jc w:val="both"/>
              <w:textAlignment w:val="baseline"/>
              <w:rPr>
                <w:sz w:val="20"/>
                <w:szCs w:val="20"/>
              </w:rPr>
            </w:pPr>
            <w:r w:rsidRPr="00C64546">
              <w:rPr>
                <w:sz w:val="20"/>
                <w:szCs w:val="20"/>
              </w:rPr>
              <w:t>6 meses</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D3AC3" w:rsidRPr="00C64546" w:rsidRDefault="00ED3AC3" w:rsidP="00ED3AC3">
            <w:pPr>
              <w:pStyle w:val="paragraphscx21326078"/>
              <w:jc w:val="both"/>
              <w:textAlignment w:val="baseline"/>
              <w:rPr>
                <w:sz w:val="20"/>
                <w:szCs w:val="20"/>
              </w:rPr>
            </w:pPr>
            <w:r w:rsidRPr="00C64546">
              <w:rPr>
                <w:sz w:val="20"/>
                <w:szCs w:val="20"/>
              </w:rPr>
              <w:t>Subdirección de Fomento al Deporte</w:t>
            </w:r>
          </w:p>
        </w:tc>
        <w:tc>
          <w:tcPr>
            <w:tcW w:w="2577" w:type="dxa"/>
            <w:tcBorders>
              <w:top w:val="single" w:sz="4" w:space="0" w:color="auto"/>
              <w:left w:val="single" w:sz="4" w:space="0" w:color="auto"/>
              <w:bottom w:val="single" w:sz="4" w:space="0" w:color="auto"/>
              <w:right w:val="single" w:sz="4" w:space="0" w:color="auto"/>
            </w:tcBorders>
            <w:shd w:val="clear" w:color="auto" w:fill="auto"/>
          </w:tcPr>
          <w:p w:rsidR="00ED3AC3" w:rsidRPr="00C64546" w:rsidRDefault="00ED3AC3" w:rsidP="00ED3AC3">
            <w:pPr>
              <w:pStyle w:val="paragraphscx21326078"/>
              <w:jc w:val="both"/>
              <w:textAlignment w:val="baseline"/>
              <w:rPr>
                <w:sz w:val="20"/>
                <w:szCs w:val="20"/>
              </w:rPr>
            </w:pPr>
            <w:r w:rsidRPr="00C64546">
              <w:rPr>
                <w:sz w:val="20"/>
                <w:szCs w:val="20"/>
              </w:rPr>
              <w:t>Dirección del Deporte</w:t>
            </w:r>
          </w:p>
        </w:tc>
      </w:tr>
    </w:tbl>
    <w:p w:rsidR="00E503FF" w:rsidRPr="00C64546" w:rsidRDefault="00E503FF" w:rsidP="00547FF1">
      <w:pPr>
        <w:jc w:val="both"/>
        <w:rPr>
          <w:b/>
          <w:sz w:val="20"/>
          <w:szCs w:val="20"/>
        </w:rPr>
      </w:pPr>
    </w:p>
    <w:p w:rsidR="00547FF1" w:rsidRPr="00C64546" w:rsidRDefault="00375DC7" w:rsidP="00853A31">
      <w:pPr>
        <w:jc w:val="both"/>
        <w:rPr>
          <w:b/>
          <w:sz w:val="20"/>
          <w:szCs w:val="20"/>
        </w:rPr>
      </w:pPr>
      <w:r w:rsidRPr="00C64546">
        <w:rPr>
          <w:b/>
          <w:sz w:val="20"/>
          <w:szCs w:val="20"/>
        </w:rPr>
        <w:t>VII. Referencias Documentales</w:t>
      </w:r>
    </w:p>
    <w:p w:rsidR="00375DC7" w:rsidRPr="00C64546" w:rsidRDefault="00375DC7" w:rsidP="00853A31">
      <w:pPr>
        <w:jc w:val="both"/>
        <w:rPr>
          <w:b/>
          <w:sz w:val="20"/>
          <w:szCs w:val="20"/>
        </w:rPr>
      </w:pPr>
    </w:p>
    <w:p w:rsidR="00375DC7" w:rsidRPr="00C64546" w:rsidRDefault="00B47DB7" w:rsidP="00853A31">
      <w:pPr>
        <w:jc w:val="both"/>
        <w:rPr>
          <w:b/>
          <w:sz w:val="20"/>
          <w:szCs w:val="20"/>
        </w:rPr>
      </w:pPr>
      <w:r w:rsidRPr="00C64546">
        <w:rPr>
          <w:b/>
          <w:sz w:val="20"/>
          <w:szCs w:val="20"/>
        </w:rPr>
        <w:t>Las necesarias para elaborar la evaluación.</w:t>
      </w:r>
    </w:p>
    <w:p w:rsidR="00375DC7" w:rsidRPr="00C64546" w:rsidRDefault="00375DC7" w:rsidP="00853A31">
      <w:pPr>
        <w:jc w:val="both"/>
        <w:rPr>
          <w:b/>
          <w:sz w:val="20"/>
          <w:szCs w:val="20"/>
        </w:rPr>
      </w:pPr>
    </w:p>
    <w:p w:rsidR="00ED3AC3" w:rsidRPr="00C64546" w:rsidRDefault="00ED3AC3" w:rsidP="00ED3AC3">
      <w:pPr>
        <w:jc w:val="both"/>
        <w:rPr>
          <w:sz w:val="20"/>
          <w:szCs w:val="20"/>
        </w:rPr>
      </w:pPr>
      <w:r w:rsidRPr="00C64546">
        <w:rPr>
          <w:sz w:val="20"/>
          <w:szCs w:val="20"/>
        </w:rPr>
        <w:t>Ley de Desarrollo Social para la Ciudad de México.</w:t>
      </w:r>
    </w:p>
    <w:p w:rsidR="00ED3AC3" w:rsidRPr="00C64546" w:rsidRDefault="00ED3AC3" w:rsidP="00ED3AC3">
      <w:pPr>
        <w:jc w:val="both"/>
        <w:rPr>
          <w:sz w:val="20"/>
          <w:szCs w:val="20"/>
        </w:rPr>
      </w:pPr>
      <w:r w:rsidRPr="00C64546">
        <w:rPr>
          <w:sz w:val="20"/>
          <w:szCs w:val="20"/>
        </w:rPr>
        <w:t>Ley de Presupuesto y Gasto Eficiente de la Ciudad de México.</w:t>
      </w:r>
    </w:p>
    <w:p w:rsidR="00ED3AC3" w:rsidRPr="00C64546" w:rsidRDefault="00ED3AC3" w:rsidP="00ED3AC3">
      <w:pPr>
        <w:jc w:val="both"/>
        <w:rPr>
          <w:sz w:val="20"/>
          <w:szCs w:val="20"/>
        </w:rPr>
      </w:pPr>
      <w:r w:rsidRPr="00C64546">
        <w:rPr>
          <w:sz w:val="20"/>
          <w:szCs w:val="20"/>
        </w:rPr>
        <w:t xml:space="preserve">Ley Orgánica de la Administración Pública </w:t>
      </w:r>
    </w:p>
    <w:p w:rsidR="00ED3AC3" w:rsidRPr="00C64546" w:rsidRDefault="00ED3AC3" w:rsidP="00ED3AC3">
      <w:pPr>
        <w:jc w:val="both"/>
        <w:rPr>
          <w:sz w:val="20"/>
          <w:szCs w:val="20"/>
        </w:rPr>
      </w:pPr>
      <w:r w:rsidRPr="00C64546">
        <w:rPr>
          <w:sz w:val="20"/>
          <w:szCs w:val="20"/>
        </w:rPr>
        <w:t xml:space="preserve">Ley de la Cultura Fisca y el Deporte </w:t>
      </w:r>
    </w:p>
    <w:p w:rsidR="00ED3AC3" w:rsidRPr="00C64546" w:rsidRDefault="00ED3AC3" w:rsidP="00ED3AC3">
      <w:pPr>
        <w:jc w:val="both"/>
        <w:rPr>
          <w:sz w:val="20"/>
          <w:szCs w:val="20"/>
        </w:rPr>
      </w:pPr>
      <w:r w:rsidRPr="00C64546">
        <w:rPr>
          <w:sz w:val="20"/>
          <w:szCs w:val="20"/>
        </w:rPr>
        <w:t>Programa de Derechos Humanos de la Ciudad de México.</w:t>
      </w:r>
    </w:p>
    <w:p w:rsidR="00ED3AC3" w:rsidRPr="00C64546" w:rsidRDefault="00ED3AC3" w:rsidP="00ED3AC3">
      <w:pPr>
        <w:jc w:val="both"/>
        <w:rPr>
          <w:sz w:val="20"/>
          <w:szCs w:val="20"/>
        </w:rPr>
      </w:pPr>
      <w:r w:rsidRPr="00C64546">
        <w:rPr>
          <w:sz w:val="20"/>
          <w:szCs w:val="20"/>
        </w:rPr>
        <w:t>Programa General de Desarrollo del Distrito Federal 2013 – 2018.</w:t>
      </w:r>
    </w:p>
    <w:p w:rsidR="00ED3AC3" w:rsidRPr="00C64546" w:rsidRDefault="00ED3AC3" w:rsidP="00ED3AC3">
      <w:pPr>
        <w:jc w:val="both"/>
        <w:rPr>
          <w:sz w:val="20"/>
          <w:szCs w:val="20"/>
        </w:rPr>
      </w:pPr>
      <w:r w:rsidRPr="00C64546">
        <w:rPr>
          <w:sz w:val="20"/>
          <w:szCs w:val="20"/>
        </w:rPr>
        <w:t>Programa Sectorial Desarrollo Social con Equidad e Inclusión 2013-2018.</w:t>
      </w:r>
    </w:p>
    <w:p w:rsidR="00ED3AC3" w:rsidRPr="00C64546" w:rsidRDefault="00ED3AC3" w:rsidP="00ED3AC3">
      <w:pPr>
        <w:jc w:val="both"/>
        <w:rPr>
          <w:sz w:val="20"/>
          <w:szCs w:val="20"/>
        </w:rPr>
      </w:pPr>
      <w:r w:rsidRPr="00C64546">
        <w:rPr>
          <w:sz w:val="20"/>
          <w:szCs w:val="20"/>
        </w:rPr>
        <w:t>Reglas de Operación del Programa</w:t>
      </w:r>
      <w:r w:rsidRPr="00C64546">
        <w:rPr>
          <w:b/>
          <w:sz w:val="20"/>
          <w:szCs w:val="20"/>
        </w:rPr>
        <w:t xml:space="preserve"> </w:t>
      </w:r>
      <w:r w:rsidRPr="00C64546">
        <w:rPr>
          <w:sz w:val="20"/>
          <w:szCs w:val="20"/>
        </w:rPr>
        <w:t>de Apoyo Económico a Deportistas de Alto Rendimiento 2017, publicadas en la Gaceta Oficial de la Ciudad de México el 28 de julio de 2016.</w:t>
      </w:r>
    </w:p>
    <w:p w:rsidR="00ED3AC3" w:rsidRPr="00C64546" w:rsidRDefault="00ED3AC3" w:rsidP="00ED3AC3">
      <w:pPr>
        <w:jc w:val="both"/>
        <w:rPr>
          <w:sz w:val="20"/>
          <w:szCs w:val="20"/>
        </w:rPr>
      </w:pPr>
      <w:r w:rsidRPr="00C64546">
        <w:rPr>
          <w:sz w:val="20"/>
          <w:szCs w:val="20"/>
        </w:rPr>
        <w:t>Manual administrativo y de procedimientos de la Delegación Azcapotzalco.</w:t>
      </w:r>
    </w:p>
    <w:p w:rsidR="00ED3AC3" w:rsidRPr="00C64546" w:rsidRDefault="00ED3AC3" w:rsidP="00ED3AC3">
      <w:pPr>
        <w:jc w:val="both"/>
        <w:rPr>
          <w:sz w:val="20"/>
          <w:szCs w:val="20"/>
        </w:rPr>
      </w:pPr>
      <w:r w:rsidRPr="00C64546">
        <w:rPr>
          <w:sz w:val="20"/>
          <w:szCs w:val="20"/>
        </w:rPr>
        <w:t>Gobierno de la Ciudad de México (GDF). Material del Curso “Presupuesto Basado en Resultados”, de la Universidad Nacional de México y la Secretaría de Finanzas del GDF, 2012.</w:t>
      </w:r>
    </w:p>
    <w:p w:rsidR="00ED3AC3" w:rsidRPr="00C64546" w:rsidRDefault="00ED3AC3" w:rsidP="00ED3AC3">
      <w:pPr>
        <w:jc w:val="both"/>
        <w:rPr>
          <w:sz w:val="20"/>
          <w:szCs w:val="20"/>
        </w:rPr>
      </w:pPr>
      <w:r w:rsidRPr="00C64546">
        <w:rPr>
          <w:sz w:val="20"/>
          <w:szCs w:val="20"/>
        </w:rPr>
        <w:t>Consejo de Evaluación de la Ciudad de México (EVALUA-DF) Lineamientos para la Evaluación Interna Integral 2017 de los Programas Sociales de la Ciudad de México.</w:t>
      </w:r>
    </w:p>
    <w:p w:rsidR="00ED3AC3" w:rsidRPr="00C64546" w:rsidRDefault="00ED3AC3" w:rsidP="00ED3AC3">
      <w:pPr>
        <w:jc w:val="both"/>
        <w:rPr>
          <w:sz w:val="20"/>
          <w:szCs w:val="20"/>
        </w:rPr>
      </w:pPr>
      <w:r w:rsidRPr="00C64546">
        <w:rPr>
          <w:sz w:val="20"/>
          <w:szCs w:val="20"/>
        </w:rPr>
        <w:t>Gaceta Oficial de la Ciudad de México: 2014. Consejo de Evaluación del Desarrollo Social de la Ciudad de México. Décima séptima época, No.1838, Pág. 108.</w:t>
      </w:r>
    </w:p>
    <w:p w:rsidR="00ED3AC3" w:rsidRPr="00C64546" w:rsidRDefault="00ED3AC3" w:rsidP="00ED3AC3">
      <w:pPr>
        <w:jc w:val="both"/>
        <w:rPr>
          <w:sz w:val="20"/>
          <w:szCs w:val="20"/>
        </w:rPr>
      </w:pPr>
      <w:r w:rsidRPr="00C64546">
        <w:rPr>
          <w:sz w:val="20"/>
          <w:szCs w:val="20"/>
        </w:rPr>
        <w:t>Comisión Económica para América Latina y el Caribe (CEPAL). Metodología del Marco Lógico. Boletín número 15 del Instituto Latinoamericano y del Caribe de Planificación Económica y Social, 2004.</w:t>
      </w:r>
    </w:p>
    <w:p w:rsidR="00ED3AC3" w:rsidRPr="00C64546" w:rsidRDefault="00ED3AC3" w:rsidP="00ED3AC3">
      <w:pPr>
        <w:jc w:val="both"/>
        <w:rPr>
          <w:sz w:val="20"/>
          <w:szCs w:val="20"/>
        </w:rPr>
      </w:pPr>
      <w:r w:rsidRPr="00C64546">
        <w:rPr>
          <w:sz w:val="20"/>
          <w:szCs w:val="20"/>
        </w:rPr>
        <w:t>Cohen, E. y Martínez, R. (2004). Manual Formulación, Evaluación y Monitoreo de Proyectos Sociales. División de Desarrollo Social, CEPAL. Santiago de Chile, 2004</w:t>
      </w:r>
    </w:p>
    <w:p w:rsidR="00ED3AC3" w:rsidRPr="00C64546" w:rsidRDefault="00ED3AC3" w:rsidP="00ED3AC3">
      <w:pPr>
        <w:jc w:val="both"/>
        <w:rPr>
          <w:sz w:val="20"/>
          <w:szCs w:val="20"/>
        </w:rPr>
      </w:pPr>
      <w:r w:rsidRPr="00C64546">
        <w:rPr>
          <w:sz w:val="20"/>
          <w:szCs w:val="20"/>
        </w:rPr>
        <w:t>Comisión Económica para América Latina y el Caribe, Instituto Latinoamericano de Planificación Económica y Social (CEPAL-ILPES). Los indicadores de evaluación del desempeño: una herramienta para la gestión por resultados en América Latina. Boletín del Instituto Núm. 13, Santiago de Chile. 2003.</w:t>
      </w:r>
    </w:p>
    <w:p w:rsidR="00ED3AC3" w:rsidRPr="00C64546" w:rsidRDefault="00ED3AC3" w:rsidP="00ED3AC3">
      <w:pPr>
        <w:jc w:val="both"/>
        <w:rPr>
          <w:sz w:val="20"/>
          <w:szCs w:val="20"/>
        </w:rPr>
      </w:pPr>
      <w:r w:rsidRPr="00C64546">
        <w:rPr>
          <w:sz w:val="20"/>
          <w:szCs w:val="20"/>
        </w:rPr>
        <w:t>Comisión Económica para América Latina y el Caribe, Instituto Latinoamericano de Planificación Económica y Social (CEPAL-ILPES). Metodología del Marco Lógico. Boletín del Instituto Núm. 15, Santiago de Chile, 2004.</w:t>
      </w:r>
    </w:p>
    <w:p w:rsidR="00ED3AC3" w:rsidRPr="00C64546" w:rsidRDefault="00ED3AC3" w:rsidP="00ED3AC3">
      <w:pPr>
        <w:jc w:val="both"/>
        <w:rPr>
          <w:sz w:val="20"/>
          <w:szCs w:val="20"/>
        </w:rPr>
      </w:pPr>
      <w:r w:rsidRPr="00C64546">
        <w:rPr>
          <w:sz w:val="20"/>
          <w:szCs w:val="20"/>
        </w:rPr>
        <w:t>Comisión Económica para América Latina y el Caribe, Instituto Latinoamericano de Planificación Económica y Social (CEPAL-ILPES). Metodología del Marco Lógico para la planificación, el seguimiento y la evaluación de proyectos y programas. Imprenta de Naciones Unidas. Santiago de Chile, 2005.</w:t>
      </w:r>
    </w:p>
    <w:p w:rsidR="00ED3AC3" w:rsidRPr="00C64546" w:rsidRDefault="00ED3AC3" w:rsidP="00ED3AC3">
      <w:pPr>
        <w:jc w:val="both"/>
        <w:rPr>
          <w:sz w:val="20"/>
          <w:szCs w:val="20"/>
        </w:rPr>
      </w:pPr>
      <w:r w:rsidRPr="00C64546">
        <w:rPr>
          <w:sz w:val="20"/>
          <w:szCs w:val="20"/>
        </w:rPr>
        <w:lastRenderedPageBreak/>
        <w:t>Hernández Sampieri Roberto, et. al. Metodología de la Investigación. 2da. edición. México, D.F. Edit. Mc Graw Hill. 2000. p. 184.</w:t>
      </w:r>
    </w:p>
    <w:p w:rsidR="00ED3AC3" w:rsidRPr="00C64546" w:rsidRDefault="00ED3AC3" w:rsidP="00ED3AC3">
      <w:pPr>
        <w:jc w:val="both"/>
        <w:rPr>
          <w:sz w:val="20"/>
          <w:szCs w:val="20"/>
        </w:rPr>
      </w:pPr>
      <w:r w:rsidRPr="00C64546">
        <w:rPr>
          <w:sz w:val="20"/>
          <w:szCs w:val="20"/>
        </w:rPr>
        <w:t>Bosch García, Carlos. Metodología de la investigación. Trillas 12ª., 2008, p. 74</w:t>
      </w:r>
    </w:p>
    <w:p w:rsidR="00ED3AC3" w:rsidRPr="00C64546" w:rsidRDefault="00ED3AC3" w:rsidP="00ED3AC3">
      <w:pPr>
        <w:jc w:val="both"/>
        <w:rPr>
          <w:sz w:val="20"/>
          <w:szCs w:val="20"/>
        </w:rPr>
      </w:pPr>
      <w:r w:rsidRPr="00C64546">
        <w:rPr>
          <w:sz w:val="20"/>
          <w:szCs w:val="20"/>
        </w:rPr>
        <w:t>Rojas Soriano, Raúl. Guía para realizar investigaciones sociales Octava Edición, México, D.F. Edit. UNAM, 1985, p. 280.</w:t>
      </w:r>
    </w:p>
    <w:p w:rsidR="00ED3AC3" w:rsidRPr="00C64546" w:rsidRDefault="00ED3AC3" w:rsidP="00ED3AC3">
      <w:pPr>
        <w:jc w:val="both"/>
        <w:rPr>
          <w:sz w:val="20"/>
          <w:szCs w:val="20"/>
        </w:rPr>
      </w:pPr>
      <w:r w:rsidRPr="00C64546">
        <w:rPr>
          <w:sz w:val="20"/>
          <w:szCs w:val="20"/>
        </w:rPr>
        <w:t>J. Kazmier, Leonard. Estadística aplicada a la administración y a la economía. Tercera Edición, México, Mc Graw hill, 1998, p. 416.</w:t>
      </w:r>
    </w:p>
    <w:p w:rsidR="00ED3AC3" w:rsidRPr="00C64546" w:rsidRDefault="00ED3AC3" w:rsidP="00ED3AC3">
      <w:pPr>
        <w:jc w:val="both"/>
        <w:rPr>
          <w:sz w:val="20"/>
          <w:szCs w:val="20"/>
        </w:rPr>
      </w:pPr>
      <w:r w:rsidRPr="00C64546">
        <w:rPr>
          <w:sz w:val="20"/>
          <w:szCs w:val="20"/>
        </w:rPr>
        <w:t>Páginas de internet:</w:t>
      </w:r>
    </w:p>
    <w:p w:rsidR="00ED3AC3" w:rsidRPr="00C64546" w:rsidRDefault="00ED3AC3" w:rsidP="00ED3AC3">
      <w:pPr>
        <w:rPr>
          <w:sz w:val="20"/>
          <w:szCs w:val="20"/>
        </w:rPr>
      </w:pPr>
      <w:r w:rsidRPr="00C64546">
        <w:rPr>
          <w:sz w:val="20"/>
          <w:szCs w:val="20"/>
        </w:rPr>
        <w:t xml:space="preserve">Sandoval, Héctor. Impacto de las enfermedades crónicas en: http://conac.org.mx/CASA_CONAC/Miercoles/. </w:t>
      </w:r>
    </w:p>
    <w:p w:rsidR="00ED3AC3" w:rsidRPr="00C64546" w:rsidRDefault="00ED3AC3" w:rsidP="00ED3AC3">
      <w:pPr>
        <w:jc w:val="both"/>
        <w:rPr>
          <w:sz w:val="20"/>
          <w:szCs w:val="20"/>
        </w:rPr>
      </w:pPr>
      <w:r w:rsidRPr="00C64546">
        <w:rPr>
          <w:sz w:val="20"/>
          <w:szCs w:val="20"/>
        </w:rPr>
        <w:t>Dirección electrónica del INEGI: http://www.inegi.org.mx/</w:t>
      </w:r>
    </w:p>
    <w:p w:rsidR="00ED3AC3" w:rsidRPr="00C64546" w:rsidRDefault="00ED3AC3" w:rsidP="00ED3AC3">
      <w:pPr>
        <w:jc w:val="both"/>
        <w:rPr>
          <w:sz w:val="20"/>
          <w:szCs w:val="20"/>
        </w:rPr>
      </w:pPr>
      <w:r w:rsidRPr="00C64546">
        <w:rPr>
          <w:sz w:val="20"/>
          <w:szCs w:val="20"/>
        </w:rPr>
        <w:t>http://www.senpe.com/IMS/publicaciones/consenso/senpe_valoracion_nutricional_anciano.pdf</w:t>
      </w:r>
    </w:p>
    <w:p w:rsidR="00ED3AC3" w:rsidRPr="00C64546" w:rsidRDefault="00ED3AC3" w:rsidP="00ED3AC3">
      <w:pPr>
        <w:jc w:val="both"/>
        <w:rPr>
          <w:sz w:val="20"/>
          <w:szCs w:val="20"/>
        </w:rPr>
      </w:pPr>
      <w:r w:rsidRPr="00C64546">
        <w:rPr>
          <w:sz w:val="20"/>
          <w:szCs w:val="20"/>
        </w:rPr>
        <w:t>http://mexico.cnn.com/opinion/2013/04/30/opinion-el-sobrepeso-y-la-obesidad-enemigos-cotidianos-de-los-ninos</w:t>
      </w:r>
    </w:p>
    <w:sectPr w:rsidR="00ED3AC3" w:rsidRPr="00C64546" w:rsidSect="007B2563">
      <w:pgSz w:w="12240" w:h="15840"/>
      <w:pgMar w:top="1701" w:right="1134" w:bottom="1134" w:left="1134" w:header="726"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569" w:rsidRDefault="00583569">
      <w:r>
        <w:separator/>
      </w:r>
    </w:p>
  </w:endnote>
  <w:endnote w:type="continuationSeparator" w:id="1">
    <w:p w:rsidR="00583569" w:rsidRDefault="005835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569" w:rsidRDefault="00583569">
      <w:r>
        <w:separator/>
      </w:r>
    </w:p>
  </w:footnote>
  <w:footnote w:type="continuationSeparator" w:id="1">
    <w:p w:rsidR="00583569" w:rsidRDefault="005835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F8C71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777AAF"/>
    <w:multiLevelType w:val="hybridMultilevel"/>
    <w:tmpl w:val="C3F4FD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B437578"/>
    <w:multiLevelType w:val="hybridMultilevel"/>
    <w:tmpl w:val="BFCEBCE4"/>
    <w:lvl w:ilvl="0" w:tplc="C9D460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2015961"/>
    <w:multiLevelType w:val="hybridMultilevel"/>
    <w:tmpl w:val="9B1864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B5E53F2"/>
    <w:multiLevelType w:val="hybridMultilevel"/>
    <w:tmpl w:val="7AA8E9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0"/>
  </w:num>
  <w:num w:numId="5">
    <w:abstractNumId w:val="3"/>
  </w:num>
  <w:num w:numId="6">
    <w:abstractNumId w:val="0"/>
  </w:num>
  <w:num w:numId="7">
    <w:abstractNumId w:val="0"/>
  </w:num>
  <w:num w:numId="8">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3F01"/>
  <w:defaultTabStop w:val="708"/>
  <w:hyphenationZone w:val="425"/>
  <w:characterSpacingControl w:val="doNotCompress"/>
  <w:footnotePr>
    <w:footnote w:id="0"/>
    <w:footnote w:id="1"/>
  </w:footnotePr>
  <w:endnotePr>
    <w:endnote w:id="0"/>
    <w:endnote w:id="1"/>
  </w:endnotePr>
  <w:compat/>
  <w:rsids>
    <w:rsidRoot w:val="00027D48"/>
    <w:rsid w:val="00002A65"/>
    <w:rsid w:val="00002D8B"/>
    <w:rsid w:val="000062E6"/>
    <w:rsid w:val="00006831"/>
    <w:rsid w:val="000070CA"/>
    <w:rsid w:val="0000713D"/>
    <w:rsid w:val="000073FC"/>
    <w:rsid w:val="00007AC2"/>
    <w:rsid w:val="000102AF"/>
    <w:rsid w:val="00010421"/>
    <w:rsid w:val="00010BA6"/>
    <w:rsid w:val="00014928"/>
    <w:rsid w:val="00014BAE"/>
    <w:rsid w:val="00015736"/>
    <w:rsid w:val="0001751D"/>
    <w:rsid w:val="00017833"/>
    <w:rsid w:val="000203B3"/>
    <w:rsid w:val="0002068E"/>
    <w:rsid w:val="00021A91"/>
    <w:rsid w:val="0002226A"/>
    <w:rsid w:val="00022561"/>
    <w:rsid w:val="00025847"/>
    <w:rsid w:val="00027D48"/>
    <w:rsid w:val="000303A3"/>
    <w:rsid w:val="00034D5B"/>
    <w:rsid w:val="00037B4E"/>
    <w:rsid w:val="00037BBB"/>
    <w:rsid w:val="00037E5F"/>
    <w:rsid w:val="000407B1"/>
    <w:rsid w:val="0004099E"/>
    <w:rsid w:val="00040E36"/>
    <w:rsid w:val="000410D5"/>
    <w:rsid w:val="00041CB9"/>
    <w:rsid w:val="00042446"/>
    <w:rsid w:val="00043CC7"/>
    <w:rsid w:val="00045BA8"/>
    <w:rsid w:val="00045EA4"/>
    <w:rsid w:val="000460C9"/>
    <w:rsid w:val="00047747"/>
    <w:rsid w:val="000501FF"/>
    <w:rsid w:val="000515AF"/>
    <w:rsid w:val="00053A1E"/>
    <w:rsid w:val="00053AF1"/>
    <w:rsid w:val="000545FE"/>
    <w:rsid w:val="00055BE2"/>
    <w:rsid w:val="00055C6A"/>
    <w:rsid w:val="0005764A"/>
    <w:rsid w:val="0006048C"/>
    <w:rsid w:val="000607FC"/>
    <w:rsid w:val="000627DD"/>
    <w:rsid w:val="00064AA3"/>
    <w:rsid w:val="00066616"/>
    <w:rsid w:val="00066B28"/>
    <w:rsid w:val="0006752B"/>
    <w:rsid w:val="00067667"/>
    <w:rsid w:val="0007130A"/>
    <w:rsid w:val="000729D7"/>
    <w:rsid w:val="00073374"/>
    <w:rsid w:val="00073C74"/>
    <w:rsid w:val="0007580E"/>
    <w:rsid w:val="000767A5"/>
    <w:rsid w:val="00076C7C"/>
    <w:rsid w:val="00077BE9"/>
    <w:rsid w:val="00082A98"/>
    <w:rsid w:val="00083B3C"/>
    <w:rsid w:val="00084695"/>
    <w:rsid w:val="00084BE6"/>
    <w:rsid w:val="00085181"/>
    <w:rsid w:val="000907F5"/>
    <w:rsid w:val="00091CFD"/>
    <w:rsid w:val="00091EB1"/>
    <w:rsid w:val="000922F3"/>
    <w:rsid w:val="00093756"/>
    <w:rsid w:val="000937C5"/>
    <w:rsid w:val="00093A7C"/>
    <w:rsid w:val="00094F64"/>
    <w:rsid w:val="000963B2"/>
    <w:rsid w:val="000A16CA"/>
    <w:rsid w:val="000A1DF0"/>
    <w:rsid w:val="000A24A3"/>
    <w:rsid w:val="000A4217"/>
    <w:rsid w:val="000A5294"/>
    <w:rsid w:val="000A5C46"/>
    <w:rsid w:val="000A7815"/>
    <w:rsid w:val="000B10DE"/>
    <w:rsid w:val="000B1CF7"/>
    <w:rsid w:val="000B2D19"/>
    <w:rsid w:val="000B3325"/>
    <w:rsid w:val="000B434A"/>
    <w:rsid w:val="000B53D7"/>
    <w:rsid w:val="000B5C4B"/>
    <w:rsid w:val="000B61A9"/>
    <w:rsid w:val="000B6A60"/>
    <w:rsid w:val="000B7FFD"/>
    <w:rsid w:val="000C0B9D"/>
    <w:rsid w:val="000C0F45"/>
    <w:rsid w:val="000C228A"/>
    <w:rsid w:val="000C278C"/>
    <w:rsid w:val="000C2C5E"/>
    <w:rsid w:val="000C3401"/>
    <w:rsid w:val="000C3F0C"/>
    <w:rsid w:val="000C4A68"/>
    <w:rsid w:val="000C4DB1"/>
    <w:rsid w:val="000C6B6B"/>
    <w:rsid w:val="000C7FD8"/>
    <w:rsid w:val="000D0CD6"/>
    <w:rsid w:val="000D1BB3"/>
    <w:rsid w:val="000D4EED"/>
    <w:rsid w:val="000D65D3"/>
    <w:rsid w:val="000D7453"/>
    <w:rsid w:val="000E083A"/>
    <w:rsid w:val="000E1841"/>
    <w:rsid w:val="000E1D7C"/>
    <w:rsid w:val="000E2E35"/>
    <w:rsid w:val="000E34FD"/>
    <w:rsid w:val="000E45F3"/>
    <w:rsid w:val="000E6765"/>
    <w:rsid w:val="000F1224"/>
    <w:rsid w:val="000F2715"/>
    <w:rsid w:val="000F4399"/>
    <w:rsid w:val="000F68DE"/>
    <w:rsid w:val="000F6B2D"/>
    <w:rsid w:val="000F737E"/>
    <w:rsid w:val="001001FE"/>
    <w:rsid w:val="00100B95"/>
    <w:rsid w:val="00101870"/>
    <w:rsid w:val="00103033"/>
    <w:rsid w:val="00104C44"/>
    <w:rsid w:val="001063E1"/>
    <w:rsid w:val="0011013C"/>
    <w:rsid w:val="00113FC9"/>
    <w:rsid w:val="0011444E"/>
    <w:rsid w:val="00117415"/>
    <w:rsid w:val="0011773F"/>
    <w:rsid w:val="00117A34"/>
    <w:rsid w:val="001204CD"/>
    <w:rsid w:val="00120D6A"/>
    <w:rsid w:val="0012314A"/>
    <w:rsid w:val="00124721"/>
    <w:rsid w:val="00124B01"/>
    <w:rsid w:val="00125843"/>
    <w:rsid w:val="00126E37"/>
    <w:rsid w:val="00127EE9"/>
    <w:rsid w:val="00130853"/>
    <w:rsid w:val="001345A0"/>
    <w:rsid w:val="001355DA"/>
    <w:rsid w:val="0013679C"/>
    <w:rsid w:val="00142F81"/>
    <w:rsid w:val="0014301E"/>
    <w:rsid w:val="001434DC"/>
    <w:rsid w:val="00144780"/>
    <w:rsid w:val="001456B2"/>
    <w:rsid w:val="00145AD6"/>
    <w:rsid w:val="00150332"/>
    <w:rsid w:val="00151333"/>
    <w:rsid w:val="00152E2B"/>
    <w:rsid w:val="00155B1C"/>
    <w:rsid w:val="001562E5"/>
    <w:rsid w:val="00157AB4"/>
    <w:rsid w:val="00160905"/>
    <w:rsid w:val="001613A7"/>
    <w:rsid w:val="00161DC9"/>
    <w:rsid w:val="001639C3"/>
    <w:rsid w:val="00163B30"/>
    <w:rsid w:val="001653E3"/>
    <w:rsid w:val="00165F67"/>
    <w:rsid w:val="001670DF"/>
    <w:rsid w:val="00171838"/>
    <w:rsid w:val="0017539E"/>
    <w:rsid w:val="00181662"/>
    <w:rsid w:val="00182FCE"/>
    <w:rsid w:val="00183530"/>
    <w:rsid w:val="0018419B"/>
    <w:rsid w:val="0018511F"/>
    <w:rsid w:val="00190563"/>
    <w:rsid w:val="00190D67"/>
    <w:rsid w:val="00193257"/>
    <w:rsid w:val="00196013"/>
    <w:rsid w:val="00196917"/>
    <w:rsid w:val="001977C2"/>
    <w:rsid w:val="001A2A01"/>
    <w:rsid w:val="001A2D2C"/>
    <w:rsid w:val="001A5571"/>
    <w:rsid w:val="001A61BA"/>
    <w:rsid w:val="001A730C"/>
    <w:rsid w:val="001A7FFD"/>
    <w:rsid w:val="001B057B"/>
    <w:rsid w:val="001B098E"/>
    <w:rsid w:val="001B10EB"/>
    <w:rsid w:val="001B230B"/>
    <w:rsid w:val="001B2BA7"/>
    <w:rsid w:val="001B31A9"/>
    <w:rsid w:val="001B4840"/>
    <w:rsid w:val="001B529A"/>
    <w:rsid w:val="001B7144"/>
    <w:rsid w:val="001C08D8"/>
    <w:rsid w:val="001C1896"/>
    <w:rsid w:val="001C39F2"/>
    <w:rsid w:val="001D19FE"/>
    <w:rsid w:val="001D3334"/>
    <w:rsid w:val="001D3478"/>
    <w:rsid w:val="001D3BD5"/>
    <w:rsid w:val="001D463B"/>
    <w:rsid w:val="001D52B4"/>
    <w:rsid w:val="001D6DB9"/>
    <w:rsid w:val="001D6F1F"/>
    <w:rsid w:val="001E094C"/>
    <w:rsid w:val="001E2B23"/>
    <w:rsid w:val="001E470B"/>
    <w:rsid w:val="001E6A86"/>
    <w:rsid w:val="001F0B49"/>
    <w:rsid w:val="001F1045"/>
    <w:rsid w:val="001F2DC8"/>
    <w:rsid w:val="001F3363"/>
    <w:rsid w:val="001F33B1"/>
    <w:rsid w:val="001F3EAE"/>
    <w:rsid w:val="001F44CC"/>
    <w:rsid w:val="001F4C93"/>
    <w:rsid w:val="001F5F51"/>
    <w:rsid w:val="002008B2"/>
    <w:rsid w:val="00201036"/>
    <w:rsid w:val="00203DBE"/>
    <w:rsid w:val="00204353"/>
    <w:rsid w:val="00210326"/>
    <w:rsid w:val="00210B83"/>
    <w:rsid w:val="0021134F"/>
    <w:rsid w:val="00211CB0"/>
    <w:rsid w:val="00211D64"/>
    <w:rsid w:val="00214685"/>
    <w:rsid w:val="00214BED"/>
    <w:rsid w:val="00214EDA"/>
    <w:rsid w:val="0022183F"/>
    <w:rsid w:val="002269BC"/>
    <w:rsid w:val="00226EA4"/>
    <w:rsid w:val="00227DCB"/>
    <w:rsid w:val="00231761"/>
    <w:rsid w:val="00231CC5"/>
    <w:rsid w:val="0023372B"/>
    <w:rsid w:val="00233CDB"/>
    <w:rsid w:val="00236017"/>
    <w:rsid w:val="00236D52"/>
    <w:rsid w:val="00237925"/>
    <w:rsid w:val="00237F31"/>
    <w:rsid w:val="0024052A"/>
    <w:rsid w:val="002416FD"/>
    <w:rsid w:val="00242234"/>
    <w:rsid w:val="00243193"/>
    <w:rsid w:val="00243246"/>
    <w:rsid w:val="0024376B"/>
    <w:rsid w:val="00244037"/>
    <w:rsid w:val="0024450C"/>
    <w:rsid w:val="00244557"/>
    <w:rsid w:val="00245423"/>
    <w:rsid w:val="00245A1C"/>
    <w:rsid w:val="00245A9D"/>
    <w:rsid w:val="00246445"/>
    <w:rsid w:val="00246D57"/>
    <w:rsid w:val="00247A1C"/>
    <w:rsid w:val="00247BC5"/>
    <w:rsid w:val="00251D75"/>
    <w:rsid w:val="00252AB7"/>
    <w:rsid w:val="00252C31"/>
    <w:rsid w:val="0025396D"/>
    <w:rsid w:val="00253CAA"/>
    <w:rsid w:val="002546EA"/>
    <w:rsid w:val="00256955"/>
    <w:rsid w:val="00257600"/>
    <w:rsid w:val="002578F5"/>
    <w:rsid w:val="002616EC"/>
    <w:rsid w:val="0026355A"/>
    <w:rsid w:val="002667CA"/>
    <w:rsid w:val="00267276"/>
    <w:rsid w:val="00270363"/>
    <w:rsid w:val="00272036"/>
    <w:rsid w:val="002726A4"/>
    <w:rsid w:val="00273176"/>
    <w:rsid w:val="002741F5"/>
    <w:rsid w:val="002745CC"/>
    <w:rsid w:val="002752C0"/>
    <w:rsid w:val="00275DFB"/>
    <w:rsid w:val="00275F08"/>
    <w:rsid w:val="002768DD"/>
    <w:rsid w:val="00276F91"/>
    <w:rsid w:val="00277101"/>
    <w:rsid w:val="00283196"/>
    <w:rsid w:val="00284014"/>
    <w:rsid w:val="002854E5"/>
    <w:rsid w:val="00285E6E"/>
    <w:rsid w:val="00290296"/>
    <w:rsid w:val="002910FF"/>
    <w:rsid w:val="0029208A"/>
    <w:rsid w:val="00292362"/>
    <w:rsid w:val="002935EA"/>
    <w:rsid w:val="00294FDE"/>
    <w:rsid w:val="002952BF"/>
    <w:rsid w:val="0029692A"/>
    <w:rsid w:val="00296BA7"/>
    <w:rsid w:val="00297BBC"/>
    <w:rsid w:val="002A00F2"/>
    <w:rsid w:val="002A37DC"/>
    <w:rsid w:val="002A38FE"/>
    <w:rsid w:val="002A5601"/>
    <w:rsid w:val="002B1686"/>
    <w:rsid w:val="002B2279"/>
    <w:rsid w:val="002B4768"/>
    <w:rsid w:val="002B5823"/>
    <w:rsid w:val="002B5AE0"/>
    <w:rsid w:val="002B6D62"/>
    <w:rsid w:val="002C048E"/>
    <w:rsid w:val="002C0FF5"/>
    <w:rsid w:val="002C2554"/>
    <w:rsid w:val="002C32E7"/>
    <w:rsid w:val="002C3734"/>
    <w:rsid w:val="002C40B3"/>
    <w:rsid w:val="002C5BDF"/>
    <w:rsid w:val="002C6BE3"/>
    <w:rsid w:val="002C7912"/>
    <w:rsid w:val="002D0FFB"/>
    <w:rsid w:val="002D10CC"/>
    <w:rsid w:val="002D3587"/>
    <w:rsid w:val="002D389B"/>
    <w:rsid w:val="002D46CD"/>
    <w:rsid w:val="002D6735"/>
    <w:rsid w:val="002D6A8F"/>
    <w:rsid w:val="002E1E43"/>
    <w:rsid w:val="002E2382"/>
    <w:rsid w:val="002E2A42"/>
    <w:rsid w:val="002E30B4"/>
    <w:rsid w:val="002E37D3"/>
    <w:rsid w:val="002E3F24"/>
    <w:rsid w:val="002E421B"/>
    <w:rsid w:val="002E446B"/>
    <w:rsid w:val="002E459A"/>
    <w:rsid w:val="002E57F9"/>
    <w:rsid w:val="002E5E3A"/>
    <w:rsid w:val="002E61A0"/>
    <w:rsid w:val="002F0D2C"/>
    <w:rsid w:val="002F0E9F"/>
    <w:rsid w:val="002F3EBF"/>
    <w:rsid w:val="002F4334"/>
    <w:rsid w:val="002F4DDF"/>
    <w:rsid w:val="002F5B9E"/>
    <w:rsid w:val="00302469"/>
    <w:rsid w:val="00302D96"/>
    <w:rsid w:val="00303BC0"/>
    <w:rsid w:val="003049EF"/>
    <w:rsid w:val="00304F5F"/>
    <w:rsid w:val="00305F7E"/>
    <w:rsid w:val="00305FFA"/>
    <w:rsid w:val="003066F1"/>
    <w:rsid w:val="00307322"/>
    <w:rsid w:val="003100B2"/>
    <w:rsid w:val="00310477"/>
    <w:rsid w:val="003110A2"/>
    <w:rsid w:val="00312863"/>
    <w:rsid w:val="00312B63"/>
    <w:rsid w:val="00312E90"/>
    <w:rsid w:val="00312F3E"/>
    <w:rsid w:val="00314070"/>
    <w:rsid w:val="00314697"/>
    <w:rsid w:val="00315E40"/>
    <w:rsid w:val="00317471"/>
    <w:rsid w:val="00320542"/>
    <w:rsid w:val="00320DAD"/>
    <w:rsid w:val="00321593"/>
    <w:rsid w:val="0032276B"/>
    <w:rsid w:val="00322982"/>
    <w:rsid w:val="00323A1A"/>
    <w:rsid w:val="00327885"/>
    <w:rsid w:val="003278C3"/>
    <w:rsid w:val="00330F28"/>
    <w:rsid w:val="003314AB"/>
    <w:rsid w:val="003319A0"/>
    <w:rsid w:val="00332853"/>
    <w:rsid w:val="00332F26"/>
    <w:rsid w:val="003338FC"/>
    <w:rsid w:val="003339C9"/>
    <w:rsid w:val="00337C3E"/>
    <w:rsid w:val="00340543"/>
    <w:rsid w:val="0034240D"/>
    <w:rsid w:val="0034248C"/>
    <w:rsid w:val="0034361C"/>
    <w:rsid w:val="0034437B"/>
    <w:rsid w:val="00346457"/>
    <w:rsid w:val="00350938"/>
    <w:rsid w:val="00350DE5"/>
    <w:rsid w:val="003525A4"/>
    <w:rsid w:val="0035264C"/>
    <w:rsid w:val="00355B4E"/>
    <w:rsid w:val="00357824"/>
    <w:rsid w:val="003608A5"/>
    <w:rsid w:val="00362C1F"/>
    <w:rsid w:val="003632F3"/>
    <w:rsid w:val="00363373"/>
    <w:rsid w:val="00364A71"/>
    <w:rsid w:val="00366016"/>
    <w:rsid w:val="00366E29"/>
    <w:rsid w:val="003670C7"/>
    <w:rsid w:val="0037037D"/>
    <w:rsid w:val="0037053D"/>
    <w:rsid w:val="00370E1A"/>
    <w:rsid w:val="00371EAC"/>
    <w:rsid w:val="00373475"/>
    <w:rsid w:val="00373A5E"/>
    <w:rsid w:val="003749AB"/>
    <w:rsid w:val="00375DC7"/>
    <w:rsid w:val="00376480"/>
    <w:rsid w:val="003766FD"/>
    <w:rsid w:val="003768C0"/>
    <w:rsid w:val="00377005"/>
    <w:rsid w:val="00380113"/>
    <w:rsid w:val="00380544"/>
    <w:rsid w:val="00380744"/>
    <w:rsid w:val="00381701"/>
    <w:rsid w:val="00381F6D"/>
    <w:rsid w:val="0038262A"/>
    <w:rsid w:val="00382C30"/>
    <w:rsid w:val="003833DD"/>
    <w:rsid w:val="003834F2"/>
    <w:rsid w:val="00385D30"/>
    <w:rsid w:val="00393FD1"/>
    <w:rsid w:val="0039473E"/>
    <w:rsid w:val="00396BA6"/>
    <w:rsid w:val="00397724"/>
    <w:rsid w:val="00397771"/>
    <w:rsid w:val="003A0D46"/>
    <w:rsid w:val="003A16E5"/>
    <w:rsid w:val="003A18AA"/>
    <w:rsid w:val="003A228B"/>
    <w:rsid w:val="003A298F"/>
    <w:rsid w:val="003A3385"/>
    <w:rsid w:val="003A3925"/>
    <w:rsid w:val="003A3DFD"/>
    <w:rsid w:val="003A59C1"/>
    <w:rsid w:val="003A63C8"/>
    <w:rsid w:val="003A63F2"/>
    <w:rsid w:val="003A6C5C"/>
    <w:rsid w:val="003A6DD7"/>
    <w:rsid w:val="003A723B"/>
    <w:rsid w:val="003A7D8B"/>
    <w:rsid w:val="003A7FD3"/>
    <w:rsid w:val="003B08C9"/>
    <w:rsid w:val="003B0B70"/>
    <w:rsid w:val="003B123C"/>
    <w:rsid w:val="003B3C96"/>
    <w:rsid w:val="003B5324"/>
    <w:rsid w:val="003B54DE"/>
    <w:rsid w:val="003B614F"/>
    <w:rsid w:val="003B6B9A"/>
    <w:rsid w:val="003B7B17"/>
    <w:rsid w:val="003C045C"/>
    <w:rsid w:val="003C7A25"/>
    <w:rsid w:val="003C7A87"/>
    <w:rsid w:val="003C7BB4"/>
    <w:rsid w:val="003C7BE6"/>
    <w:rsid w:val="003D0F23"/>
    <w:rsid w:val="003D176E"/>
    <w:rsid w:val="003D2E5D"/>
    <w:rsid w:val="003D30E8"/>
    <w:rsid w:val="003D3418"/>
    <w:rsid w:val="003D5156"/>
    <w:rsid w:val="003D5D4A"/>
    <w:rsid w:val="003D61ED"/>
    <w:rsid w:val="003D64E5"/>
    <w:rsid w:val="003D706B"/>
    <w:rsid w:val="003E117E"/>
    <w:rsid w:val="003E149E"/>
    <w:rsid w:val="003E4867"/>
    <w:rsid w:val="003E4BE8"/>
    <w:rsid w:val="003E5954"/>
    <w:rsid w:val="003F06FA"/>
    <w:rsid w:val="003F2381"/>
    <w:rsid w:val="003F2F6E"/>
    <w:rsid w:val="003F473C"/>
    <w:rsid w:val="003F4BD9"/>
    <w:rsid w:val="003F6AEE"/>
    <w:rsid w:val="003F77F4"/>
    <w:rsid w:val="00400098"/>
    <w:rsid w:val="004009D8"/>
    <w:rsid w:val="00400CBC"/>
    <w:rsid w:val="004048D8"/>
    <w:rsid w:val="00404D58"/>
    <w:rsid w:val="0040660A"/>
    <w:rsid w:val="00406F8B"/>
    <w:rsid w:val="00407AAB"/>
    <w:rsid w:val="004121D7"/>
    <w:rsid w:val="004127D7"/>
    <w:rsid w:val="00412AB4"/>
    <w:rsid w:val="00412BAE"/>
    <w:rsid w:val="0041346C"/>
    <w:rsid w:val="0041380F"/>
    <w:rsid w:val="00414521"/>
    <w:rsid w:val="00416A82"/>
    <w:rsid w:val="00416D69"/>
    <w:rsid w:val="00417D74"/>
    <w:rsid w:val="00422382"/>
    <w:rsid w:val="00423FF3"/>
    <w:rsid w:val="0042408E"/>
    <w:rsid w:val="004250D2"/>
    <w:rsid w:val="00426938"/>
    <w:rsid w:val="004303B4"/>
    <w:rsid w:val="00430AA3"/>
    <w:rsid w:val="00430DD9"/>
    <w:rsid w:val="004328A6"/>
    <w:rsid w:val="00432E9D"/>
    <w:rsid w:val="00433E88"/>
    <w:rsid w:val="00434C69"/>
    <w:rsid w:val="004352AB"/>
    <w:rsid w:val="00435ACF"/>
    <w:rsid w:val="00435C5E"/>
    <w:rsid w:val="004361C9"/>
    <w:rsid w:val="004362F9"/>
    <w:rsid w:val="00436F44"/>
    <w:rsid w:val="00437154"/>
    <w:rsid w:val="004424C3"/>
    <w:rsid w:val="00442B62"/>
    <w:rsid w:val="00442DAC"/>
    <w:rsid w:val="004435FE"/>
    <w:rsid w:val="004449AB"/>
    <w:rsid w:val="00444ADA"/>
    <w:rsid w:val="00444D1F"/>
    <w:rsid w:val="00445094"/>
    <w:rsid w:val="00445450"/>
    <w:rsid w:val="00445CD0"/>
    <w:rsid w:val="004470B5"/>
    <w:rsid w:val="00447DE7"/>
    <w:rsid w:val="004507CE"/>
    <w:rsid w:val="00450D91"/>
    <w:rsid w:val="004527D5"/>
    <w:rsid w:val="00454D50"/>
    <w:rsid w:val="00454E72"/>
    <w:rsid w:val="004550D6"/>
    <w:rsid w:val="0045578F"/>
    <w:rsid w:val="00456E7C"/>
    <w:rsid w:val="00457211"/>
    <w:rsid w:val="004572C3"/>
    <w:rsid w:val="00457DEA"/>
    <w:rsid w:val="0046348B"/>
    <w:rsid w:val="004676B4"/>
    <w:rsid w:val="004676E1"/>
    <w:rsid w:val="00470E87"/>
    <w:rsid w:val="0047176C"/>
    <w:rsid w:val="00471CF4"/>
    <w:rsid w:val="0047393E"/>
    <w:rsid w:val="00474015"/>
    <w:rsid w:val="00474F5F"/>
    <w:rsid w:val="004804C9"/>
    <w:rsid w:val="00480B31"/>
    <w:rsid w:val="00480E13"/>
    <w:rsid w:val="00481A56"/>
    <w:rsid w:val="00483A60"/>
    <w:rsid w:val="00483FFE"/>
    <w:rsid w:val="00484D27"/>
    <w:rsid w:val="00485D6D"/>
    <w:rsid w:val="004870B3"/>
    <w:rsid w:val="004875A6"/>
    <w:rsid w:val="00490158"/>
    <w:rsid w:val="0049056B"/>
    <w:rsid w:val="00490F63"/>
    <w:rsid w:val="00493240"/>
    <w:rsid w:val="0049441E"/>
    <w:rsid w:val="004A3A1F"/>
    <w:rsid w:val="004A69DE"/>
    <w:rsid w:val="004A6C4A"/>
    <w:rsid w:val="004B0B71"/>
    <w:rsid w:val="004B131E"/>
    <w:rsid w:val="004B19F6"/>
    <w:rsid w:val="004B4987"/>
    <w:rsid w:val="004B5085"/>
    <w:rsid w:val="004B53E0"/>
    <w:rsid w:val="004B60D5"/>
    <w:rsid w:val="004C0412"/>
    <w:rsid w:val="004C1988"/>
    <w:rsid w:val="004C355B"/>
    <w:rsid w:val="004C55E0"/>
    <w:rsid w:val="004C5D18"/>
    <w:rsid w:val="004C5E45"/>
    <w:rsid w:val="004D0591"/>
    <w:rsid w:val="004D1E20"/>
    <w:rsid w:val="004D2871"/>
    <w:rsid w:val="004D51B9"/>
    <w:rsid w:val="004D618F"/>
    <w:rsid w:val="004D78B6"/>
    <w:rsid w:val="004E15C2"/>
    <w:rsid w:val="004E1985"/>
    <w:rsid w:val="004E25C4"/>
    <w:rsid w:val="004E2B84"/>
    <w:rsid w:val="004E321B"/>
    <w:rsid w:val="004E3CA5"/>
    <w:rsid w:val="004E417B"/>
    <w:rsid w:val="004E4493"/>
    <w:rsid w:val="004E4A66"/>
    <w:rsid w:val="004E7548"/>
    <w:rsid w:val="004E78C6"/>
    <w:rsid w:val="004E7FC7"/>
    <w:rsid w:val="004F0E06"/>
    <w:rsid w:val="004F2909"/>
    <w:rsid w:val="004F49C2"/>
    <w:rsid w:val="004F4C26"/>
    <w:rsid w:val="004F5661"/>
    <w:rsid w:val="004F6F20"/>
    <w:rsid w:val="004F7F93"/>
    <w:rsid w:val="005002B2"/>
    <w:rsid w:val="00501179"/>
    <w:rsid w:val="00502D18"/>
    <w:rsid w:val="005055EC"/>
    <w:rsid w:val="005059B2"/>
    <w:rsid w:val="005062DA"/>
    <w:rsid w:val="00511E24"/>
    <w:rsid w:val="00514282"/>
    <w:rsid w:val="0051451B"/>
    <w:rsid w:val="00514578"/>
    <w:rsid w:val="00514AB5"/>
    <w:rsid w:val="00515B6D"/>
    <w:rsid w:val="00516986"/>
    <w:rsid w:val="00517DF7"/>
    <w:rsid w:val="00521223"/>
    <w:rsid w:val="0052130C"/>
    <w:rsid w:val="00522626"/>
    <w:rsid w:val="00522AFF"/>
    <w:rsid w:val="00522FD4"/>
    <w:rsid w:val="0052307D"/>
    <w:rsid w:val="00523514"/>
    <w:rsid w:val="00523536"/>
    <w:rsid w:val="00531224"/>
    <w:rsid w:val="00531433"/>
    <w:rsid w:val="00531C3D"/>
    <w:rsid w:val="00531EB8"/>
    <w:rsid w:val="00532140"/>
    <w:rsid w:val="00533247"/>
    <w:rsid w:val="00534BC2"/>
    <w:rsid w:val="00534FAD"/>
    <w:rsid w:val="00535460"/>
    <w:rsid w:val="00535939"/>
    <w:rsid w:val="00536F4F"/>
    <w:rsid w:val="0053747B"/>
    <w:rsid w:val="005407C6"/>
    <w:rsid w:val="00541063"/>
    <w:rsid w:val="00542AF7"/>
    <w:rsid w:val="0054446A"/>
    <w:rsid w:val="00544C1E"/>
    <w:rsid w:val="00545813"/>
    <w:rsid w:val="00546112"/>
    <w:rsid w:val="00547FF1"/>
    <w:rsid w:val="00550513"/>
    <w:rsid w:val="00550812"/>
    <w:rsid w:val="00550E54"/>
    <w:rsid w:val="005519D6"/>
    <w:rsid w:val="0055261A"/>
    <w:rsid w:val="0055268F"/>
    <w:rsid w:val="0055280B"/>
    <w:rsid w:val="00552FEC"/>
    <w:rsid w:val="005554E3"/>
    <w:rsid w:val="005629F2"/>
    <w:rsid w:val="00563688"/>
    <w:rsid w:val="005648F0"/>
    <w:rsid w:val="00567A6D"/>
    <w:rsid w:val="00570862"/>
    <w:rsid w:val="00571FAC"/>
    <w:rsid w:val="00572680"/>
    <w:rsid w:val="00572DEF"/>
    <w:rsid w:val="00573417"/>
    <w:rsid w:val="00577202"/>
    <w:rsid w:val="00577CC9"/>
    <w:rsid w:val="0058148F"/>
    <w:rsid w:val="00581C94"/>
    <w:rsid w:val="005820BE"/>
    <w:rsid w:val="00583569"/>
    <w:rsid w:val="00584813"/>
    <w:rsid w:val="00584FE9"/>
    <w:rsid w:val="00585B93"/>
    <w:rsid w:val="005860A4"/>
    <w:rsid w:val="0058622C"/>
    <w:rsid w:val="00587A28"/>
    <w:rsid w:val="0059059E"/>
    <w:rsid w:val="00590B0E"/>
    <w:rsid w:val="00592229"/>
    <w:rsid w:val="00593792"/>
    <w:rsid w:val="00593840"/>
    <w:rsid w:val="00593B2E"/>
    <w:rsid w:val="00595181"/>
    <w:rsid w:val="0059617A"/>
    <w:rsid w:val="00597530"/>
    <w:rsid w:val="005976B4"/>
    <w:rsid w:val="0059789C"/>
    <w:rsid w:val="005A0B1F"/>
    <w:rsid w:val="005A3038"/>
    <w:rsid w:val="005A3225"/>
    <w:rsid w:val="005A36FB"/>
    <w:rsid w:val="005A497F"/>
    <w:rsid w:val="005A54F6"/>
    <w:rsid w:val="005A5C3C"/>
    <w:rsid w:val="005A6ED8"/>
    <w:rsid w:val="005A72AB"/>
    <w:rsid w:val="005A76FF"/>
    <w:rsid w:val="005B036B"/>
    <w:rsid w:val="005B095F"/>
    <w:rsid w:val="005B1002"/>
    <w:rsid w:val="005B17A1"/>
    <w:rsid w:val="005B2054"/>
    <w:rsid w:val="005B2E11"/>
    <w:rsid w:val="005B4232"/>
    <w:rsid w:val="005B55E4"/>
    <w:rsid w:val="005B6C02"/>
    <w:rsid w:val="005C06ED"/>
    <w:rsid w:val="005C45AA"/>
    <w:rsid w:val="005C4773"/>
    <w:rsid w:val="005C4F01"/>
    <w:rsid w:val="005D053B"/>
    <w:rsid w:val="005D4A26"/>
    <w:rsid w:val="005E24C5"/>
    <w:rsid w:val="005E4007"/>
    <w:rsid w:val="005E523F"/>
    <w:rsid w:val="005E7B47"/>
    <w:rsid w:val="005E7BC2"/>
    <w:rsid w:val="005F1352"/>
    <w:rsid w:val="005F1F1B"/>
    <w:rsid w:val="005F2081"/>
    <w:rsid w:val="005F24BA"/>
    <w:rsid w:val="005F31BF"/>
    <w:rsid w:val="005F416D"/>
    <w:rsid w:val="005F43AC"/>
    <w:rsid w:val="00601118"/>
    <w:rsid w:val="0060265B"/>
    <w:rsid w:val="00603121"/>
    <w:rsid w:val="00603787"/>
    <w:rsid w:val="006055CE"/>
    <w:rsid w:val="00610315"/>
    <w:rsid w:val="00610639"/>
    <w:rsid w:val="0061181C"/>
    <w:rsid w:val="00612F38"/>
    <w:rsid w:val="00613D0B"/>
    <w:rsid w:val="006144B3"/>
    <w:rsid w:val="006170BA"/>
    <w:rsid w:val="0061753D"/>
    <w:rsid w:val="00617B7B"/>
    <w:rsid w:val="00620B61"/>
    <w:rsid w:val="00620D68"/>
    <w:rsid w:val="006211A9"/>
    <w:rsid w:val="00621B5E"/>
    <w:rsid w:val="006224EE"/>
    <w:rsid w:val="00622B1D"/>
    <w:rsid w:val="00622CA8"/>
    <w:rsid w:val="006239E5"/>
    <w:rsid w:val="00625064"/>
    <w:rsid w:val="00626008"/>
    <w:rsid w:val="0062619D"/>
    <w:rsid w:val="006264C3"/>
    <w:rsid w:val="0062695F"/>
    <w:rsid w:val="00632B0F"/>
    <w:rsid w:val="00633CB0"/>
    <w:rsid w:val="00634961"/>
    <w:rsid w:val="00635424"/>
    <w:rsid w:val="00635492"/>
    <w:rsid w:val="00637F9E"/>
    <w:rsid w:val="006401B7"/>
    <w:rsid w:val="00640C7A"/>
    <w:rsid w:val="0064136D"/>
    <w:rsid w:val="00641961"/>
    <w:rsid w:val="006454A2"/>
    <w:rsid w:val="006455E1"/>
    <w:rsid w:val="00645CB4"/>
    <w:rsid w:val="00645FA6"/>
    <w:rsid w:val="00650F5D"/>
    <w:rsid w:val="00651887"/>
    <w:rsid w:val="006528EA"/>
    <w:rsid w:val="0065574C"/>
    <w:rsid w:val="00655BC0"/>
    <w:rsid w:val="00656610"/>
    <w:rsid w:val="00657EA7"/>
    <w:rsid w:val="00663311"/>
    <w:rsid w:val="006633A0"/>
    <w:rsid w:val="00663A46"/>
    <w:rsid w:val="00664154"/>
    <w:rsid w:val="00664FCF"/>
    <w:rsid w:val="00666132"/>
    <w:rsid w:val="00667B98"/>
    <w:rsid w:val="00667EE6"/>
    <w:rsid w:val="00670732"/>
    <w:rsid w:val="0067252B"/>
    <w:rsid w:val="0067328A"/>
    <w:rsid w:val="00673303"/>
    <w:rsid w:val="00673879"/>
    <w:rsid w:val="00674BFF"/>
    <w:rsid w:val="0067549E"/>
    <w:rsid w:val="00677DC3"/>
    <w:rsid w:val="00680677"/>
    <w:rsid w:val="006812C8"/>
    <w:rsid w:val="006822B7"/>
    <w:rsid w:val="00683278"/>
    <w:rsid w:val="00684B52"/>
    <w:rsid w:val="00685249"/>
    <w:rsid w:val="006860E6"/>
    <w:rsid w:val="006869AD"/>
    <w:rsid w:val="006905B5"/>
    <w:rsid w:val="006907C4"/>
    <w:rsid w:val="0069085B"/>
    <w:rsid w:val="006919A9"/>
    <w:rsid w:val="00691BB7"/>
    <w:rsid w:val="0069305C"/>
    <w:rsid w:val="0069305F"/>
    <w:rsid w:val="006931BA"/>
    <w:rsid w:val="006931F1"/>
    <w:rsid w:val="006962B7"/>
    <w:rsid w:val="006978D6"/>
    <w:rsid w:val="006A2597"/>
    <w:rsid w:val="006A34C1"/>
    <w:rsid w:val="006A4192"/>
    <w:rsid w:val="006A492F"/>
    <w:rsid w:val="006A56A2"/>
    <w:rsid w:val="006A5A8D"/>
    <w:rsid w:val="006B0568"/>
    <w:rsid w:val="006B32B3"/>
    <w:rsid w:val="006B5367"/>
    <w:rsid w:val="006B5A2D"/>
    <w:rsid w:val="006B6245"/>
    <w:rsid w:val="006B65DC"/>
    <w:rsid w:val="006B6CBB"/>
    <w:rsid w:val="006C3991"/>
    <w:rsid w:val="006C451F"/>
    <w:rsid w:val="006C60A7"/>
    <w:rsid w:val="006C7B07"/>
    <w:rsid w:val="006D0CC9"/>
    <w:rsid w:val="006D1AFE"/>
    <w:rsid w:val="006D2017"/>
    <w:rsid w:val="006D20CA"/>
    <w:rsid w:val="006D38F2"/>
    <w:rsid w:val="006D39C5"/>
    <w:rsid w:val="006D3D6B"/>
    <w:rsid w:val="006D4B83"/>
    <w:rsid w:val="006D6E4D"/>
    <w:rsid w:val="006D77C1"/>
    <w:rsid w:val="006E0F35"/>
    <w:rsid w:val="006E2C72"/>
    <w:rsid w:val="006E33D0"/>
    <w:rsid w:val="006E3434"/>
    <w:rsid w:val="006E3D35"/>
    <w:rsid w:val="006E5CB4"/>
    <w:rsid w:val="006E609D"/>
    <w:rsid w:val="006F0C79"/>
    <w:rsid w:val="006F0E87"/>
    <w:rsid w:val="006F1136"/>
    <w:rsid w:val="006F271B"/>
    <w:rsid w:val="006F5902"/>
    <w:rsid w:val="006F64F9"/>
    <w:rsid w:val="00700080"/>
    <w:rsid w:val="007006DC"/>
    <w:rsid w:val="007028CA"/>
    <w:rsid w:val="00704390"/>
    <w:rsid w:val="007051A7"/>
    <w:rsid w:val="007060DD"/>
    <w:rsid w:val="00710895"/>
    <w:rsid w:val="00710FC3"/>
    <w:rsid w:val="007117F5"/>
    <w:rsid w:val="0071269F"/>
    <w:rsid w:val="00712A12"/>
    <w:rsid w:val="00712F2D"/>
    <w:rsid w:val="00713CE8"/>
    <w:rsid w:val="00714421"/>
    <w:rsid w:val="0072061A"/>
    <w:rsid w:val="00723777"/>
    <w:rsid w:val="007238A8"/>
    <w:rsid w:val="007243DF"/>
    <w:rsid w:val="00724CDA"/>
    <w:rsid w:val="007254E1"/>
    <w:rsid w:val="0072590A"/>
    <w:rsid w:val="00725A26"/>
    <w:rsid w:val="00726A95"/>
    <w:rsid w:val="00727241"/>
    <w:rsid w:val="0073120F"/>
    <w:rsid w:val="00732DCF"/>
    <w:rsid w:val="0073338D"/>
    <w:rsid w:val="007337F3"/>
    <w:rsid w:val="00734589"/>
    <w:rsid w:val="00736C37"/>
    <w:rsid w:val="00737020"/>
    <w:rsid w:val="00740174"/>
    <w:rsid w:val="00742D54"/>
    <w:rsid w:val="00743124"/>
    <w:rsid w:val="00743BFD"/>
    <w:rsid w:val="00744174"/>
    <w:rsid w:val="007444C4"/>
    <w:rsid w:val="0074656B"/>
    <w:rsid w:val="00750F13"/>
    <w:rsid w:val="00752D19"/>
    <w:rsid w:val="00754530"/>
    <w:rsid w:val="00754C14"/>
    <w:rsid w:val="0075503F"/>
    <w:rsid w:val="00756188"/>
    <w:rsid w:val="0075636C"/>
    <w:rsid w:val="00757457"/>
    <w:rsid w:val="00762032"/>
    <w:rsid w:val="00762283"/>
    <w:rsid w:val="007629E6"/>
    <w:rsid w:val="007635AF"/>
    <w:rsid w:val="00763B07"/>
    <w:rsid w:val="0076406F"/>
    <w:rsid w:val="007649D0"/>
    <w:rsid w:val="00766906"/>
    <w:rsid w:val="00766BDB"/>
    <w:rsid w:val="007673D7"/>
    <w:rsid w:val="00770B95"/>
    <w:rsid w:val="007726AA"/>
    <w:rsid w:val="007734D9"/>
    <w:rsid w:val="00774924"/>
    <w:rsid w:val="00774D70"/>
    <w:rsid w:val="0077518B"/>
    <w:rsid w:val="007757C4"/>
    <w:rsid w:val="00775880"/>
    <w:rsid w:val="00775AAA"/>
    <w:rsid w:val="00775DE1"/>
    <w:rsid w:val="007763A2"/>
    <w:rsid w:val="00776F42"/>
    <w:rsid w:val="00776F49"/>
    <w:rsid w:val="0078123E"/>
    <w:rsid w:val="007812F2"/>
    <w:rsid w:val="0078167E"/>
    <w:rsid w:val="00781CEC"/>
    <w:rsid w:val="007839BB"/>
    <w:rsid w:val="00783C05"/>
    <w:rsid w:val="0078410F"/>
    <w:rsid w:val="007845C7"/>
    <w:rsid w:val="00784F81"/>
    <w:rsid w:val="0078656E"/>
    <w:rsid w:val="00786FBC"/>
    <w:rsid w:val="00790E7E"/>
    <w:rsid w:val="0079117D"/>
    <w:rsid w:val="00791E23"/>
    <w:rsid w:val="00792196"/>
    <w:rsid w:val="007924B7"/>
    <w:rsid w:val="00792CBF"/>
    <w:rsid w:val="0079320A"/>
    <w:rsid w:val="00794986"/>
    <w:rsid w:val="00795F40"/>
    <w:rsid w:val="00796A31"/>
    <w:rsid w:val="00797A71"/>
    <w:rsid w:val="00797FB1"/>
    <w:rsid w:val="007A06CD"/>
    <w:rsid w:val="007A0AE8"/>
    <w:rsid w:val="007A1447"/>
    <w:rsid w:val="007A1456"/>
    <w:rsid w:val="007A5972"/>
    <w:rsid w:val="007A61A0"/>
    <w:rsid w:val="007A61DB"/>
    <w:rsid w:val="007A6BF9"/>
    <w:rsid w:val="007A74CE"/>
    <w:rsid w:val="007A7865"/>
    <w:rsid w:val="007A7B60"/>
    <w:rsid w:val="007A7BDE"/>
    <w:rsid w:val="007B1026"/>
    <w:rsid w:val="007B2563"/>
    <w:rsid w:val="007B3436"/>
    <w:rsid w:val="007B3ECE"/>
    <w:rsid w:val="007B57DC"/>
    <w:rsid w:val="007C01AF"/>
    <w:rsid w:val="007C2251"/>
    <w:rsid w:val="007C259D"/>
    <w:rsid w:val="007C280F"/>
    <w:rsid w:val="007C31B0"/>
    <w:rsid w:val="007C5476"/>
    <w:rsid w:val="007C5AF7"/>
    <w:rsid w:val="007C60EB"/>
    <w:rsid w:val="007C61A1"/>
    <w:rsid w:val="007C645F"/>
    <w:rsid w:val="007D16E9"/>
    <w:rsid w:val="007D2245"/>
    <w:rsid w:val="007D3158"/>
    <w:rsid w:val="007D39EC"/>
    <w:rsid w:val="007D4289"/>
    <w:rsid w:val="007D4742"/>
    <w:rsid w:val="007D4A11"/>
    <w:rsid w:val="007D53CB"/>
    <w:rsid w:val="007D5641"/>
    <w:rsid w:val="007D7B93"/>
    <w:rsid w:val="007E26C7"/>
    <w:rsid w:val="007E27F2"/>
    <w:rsid w:val="007E293D"/>
    <w:rsid w:val="007E2E63"/>
    <w:rsid w:val="007E2F53"/>
    <w:rsid w:val="007E3266"/>
    <w:rsid w:val="007E3AA8"/>
    <w:rsid w:val="007E4A04"/>
    <w:rsid w:val="007E731F"/>
    <w:rsid w:val="007F0899"/>
    <w:rsid w:val="007F0B1A"/>
    <w:rsid w:val="007F5BC6"/>
    <w:rsid w:val="007F7441"/>
    <w:rsid w:val="007F7AD0"/>
    <w:rsid w:val="0080022D"/>
    <w:rsid w:val="0080172E"/>
    <w:rsid w:val="00802190"/>
    <w:rsid w:val="00804B33"/>
    <w:rsid w:val="008067CA"/>
    <w:rsid w:val="008076D0"/>
    <w:rsid w:val="00807B55"/>
    <w:rsid w:val="00807ECB"/>
    <w:rsid w:val="00810213"/>
    <w:rsid w:val="0081147E"/>
    <w:rsid w:val="00812359"/>
    <w:rsid w:val="00812789"/>
    <w:rsid w:val="0081454B"/>
    <w:rsid w:val="00814F69"/>
    <w:rsid w:val="00816249"/>
    <w:rsid w:val="00817847"/>
    <w:rsid w:val="00817E06"/>
    <w:rsid w:val="008223B5"/>
    <w:rsid w:val="00822A88"/>
    <w:rsid w:val="00823567"/>
    <w:rsid w:val="00824CFA"/>
    <w:rsid w:val="00825C27"/>
    <w:rsid w:val="00826EAF"/>
    <w:rsid w:val="00830F5B"/>
    <w:rsid w:val="00832026"/>
    <w:rsid w:val="00832ABE"/>
    <w:rsid w:val="00832E19"/>
    <w:rsid w:val="0083760A"/>
    <w:rsid w:val="00837C3F"/>
    <w:rsid w:val="00840BB1"/>
    <w:rsid w:val="00841099"/>
    <w:rsid w:val="00842BA6"/>
    <w:rsid w:val="008449AD"/>
    <w:rsid w:val="00844DA7"/>
    <w:rsid w:val="00846ECA"/>
    <w:rsid w:val="008471DC"/>
    <w:rsid w:val="008476BE"/>
    <w:rsid w:val="0084796B"/>
    <w:rsid w:val="0085024C"/>
    <w:rsid w:val="00851EFB"/>
    <w:rsid w:val="008530DA"/>
    <w:rsid w:val="00853478"/>
    <w:rsid w:val="00853A31"/>
    <w:rsid w:val="00853ED4"/>
    <w:rsid w:val="00854B78"/>
    <w:rsid w:val="0085597F"/>
    <w:rsid w:val="0085720B"/>
    <w:rsid w:val="00857DC3"/>
    <w:rsid w:val="00860C30"/>
    <w:rsid w:val="00862B65"/>
    <w:rsid w:val="008633D2"/>
    <w:rsid w:val="0086375B"/>
    <w:rsid w:val="00864612"/>
    <w:rsid w:val="00864AA7"/>
    <w:rsid w:val="00865C4B"/>
    <w:rsid w:val="0086779F"/>
    <w:rsid w:val="00870427"/>
    <w:rsid w:val="00871C65"/>
    <w:rsid w:val="008729F3"/>
    <w:rsid w:val="00872A8D"/>
    <w:rsid w:val="00873F31"/>
    <w:rsid w:val="0087425C"/>
    <w:rsid w:val="00875728"/>
    <w:rsid w:val="00876C89"/>
    <w:rsid w:val="008771B3"/>
    <w:rsid w:val="00881090"/>
    <w:rsid w:val="0088119F"/>
    <w:rsid w:val="00881E41"/>
    <w:rsid w:val="00882154"/>
    <w:rsid w:val="008824B3"/>
    <w:rsid w:val="00883F6E"/>
    <w:rsid w:val="00884685"/>
    <w:rsid w:val="00884CB3"/>
    <w:rsid w:val="00885665"/>
    <w:rsid w:val="00886168"/>
    <w:rsid w:val="00890CF8"/>
    <w:rsid w:val="00890D25"/>
    <w:rsid w:val="008911D0"/>
    <w:rsid w:val="00893637"/>
    <w:rsid w:val="00893FC9"/>
    <w:rsid w:val="00895F9D"/>
    <w:rsid w:val="008963FE"/>
    <w:rsid w:val="00896A4C"/>
    <w:rsid w:val="008A0CEC"/>
    <w:rsid w:val="008A11A7"/>
    <w:rsid w:val="008A11BB"/>
    <w:rsid w:val="008A20D2"/>
    <w:rsid w:val="008A2568"/>
    <w:rsid w:val="008A3A81"/>
    <w:rsid w:val="008A3A99"/>
    <w:rsid w:val="008B0B37"/>
    <w:rsid w:val="008B17D5"/>
    <w:rsid w:val="008B21F5"/>
    <w:rsid w:val="008B2EFE"/>
    <w:rsid w:val="008B4A79"/>
    <w:rsid w:val="008B6FE8"/>
    <w:rsid w:val="008C1258"/>
    <w:rsid w:val="008C3353"/>
    <w:rsid w:val="008C513B"/>
    <w:rsid w:val="008C58A1"/>
    <w:rsid w:val="008C6ACB"/>
    <w:rsid w:val="008C7758"/>
    <w:rsid w:val="008D0137"/>
    <w:rsid w:val="008D02ED"/>
    <w:rsid w:val="008D03A5"/>
    <w:rsid w:val="008D0696"/>
    <w:rsid w:val="008D0EB5"/>
    <w:rsid w:val="008D1975"/>
    <w:rsid w:val="008D1B54"/>
    <w:rsid w:val="008D24F5"/>
    <w:rsid w:val="008D33A7"/>
    <w:rsid w:val="008D46E9"/>
    <w:rsid w:val="008D4960"/>
    <w:rsid w:val="008D6FFC"/>
    <w:rsid w:val="008E07EF"/>
    <w:rsid w:val="008E1BC9"/>
    <w:rsid w:val="008E2D07"/>
    <w:rsid w:val="008E5DCF"/>
    <w:rsid w:val="008E6615"/>
    <w:rsid w:val="008E738B"/>
    <w:rsid w:val="008E7D5A"/>
    <w:rsid w:val="008E7F1F"/>
    <w:rsid w:val="008F019D"/>
    <w:rsid w:val="008F2213"/>
    <w:rsid w:val="008F2A0D"/>
    <w:rsid w:val="008F2B2F"/>
    <w:rsid w:val="008F3DC9"/>
    <w:rsid w:val="008F4337"/>
    <w:rsid w:val="008F65C5"/>
    <w:rsid w:val="008F6D16"/>
    <w:rsid w:val="008F7544"/>
    <w:rsid w:val="0090313F"/>
    <w:rsid w:val="009037D5"/>
    <w:rsid w:val="00903932"/>
    <w:rsid w:val="009045F7"/>
    <w:rsid w:val="0090537D"/>
    <w:rsid w:val="00905AE0"/>
    <w:rsid w:val="009066F8"/>
    <w:rsid w:val="00907564"/>
    <w:rsid w:val="00907D79"/>
    <w:rsid w:val="009134DF"/>
    <w:rsid w:val="00914314"/>
    <w:rsid w:val="0091434C"/>
    <w:rsid w:val="00916AD5"/>
    <w:rsid w:val="00917201"/>
    <w:rsid w:val="009173AF"/>
    <w:rsid w:val="009210D3"/>
    <w:rsid w:val="00922188"/>
    <w:rsid w:val="00923883"/>
    <w:rsid w:val="00924993"/>
    <w:rsid w:val="00924BF9"/>
    <w:rsid w:val="00925225"/>
    <w:rsid w:val="00926A31"/>
    <w:rsid w:val="00926CAF"/>
    <w:rsid w:val="009278DB"/>
    <w:rsid w:val="00931F75"/>
    <w:rsid w:val="00932474"/>
    <w:rsid w:val="00933E67"/>
    <w:rsid w:val="00934018"/>
    <w:rsid w:val="00934AA5"/>
    <w:rsid w:val="00934B96"/>
    <w:rsid w:val="00935583"/>
    <w:rsid w:val="00940FBE"/>
    <w:rsid w:val="00941038"/>
    <w:rsid w:val="00941D35"/>
    <w:rsid w:val="00941F24"/>
    <w:rsid w:val="009438B4"/>
    <w:rsid w:val="009450C0"/>
    <w:rsid w:val="00945608"/>
    <w:rsid w:val="00946241"/>
    <w:rsid w:val="0095067E"/>
    <w:rsid w:val="00951351"/>
    <w:rsid w:val="00952521"/>
    <w:rsid w:val="00952C43"/>
    <w:rsid w:val="00957519"/>
    <w:rsid w:val="00957857"/>
    <w:rsid w:val="00957C7B"/>
    <w:rsid w:val="00960DAA"/>
    <w:rsid w:val="00962272"/>
    <w:rsid w:val="009628A5"/>
    <w:rsid w:val="009630F5"/>
    <w:rsid w:val="00971EFC"/>
    <w:rsid w:val="0097381B"/>
    <w:rsid w:val="0097468B"/>
    <w:rsid w:val="009753C8"/>
    <w:rsid w:val="00975BF4"/>
    <w:rsid w:val="009802A9"/>
    <w:rsid w:val="00982858"/>
    <w:rsid w:val="00982BF1"/>
    <w:rsid w:val="00982D7F"/>
    <w:rsid w:val="00982EF4"/>
    <w:rsid w:val="00983003"/>
    <w:rsid w:val="00983ADE"/>
    <w:rsid w:val="00983B47"/>
    <w:rsid w:val="00983EFF"/>
    <w:rsid w:val="009844B5"/>
    <w:rsid w:val="0099068A"/>
    <w:rsid w:val="009915ED"/>
    <w:rsid w:val="009926CA"/>
    <w:rsid w:val="00992D6E"/>
    <w:rsid w:val="009937B1"/>
    <w:rsid w:val="00995F40"/>
    <w:rsid w:val="00995FF5"/>
    <w:rsid w:val="0099787A"/>
    <w:rsid w:val="00997DA4"/>
    <w:rsid w:val="009A06BC"/>
    <w:rsid w:val="009A3086"/>
    <w:rsid w:val="009A3293"/>
    <w:rsid w:val="009A3BED"/>
    <w:rsid w:val="009A3CFB"/>
    <w:rsid w:val="009A7D44"/>
    <w:rsid w:val="009A7DB5"/>
    <w:rsid w:val="009B15F8"/>
    <w:rsid w:val="009B55FF"/>
    <w:rsid w:val="009B65FC"/>
    <w:rsid w:val="009B6669"/>
    <w:rsid w:val="009C01B2"/>
    <w:rsid w:val="009C1829"/>
    <w:rsid w:val="009C1F2A"/>
    <w:rsid w:val="009C33A0"/>
    <w:rsid w:val="009C4C55"/>
    <w:rsid w:val="009C7594"/>
    <w:rsid w:val="009C7B8B"/>
    <w:rsid w:val="009C7F0A"/>
    <w:rsid w:val="009D18BC"/>
    <w:rsid w:val="009D3C68"/>
    <w:rsid w:val="009D4098"/>
    <w:rsid w:val="009D4794"/>
    <w:rsid w:val="009D48AA"/>
    <w:rsid w:val="009D7EC8"/>
    <w:rsid w:val="009E133C"/>
    <w:rsid w:val="009E3AE4"/>
    <w:rsid w:val="009E416F"/>
    <w:rsid w:val="009E4B04"/>
    <w:rsid w:val="009E5259"/>
    <w:rsid w:val="009E5A5A"/>
    <w:rsid w:val="009E61C3"/>
    <w:rsid w:val="009E6511"/>
    <w:rsid w:val="009E7987"/>
    <w:rsid w:val="009F0176"/>
    <w:rsid w:val="009F01F0"/>
    <w:rsid w:val="009F1338"/>
    <w:rsid w:val="009F279A"/>
    <w:rsid w:val="009F29F6"/>
    <w:rsid w:val="009F2B09"/>
    <w:rsid w:val="009F35F6"/>
    <w:rsid w:val="009F383D"/>
    <w:rsid w:val="009F3CFD"/>
    <w:rsid w:val="009F5843"/>
    <w:rsid w:val="00A01731"/>
    <w:rsid w:val="00A022C8"/>
    <w:rsid w:val="00A024E6"/>
    <w:rsid w:val="00A0263A"/>
    <w:rsid w:val="00A031D4"/>
    <w:rsid w:val="00A05331"/>
    <w:rsid w:val="00A0593B"/>
    <w:rsid w:val="00A101D6"/>
    <w:rsid w:val="00A13DDA"/>
    <w:rsid w:val="00A150F6"/>
    <w:rsid w:val="00A1760A"/>
    <w:rsid w:val="00A209E2"/>
    <w:rsid w:val="00A20ED5"/>
    <w:rsid w:val="00A2102E"/>
    <w:rsid w:val="00A21346"/>
    <w:rsid w:val="00A22DC8"/>
    <w:rsid w:val="00A230CD"/>
    <w:rsid w:val="00A251DE"/>
    <w:rsid w:val="00A26A22"/>
    <w:rsid w:val="00A304D0"/>
    <w:rsid w:val="00A305F5"/>
    <w:rsid w:val="00A32181"/>
    <w:rsid w:val="00A32F7A"/>
    <w:rsid w:val="00A334DB"/>
    <w:rsid w:val="00A35E88"/>
    <w:rsid w:val="00A36CE6"/>
    <w:rsid w:val="00A3716E"/>
    <w:rsid w:val="00A41464"/>
    <w:rsid w:val="00A445D8"/>
    <w:rsid w:val="00A458BE"/>
    <w:rsid w:val="00A51440"/>
    <w:rsid w:val="00A51D39"/>
    <w:rsid w:val="00A533FA"/>
    <w:rsid w:val="00A6018A"/>
    <w:rsid w:val="00A62920"/>
    <w:rsid w:val="00A6327D"/>
    <w:rsid w:val="00A633A0"/>
    <w:rsid w:val="00A63654"/>
    <w:rsid w:val="00A63E98"/>
    <w:rsid w:val="00A64C46"/>
    <w:rsid w:val="00A64F0E"/>
    <w:rsid w:val="00A66946"/>
    <w:rsid w:val="00A67739"/>
    <w:rsid w:val="00A67A40"/>
    <w:rsid w:val="00A67C98"/>
    <w:rsid w:val="00A70AF5"/>
    <w:rsid w:val="00A714CE"/>
    <w:rsid w:val="00A76995"/>
    <w:rsid w:val="00A7790C"/>
    <w:rsid w:val="00A805D7"/>
    <w:rsid w:val="00A80EF6"/>
    <w:rsid w:val="00A81DFF"/>
    <w:rsid w:val="00A854B5"/>
    <w:rsid w:val="00A8573C"/>
    <w:rsid w:val="00A86915"/>
    <w:rsid w:val="00A87AE4"/>
    <w:rsid w:val="00A90309"/>
    <w:rsid w:val="00A9065F"/>
    <w:rsid w:val="00A90F2D"/>
    <w:rsid w:val="00A93068"/>
    <w:rsid w:val="00A93877"/>
    <w:rsid w:val="00A93971"/>
    <w:rsid w:val="00A940CF"/>
    <w:rsid w:val="00A96B51"/>
    <w:rsid w:val="00A9784D"/>
    <w:rsid w:val="00A97A7C"/>
    <w:rsid w:val="00AA1D7F"/>
    <w:rsid w:val="00AA2F1F"/>
    <w:rsid w:val="00AA4757"/>
    <w:rsid w:val="00AA4F45"/>
    <w:rsid w:val="00AA5447"/>
    <w:rsid w:val="00AA5638"/>
    <w:rsid w:val="00AA5A68"/>
    <w:rsid w:val="00AB3D37"/>
    <w:rsid w:val="00AB4569"/>
    <w:rsid w:val="00AB466E"/>
    <w:rsid w:val="00AB5053"/>
    <w:rsid w:val="00AB57DE"/>
    <w:rsid w:val="00AC1323"/>
    <w:rsid w:val="00AC246A"/>
    <w:rsid w:val="00AC39BE"/>
    <w:rsid w:val="00AC3C8E"/>
    <w:rsid w:val="00AC449D"/>
    <w:rsid w:val="00AC5280"/>
    <w:rsid w:val="00AC7674"/>
    <w:rsid w:val="00AC770A"/>
    <w:rsid w:val="00AC7EC5"/>
    <w:rsid w:val="00AD0433"/>
    <w:rsid w:val="00AD2B27"/>
    <w:rsid w:val="00AD3977"/>
    <w:rsid w:val="00AD43C1"/>
    <w:rsid w:val="00AD72F6"/>
    <w:rsid w:val="00AE0150"/>
    <w:rsid w:val="00AE0E99"/>
    <w:rsid w:val="00AE34CF"/>
    <w:rsid w:val="00AE544F"/>
    <w:rsid w:val="00AE5C0E"/>
    <w:rsid w:val="00AE5FB6"/>
    <w:rsid w:val="00AE6B09"/>
    <w:rsid w:val="00AF0063"/>
    <w:rsid w:val="00AF299C"/>
    <w:rsid w:val="00AF2CC1"/>
    <w:rsid w:val="00AF6F51"/>
    <w:rsid w:val="00B001DB"/>
    <w:rsid w:val="00B00255"/>
    <w:rsid w:val="00B0028F"/>
    <w:rsid w:val="00B003E9"/>
    <w:rsid w:val="00B0043B"/>
    <w:rsid w:val="00B04702"/>
    <w:rsid w:val="00B059C9"/>
    <w:rsid w:val="00B07434"/>
    <w:rsid w:val="00B07E36"/>
    <w:rsid w:val="00B100D1"/>
    <w:rsid w:val="00B103C7"/>
    <w:rsid w:val="00B1091F"/>
    <w:rsid w:val="00B10C36"/>
    <w:rsid w:val="00B11932"/>
    <w:rsid w:val="00B14EE1"/>
    <w:rsid w:val="00B201DB"/>
    <w:rsid w:val="00B20225"/>
    <w:rsid w:val="00B210AD"/>
    <w:rsid w:val="00B22850"/>
    <w:rsid w:val="00B235F4"/>
    <w:rsid w:val="00B268D6"/>
    <w:rsid w:val="00B30169"/>
    <w:rsid w:val="00B32D41"/>
    <w:rsid w:val="00B33CFF"/>
    <w:rsid w:val="00B35170"/>
    <w:rsid w:val="00B35CA9"/>
    <w:rsid w:val="00B35E1B"/>
    <w:rsid w:val="00B374C4"/>
    <w:rsid w:val="00B37CE2"/>
    <w:rsid w:val="00B40C97"/>
    <w:rsid w:val="00B42517"/>
    <w:rsid w:val="00B43AC5"/>
    <w:rsid w:val="00B440E3"/>
    <w:rsid w:val="00B44720"/>
    <w:rsid w:val="00B450D6"/>
    <w:rsid w:val="00B462CA"/>
    <w:rsid w:val="00B47DB7"/>
    <w:rsid w:val="00B50645"/>
    <w:rsid w:val="00B51BF1"/>
    <w:rsid w:val="00B53580"/>
    <w:rsid w:val="00B53AE5"/>
    <w:rsid w:val="00B57C3D"/>
    <w:rsid w:val="00B600E8"/>
    <w:rsid w:val="00B6046F"/>
    <w:rsid w:val="00B61E2D"/>
    <w:rsid w:val="00B6284B"/>
    <w:rsid w:val="00B62FC3"/>
    <w:rsid w:val="00B63829"/>
    <w:rsid w:val="00B6442E"/>
    <w:rsid w:val="00B6511F"/>
    <w:rsid w:val="00B672F5"/>
    <w:rsid w:val="00B704EC"/>
    <w:rsid w:val="00B70C56"/>
    <w:rsid w:val="00B7106E"/>
    <w:rsid w:val="00B71A42"/>
    <w:rsid w:val="00B73490"/>
    <w:rsid w:val="00B73697"/>
    <w:rsid w:val="00B74517"/>
    <w:rsid w:val="00B74A78"/>
    <w:rsid w:val="00B750D2"/>
    <w:rsid w:val="00B75588"/>
    <w:rsid w:val="00B75D11"/>
    <w:rsid w:val="00B772E7"/>
    <w:rsid w:val="00B801E6"/>
    <w:rsid w:val="00B805D0"/>
    <w:rsid w:val="00B80D3C"/>
    <w:rsid w:val="00B814C6"/>
    <w:rsid w:val="00B82A09"/>
    <w:rsid w:val="00B83CD7"/>
    <w:rsid w:val="00B83F6D"/>
    <w:rsid w:val="00B8564A"/>
    <w:rsid w:val="00B85FEC"/>
    <w:rsid w:val="00B8614B"/>
    <w:rsid w:val="00B87DF3"/>
    <w:rsid w:val="00B9108B"/>
    <w:rsid w:val="00B91584"/>
    <w:rsid w:val="00B91730"/>
    <w:rsid w:val="00B9434D"/>
    <w:rsid w:val="00B95FFC"/>
    <w:rsid w:val="00B9604F"/>
    <w:rsid w:val="00B96B3A"/>
    <w:rsid w:val="00B9761E"/>
    <w:rsid w:val="00BA366E"/>
    <w:rsid w:val="00BA56F4"/>
    <w:rsid w:val="00BA5E26"/>
    <w:rsid w:val="00BA5F40"/>
    <w:rsid w:val="00BA6395"/>
    <w:rsid w:val="00BA6E48"/>
    <w:rsid w:val="00BB096E"/>
    <w:rsid w:val="00BB2DC1"/>
    <w:rsid w:val="00BB67B3"/>
    <w:rsid w:val="00BB687E"/>
    <w:rsid w:val="00BC29CB"/>
    <w:rsid w:val="00BC2BA6"/>
    <w:rsid w:val="00BC30FA"/>
    <w:rsid w:val="00BC5419"/>
    <w:rsid w:val="00BC6435"/>
    <w:rsid w:val="00BC7AB3"/>
    <w:rsid w:val="00BD19AA"/>
    <w:rsid w:val="00BD2B5E"/>
    <w:rsid w:val="00BD4A40"/>
    <w:rsid w:val="00BD4D8C"/>
    <w:rsid w:val="00BD5126"/>
    <w:rsid w:val="00BD5D43"/>
    <w:rsid w:val="00BD5EFB"/>
    <w:rsid w:val="00BD66A2"/>
    <w:rsid w:val="00BE0663"/>
    <w:rsid w:val="00BE1D85"/>
    <w:rsid w:val="00BE209A"/>
    <w:rsid w:val="00BE3BBC"/>
    <w:rsid w:val="00BE417B"/>
    <w:rsid w:val="00BE4C8E"/>
    <w:rsid w:val="00BE53B0"/>
    <w:rsid w:val="00BE5DC3"/>
    <w:rsid w:val="00BE68D1"/>
    <w:rsid w:val="00BE6C39"/>
    <w:rsid w:val="00BE6E27"/>
    <w:rsid w:val="00BE7ED5"/>
    <w:rsid w:val="00BF0A9F"/>
    <w:rsid w:val="00BF1B71"/>
    <w:rsid w:val="00BF3BD6"/>
    <w:rsid w:val="00BF6AF7"/>
    <w:rsid w:val="00C00A38"/>
    <w:rsid w:val="00C00EB6"/>
    <w:rsid w:val="00C00F2E"/>
    <w:rsid w:val="00C014FC"/>
    <w:rsid w:val="00C02F1C"/>
    <w:rsid w:val="00C03666"/>
    <w:rsid w:val="00C03E58"/>
    <w:rsid w:val="00C06442"/>
    <w:rsid w:val="00C07002"/>
    <w:rsid w:val="00C07BBC"/>
    <w:rsid w:val="00C07E79"/>
    <w:rsid w:val="00C1001A"/>
    <w:rsid w:val="00C103FC"/>
    <w:rsid w:val="00C10606"/>
    <w:rsid w:val="00C10786"/>
    <w:rsid w:val="00C10B95"/>
    <w:rsid w:val="00C11DB0"/>
    <w:rsid w:val="00C12475"/>
    <w:rsid w:val="00C128FD"/>
    <w:rsid w:val="00C1440D"/>
    <w:rsid w:val="00C163AA"/>
    <w:rsid w:val="00C169D4"/>
    <w:rsid w:val="00C2051A"/>
    <w:rsid w:val="00C20C97"/>
    <w:rsid w:val="00C23208"/>
    <w:rsid w:val="00C252AB"/>
    <w:rsid w:val="00C26884"/>
    <w:rsid w:val="00C30C25"/>
    <w:rsid w:val="00C315A4"/>
    <w:rsid w:val="00C315C8"/>
    <w:rsid w:val="00C32149"/>
    <w:rsid w:val="00C334CB"/>
    <w:rsid w:val="00C34AD4"/>
    <w:rsid w:val="00C35AB4"/>
    <w:rsid w:val="00C35FAA"/>
    <w:rsid w:val="00C372B5"/>
    <w:rsid w:val="00C374B3"/>
    <w:rsid w:val="00C3777A"/>
    <w:rsid w:val="00C42286"/>
    <w:rsid w:val="00C51022"/>
    <w:rsid w:val="00C510F9"/>
    <w:rsid w:val="00C51192"/>
    <w:rsid w:val="00C51623"/>
    <w:rsid w:val="00C51F42"/>
    <w:rsid w:val="00C538F6"/>
    <w:rsid w:val="00C53A25"/>
    <w:rsid w:val="00C54B52"/>
    <w:rsid w:val="00C55273"/>
    <w:rsid w:val="00C556E0"/>
    <w:rsid w:val="00C5767F"/>
    <w:rsid w:val="00C62489"/>
    <w:rsid w:val="00C62DB0"/>
    <w:rsid w:val="00C639DF"/>
    <w:rsid w:val="00C64360"/>
    <w:rsid w:val="00C64546"/>
    <w:rsid w:val="00C66B16"/>
    <w:rsid w:val="00C67273"/>
    <w:rsid w:val="00C71C1D"/>
    <w:rsid w:val="00C72B9F"/>
    <w:rsid w:val="00C72CAC"/>
    <w:rsid w:val="00C72FAF"/>
    <w:rsid w:val="00C738E9"/>
    <w:rsid w:val="00C7562B"/>
    <w:rsid w:val="00C76309"/>
    <w:rsid w:val="00C76CFD"/>
    <w:rsid w:val="00C81015"/>
    <w:rsid w:val="00C821E5"/>
    <w:rsid w:val="00C83095"/>
    <w:rsid w:val="00C83290"/>
    <w:rsid w:val="00C836B2"/>
    <w:rsid w:val="00C83F72"/>
    <w:rsid w:val="00C845B5"/>
    <w:rsid w:val="00C8469A"/>
    <w:rsid w:val="00C867F0"/>
    <w:rsid w:val="00C87C65"/>
    <w:rsid w:val="00C87ECC"/>
    <w:rsid w:val="00C944BF"/>
    <w:rsid w:val="00C94E74"/>
    <w:rsid w:val="00C959C5"/>
    <w:rsid w:val="00C96E4D"/>
    <w:rsid w:val="00C97B5D"/>
    <w:rsid w:val="00CA0800"/>
    <w:rsid w:val="00CA0A4F"/>
    <w:rsid w:val="00CA2D5D"/>
    <w:rsid w:val="00CA3AF3"/>
    <w:rsid w:val="00CA4E7B"/>
    <w:rsid w:val="00CA5990"/>
    <w:rsid w:val="00CA5AD9"/>
    <w:rsid w:val="00CA5D31"/>
    <w:rsid w:val="00CB0565"/>
    <w:rsid w:val="00CB1950"/>
    <w:rsid w:val="00CB4E21"/>
    <w:rsid w:val="00CB62DD"/>
    <w:rsid w:val="00CB6CF1"/>
    <w:rsid w:val="00CC047D"/>
    <w:rsid w:val="00CC0961"/>
    <w:rsid w:val="00CC0CE8"/>
    <w:rsid w:val="00CC0EBA"/>
    <w:rsid w:val="00CC15BA"/>
    <w:rsid w:val="00CC210D"/>
    <w:rsid w:val="00CC2E85"/>
    <w:rsid w:val="00CC6135"/>
    <w:rsid w:val="00CC63BD"/>
    <w:rsid w:val="00CC680C"/>
    <w:rsid w:val="00CC7303"/>
    <w:rsid w:val="00CC7DD7"/>
    <w:rsid w:val="00CD0BD7"/>
    <w:rsid w:val="00CD1C89"/>
    <w:rsid w:val="00CD708D"/>
    <w:rsid w:val="00CE017A"/>
    <w:rsid w:val="00CE033B"/>
    <w:rsid w:val="00CE047D"/>
    <w:rsid w:val="00CE2FC8"/>
    <w:rsid w:val="00CE4134"/>
    <w:rsid w:val="00CE4CE7"/>
    <w:rsid w:val="00CE60E3"/>
    <w:rsid w:val="00CE7785"/>
    <w:rsid w:val="00CE7999"/>
    <w:rsid w:val="00CF1FA8"/>
    <w:rsid w:val="00CF30B8"/>
    <w:rsid w:val="00CF332A"/>
    <w:rsid w:val="00CF3F70"/>
    <w:rsid w:val="00CF6381"/>
    <w:rsid w:val="00CF69CA"/>
    <w:rsid w:val="00CF6BCB"/>
    <w:rsid w:val="00CF71A8"/>
    <w:rsid w:val="00D00547"/>
    <w:rsid w:val="00D00AA2"/>
    <w:rsid w:val="00D019FE"/>
    <w:rsid w:val="00D0285E"/>
    <w:rsid w:val="00D03A93"/>
    <w:rsid w:val="00D05EF0"/>
    <w:rsid w:val="00D1073E"/>
    <w:rsid w:val="00D11C04"/>
    <w:rsid w:val="00D121D7"/>
    <w:rsid w:val="00D138E6"/>
    <w:rsid w:val="00D13AD6"/>
    <w:rsid w:val="00D15118"/>
    <w:rsid w:val="00D156E9"/>
    <w:rsid w:val="00D16282"/>
    <w:rsid w:val="00D20A03"/>
    <w:rsid w:val="00D21A04"/>
    <w:rsid w:val="00D21E20"/>
    <w:rsid w:val="00D22208"/>
    <w:rsid w:val="00D23B58"/>
    <w:rsid w:val="00D23EE1"/>
    <w:rsid w:val="00D2489E"/>
    <w:rsid w:val="00D24BE9"/>
    <w:rsid w:val="00D257CB"/>
    <w:rsid w:val="00D25DC5"/>
    <w:rsid w:val="00D2614A"/>
    <w:rsid w:val="00D26AE8"/>
    <w:rsid w:val="00D301D5"/>
    <w:rsid w:val="00D30DB5"/>
    <w:rsid w:val="00D31EE4"/>
    <w:rsid w:val="00D32F79"/>
    <w:rsid w:val="00D34057"/>
    <w:rsid w:val="00D34D9F"/>
    <w:rsid w:val="00D36C1E"/>
    <w:rsid w:val="00D41AD8"/>
    <w:rsid w:val="00D41B1A"/>
    <w:rsid w:val="00D4211E"/>
    <w:rsid w:val="00D432F9"/>
    <w:rsid w:val="00D434DC"/>
    <w:rsid w:val="00D477F1"/>
    <w:rsid w:val="00D510AC"/>
    <w:rsid w:val="00D530F4"/>
    <w:rsid w:val="00D53747"/>
    <w:rsid w:val="00D55BEA"/>
    <w:rsid w:val="00D55CEC"/>
    <w:rsid w:val="00D55D08"/>
    <w:rsid w:val="00D612A7"/>
    <w:rsid w:val="00D61F24"/>
    <w:rsid w:val="00D62C48"/>
    <w:rsid w:val="00D64E5C"/>
    <w:rsid w:val="00D65008"/>
    <w:rsid w:val="00D66549"/>
    <w:rsid w:val="00D67373"/>
    <w:rsid w:val="00D67CB6"/>
    <w:rsid w:val="00D709C1"/>
    <w:rsid w:val="00D717F6"/>
    <w:rsid w:val="00D71916"/>
    <w:rsid w:val="00D758A4"/>
    <w:rsid w:val="00D8050E"/>
    <w:rsid w:val="00D838D8"/>
    <w:rsid w:val="00D83F6E"/>
    <w:rsid w:val="00D84E66"/>
    <w:rsid w:val="00D8573E"/>
    <w:rsid w:val="00D86789"/>
    <w:rsid w:val="00D86B9A"/>
    <w:rsid w:val="00D87CE4"/>
    <w:rsid w:val="00D91858"/>
    <w:rsid w:val="00D968E0"/>
    <w:rsid w:val="00D96B61"/>
    <w:rsid w:val="00D97A28"/>
    <w:rsid w:val="00DA0510"/>
    <w:rsid w:val="00DA083A"/>
    <w:rsid w:val="00DA1E8F"/>
    <w:rsid w:val="00DA3609"/>
    <w:rsid w:val="00DA3798"/>
    <w:rsid w:val="00DA4AC1"/>
    <w:rsid w:val="00DA4B34"/>
    <w:rsid w:val="00DA4D20"/>
    <w:rsid w:val="00DA6D6A"/>
    <w:rsid w:val="00DB1258"/>
    <w:rsid w:val="00DB259E"/>
    <w:rsid w:val="00DB2685"/>
    <w:rsid w:val="00DB2744"/>
    <w:rsid w:val="00DB3795"/>
    <w:rsid w:val="00DB39B5"/>
    <w:rsid w:val="00DB3D4C"/>
    <w:rsid w:val="00DB53C9"/>
    <w:rsid w:val="00DB6639"/>
    <w:rsid w:val="00DB6981"/>
    <w:rsid w:val="00DB798D"/>
    <w:rsid w:val="00DC0B4A"/>
    <w:rsid w:val="00DC174B"/>
    <w:rsid w:val="00DC1EB0"/>
    <w:rsid w:val="00DC2190"/>
    <w:rsid w:val="00DC2B73"/>
    <w:rsid w:val="00DC43AD"/>
    <w:rsid w:val="00DC4A8A"/>
    <w:rsid w:val="00DC589D"/>
    <w:rsid w:val="00DD11C7"/>
    <w:rsid w:val="00DD124D"/>
    <w:rsid w:val="00DD3E5D"/>
    <w:rsid w:val="00DD4164"/>
    <w:rsid w:val="00DD4E94"/>
    <w:rsid w:val="00DD6F7E"/>
    <w:rsid w:val="00DD70F2"/>
    <w:rsid w:val="00DE213F"/>
    <w:rsid w:val="00DE2310"/>
    <w:rsid w:val="00DE2C96"/>
    <w:rsid w:val="00DE3722"/>
    <w:rsid w:val="00DE380B"/>
    <w:rsid w:val="00DE6749"/>
    <w:rsid w:val="00DE684C"/>
    <w:rsid w:val="00DE6874"/>
    <w:rsid w:val="00DF0861"/>
    <w:rsid w:val="00DF0D2B"/>
    <w:rsid w:val="00DF2837"/>
    <w:rsid w:val="00DF4B00"/>
    <w:rsid w:val="00E01673"/>
    <w:rsid w:val="00E024ED"/>
    <w:rsid w:val="00E03CA0"/>
    <w:rsid w:val="00E04F2F"/>
    <w:rsid w:val="00E061DA"/>
    <w:rsid w:val="00E065F4"/>
    <w:rsid w:val="00E06FF0"/>
    <w:rsid w:val="00E10DEB"/>
    <w:rsid w:val="00E10E01"/>
    <w:rsid w:val="00E1235B"/>
    <w:rsid w:val="00E15070"/>
    <w:rsid w:val="00E156C1"/>
    <w:rsid w:val="00E166E9"/>
    <w:rsid w:val="00E17334"/>
    <w:rsid w:val="00E208DA"/>
    <w:rsid w:val="00E20FC9"/>
    <w:rsid w:val="00E2134D"/>
    <w:rsid w:val="00E24430"/>
    <w:rsid w:val="00E248FD"/>
    <w:rsid w:val="00E25B77"/>
    <w:rsid w:val="00E26133"/>
    <w:rsid w:val="00E261FB"/>
    <w:rsid w:val="00E27428"/>
    <w:rsid w:val="00E27C13"/>
    <w:rsid w:val="00E27D83"/>
    <w:rsid w:val="00E27E56"/>
    <w:rsid w:val="00E3139E"/>
    <w:rsid w:val="00E3383A"/>
    <w:rsid w:val="00E33913"/>
    <w:rsid w:val="00E33FA4"/>
    <w:rsid w:val="00E35095"/>
    <w:rsid w:val="00E40556"/>
    <w:rsid w:val="00E427BB"/>
    <w:rsid w:val="00E42D78"/>
    <w:rsid w:val="00E4366F"/>
    <w:rsid w:val="00E4449F"/>
    <w:rsid w:val="00E47063"/>
    <w:rsid w:val="00E503FF"/>
    <w:rsid w:val="00E505BE"/>
    <w:rsid w:val="00E50FF9"/>
    <w:rsid w:val="00E5178C"/>
    <w:rsid w:val="00E51792"/>
    <w:rsid w:val="00E5181B"/>
    <w:rsid w:val="00E52985"/>
    <w:rsid w:val="00E54711"/>
    <w:rsid w:val="00E54CE2"/>
    <w:rsid w:val="00E54F51"/>
    <w:rsid w:val="00E560AF"/>
    <w:rsid w:val="00E567F3"/>
    <w:rsid w:val="00E5705A"/>
    <w:rsid w:val="00E6264B"/>
    <w:rsid w:val="00E634A4"/>
    <w:rsid w:val="00E63BAC"/>
    <w:rsid w:val="00E66AA9"/>
    <w:rsid w:val="00E6783C"/>
    <w:rsid w:val="00E724D6"/>
    <w:rsid w:val="00E75881"/>
    <w:rsid w:val="00E7627A"/>
    <w:rsid w:val="00E76CEA"/>
    <w:rsid w:val="00E77C7C"/>
    <w:rsid w:val="00E80900"/>
    <w:rsid w:val="00E80D71"/>
    <w:rsid w:val="00E8188E"/>
    <w:rsid w:val="00E83303"/>
    <w:rsid w:val="00E83617"/>
    <w:rsid w:val="00E84D33"/>
    <w:rsid w:val="00E879FE"/>
    <w:rsid w:val="00E9063E"/>
    <w:rsid w:val="00E9085B"/>
    <w:rsid w:val="00E90BED"/>
    <w:rsid w:val="00E91113"/>
    <w:rsid w:val="00E9225C"/>
    <w:rsid w:val="00E92323"/>
    <w:rsid w:val="00E92B5A"/>
    <w:rsid w:val="00E93D0A"/>
    <w:rsid w:val="00E94703"/>
    <w:rsid w:val="00E94BDC"/>
    <w:rsid w:val="00E95D79"/>
    <w:rsid w:val="00E96D91"/>
    <w:rsid w:val="00E96DF8"/>
    <w:rsid w:val="00EA07A1"/>
    <w:rsid w:val="00EA2DF8"/>
    <w:rsid w:val="00EA349B"/>
    <w:rsid w:val="00EA4CAB"/>
    <w:rsid w:val="00EA5187"/>
    <w:rsid w:val="00EA5D25"/>
    <w:rsid w:val="00EA7032"/>
    <w:rsid w:val="00EA7390"/>
    <w:rsid w:val="00EA7E14"/>
    <w:rsid w:val="00EB0812"/>
    <w:rsid w:val="00EB085E"/>
    <w:rsid w:val="00EB2DCA"/>
    <w:rsid w:val="00EB3218"/>
    <w:rsid w:val="00EB35D1"/>
    <w:rsid w:val="00EB3631"/>
    <w:rsid w:val="00EB38BB"/>
    <w:rsid w:val="00EB402C"/>
    <w:rsid w:val="00EB4139"/>
    <w:rsid w:val="00EB4C4C"/>
    <w:rsid w:val="00EB54A3"/>
    <w:rsid w:val="00EB5B07"/>
    <w:rsid w:val="00EB61FD"/>
    <w:rsid w:val="00EC08C7"/>
    <w:rsid w:val="00EC1220"/>
    <w:rsid w:val="00EC13DF"/>
    <w:rsid w:val="00EC1B98"/>
    <w:rsid w:val="00EC31F2"/>
    <w:rsid w:val="00EC43C7"/>
    <w:rsid w:val="00EC45B4"/>
    <w:rsid w:val="00EC7A85"/>
    <w:rsid w:val="00ED06DE"/>
    <w:rsid w:val="00ED0F92"/>
    <w:rsid w:val="00ED1654"/>
    <w:rsid w:val="00ED16A4"/>
    <w:rsid w:val="00ED2A45"/>
    <w:rsid w:val="00ED306B"/>
    <w:rsid w:val="00ED37F5"/>
    <w:rsid w:val="00ED3AC3"/>
    <w:rsid w:val="00ED3F16"/>
    <w:rsid w:val="00ED426D"/>
    <w:rsid w:val="00ED487C"/>
    <w:rsid w:val="00ED4AE7"/>
    <w:rsid w:val="00ED52D0"/>
    <w:rsid w:val="00ED6EC5"/>
    <w:rsid w:val="00EE131E"/>
    <w:rsid w:val="00EE25BA"/>
    <w:rsid w:val="00EE39E1"/>
    <w:rsid w:val="00EE3A1D"/>
    <w:rsid w:val="00EE3D03"/>
    <w:rsid w:val="00EE5209"/>
    <w:rsid w:val="00EE6732"/>
    <w:rsid w:val="00EE6AFD"/>
    <w:rsid w:val="00EE744A"/>
    <w:rsid w:val="00EF000C"/>
    <w:rsid w:val="00EF2EC2"/>
    <w:rsid w:val="00EF2F65"/>
    <w:rsid w:val="00EF7412"/>
    <w:rsid w:val="00EF7895"/>
    <w:rsid w:val="00EF7D1A"/>
    <w:rsid w:val="00F00BD6"/>
    <w:rsid w:val="00F00E9C"/>
    <w:rsid w:val="00F01141"/>
    <w:rsid w:val="00F05263"/>
    <w:rsid w:val="00F05488"/>
    <w:rsid w:val="00F057BC"/>
    <w:rsid w:val="00F05D6F"/>
    <w:rsid w:val="00F07506"/>
    <w:rsid w:val="00F079D6"/>
    <w:rsid w:val="00F10CCC"/>
    <w:rsid w:val="00F1113F"/>
    <w:rsid w:val="00F1177F"/>
    <w:rsid w:val="00F13A5C"/>
    <w:rsid w:val="00F13A6E"/>
    <w:rsid w:val="00F17246"/>
    <w:rsid w:val="00F1731A"/>
    <w:rsid w:val="00F1744D"/>
    <w:rsid w:val="00F17A64"/>
    <w:rsid w:val="00F17E1D"/>
    <w:rsid w:val="00F22876"/>
    <w:rsid w:val="00F2289F"/>
    <w:rsid w:val="00F23043"/>
    <w:rsid w:val="00F260B6"/>
    <w:rsid w:val="00F26BBF"/>
    <w:rsid w:val="00F27E91"/>
    <w:rsid w:val="00F318BD"/>
    <w:rsid w:val="00F31B21"/>
    <w:rsid w:val="00F31F3C"/>
    <w:rsid w:val="00F31F83"/>
    <w:rsid w:val="00F32683"/>
    <w:rsid w:val="00F343FA"/>
    <w:rsid w:val="00F3530D"/>
    <w:rsid w:val="00F361C2"/>
    <w:rsid w:val="00F3701D"/>
    <w:rsid w:val="00F37BBB"/>
    <w:rsid w:val="00F40D39"/>
    <w:rsid w:val="00F4197E"/>
    <w:rsid w:val="00F43C8D"/>
    <w:rsid w:val="00F44C46"/>
    <w:rsid w:val="00F4571F"/>
    <w:rsid w:val="00F463E7"/>
    <w:rsid w:val="00F46D0C"/>
    <w:rsid w:val="00F474F0"/>
    <w:rsid w:val="00F53AEB"/>
    <w:rsid w:val="00F53AF5"/>
    <w:rsid w:val="00F55FF8"/>
    <w:rsid w:val="00F568D8"/>
    <w:rsid w:val="00F57100"/>
    <w:rsid w:val="00F574E1"/>
    <w:rsid w:val="00F5758F"/>
    <w:rsid w:val="00F63865"/>
    <w:rsid w:val="00F65419"/>
    <w:rsid w:val="00F678C1"/>
    <w:rsid w:val="00F70B3C"/>
    <w:rsid w:val="00F741AB"/>
    <w:rsid w:val="00F74771"/>
    <w:rsid w:val="00F75B1D"/>
    <w:rsid w:val="00F76400"/>
    <w:rsid w:val="00F80248"/>
    <w:rsid w:val="00F816EC"/>
    <w:rsid w:val="00F82498"/>
    <w:rsid w:val="00F83833"/>
    <w:rsid w:val="00F83C95"/>
    <w:rsid w:val="00F85AA7"/>
    <w:rsid w:val="00F87339"/>
    <w:rsid w:val="00F87729"/>
    <w:rsid w:val="00F87743"/>
    <w:rsid w:val="00F90E05"/>
    <w:rsid w:val="00F90F22"/>
    <w:rsid w:val="00F937FF"/>
    <w:rsid w:val="00F93D8F"/>
    <w:rsid w:val="00F940AF"/>
    <w:rsid w:val="00F94C7E"/>
    <w:rsid w:val="00F976C8"/>
    <w:rsid w:val="00FA17D7"/>
    <w:rsid w:val="00FA1DFB"/>
    <w:rsid w:val="00FA20FB"/>
    <w:rsid w:val="00FA2709"/>
    <w:rsid w:val="00FA2833"/>
    <w:rsid w:val="00FA354E"/>
    <w:rsid w:val="00FA35ED"/>
    <w:rsid w:val="00FA39DF"/>
    <w:rsid w:val="00FA4929"/>
    <w:rsid w:val="00FA6CB7"/>
    <w:rsid w:val="00FA7A65"/>
    <w:rsid w:val="00FB1284"/>
    <w:rsid w:val="00FB250A"/>
    <w:rsid w:val="00FB3176"/>
    <w:rsid w:val="00FB3960"/>
    <w:rsid w:val="00FB54DF"/>
    <w:rsid w:val="00FB79A8"/>
    <w:rsid w:val="00FC00FB"/>
    <w:rsid w:val="00FC1D59"/>
    <w:rsid w:val="00FC2C75"/>
    <w:rsid w:val="00FC3B0C"/>
    <w:rsid w:val="00FC3CA7"/>
    <w:rsid w:val="00FC4889"/>
    <w:rsid w:val="00FC4F58"/>
    <w:rsid w:val="00FC5E12"/>
    <w:rsid w:val="00FD1780"/>
    <w:rsid w:val="00FD1FB5"/>
    <w:rsid w:val="00FD29A1"/>
    <w:rsid w:val="00FD3B31"/>
    <w:rsid w:val="00FD6418"/>
    <w:rsid w:val="00FD6428"/>
    <w:rsid w:val="00FE0557"/>
    <w:rsid w:val="00FE178F"/>
    <w:rsid w:val="00FE2C8E"/>
    <w:rsid w:val="00FE41D4"/>
    <w:rsid w:val="00FE7DC5"/>
    <w:rsid w:val="00FF0FB2"/>
    <w:rsid w:val="00FF104A"/>
    <w:rsid w:val="00FF14CD"/>
    <w:rsid w:val="00FF1544"/>
    <w:rsid w:val="00FF3EC4"/>
    <w:rsid w:val="00FF61E1"/>
    <w:rsid w:val="00FF7CA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3074"/>
    <o:shapelayout v:ext="edit">
      <o:idmap v:ext="edit" data="1"/>
      <o:rules v:ext="edit">
        <o:r id="V:Rule2" type="connector" idref="#_x0000_s14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List" w:uiPriority="99"/>
    <w:lsdException w:name="List Bullet" w:uiPriority="99"/>
    <w:lsdException w:name="Title" w:qFormat="1"/>
    <w:lsdException w:name="Body Text" w:qFormat="1"/>
    <w:lsdException w:name="List Continue" w:uiPriority="99"/>
    <w:lsdException w:name="Subtitle" w:qFormat="1"/>
    <w:lsdException w:name="Salutation" w:uiPriority="99"/>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7D48"/>
    <w:rPr>
      <w:sz w:val="24"/>
      <w:szCs w:val="24"/>
      <w:lang w:val="es-ES" w:eastAsia="es-ES"/>
    </w:rPr>
  </w:style>
  <w:style w:type="paragraph" w:styleId="Ttulo1">
    <w:name w:val="heading 1"/>
    <w:basedOn w:val="Normal"/>
    <w:link w:val="Ttulo1Car"/>
    <w:uiPriority w:val="9"/>
    <w:qFormat/>
    <w:rsid w:val="00786FBC"/>
    <w:pPr>
      <w:widowControl w:val="0"/>
      <w:spacing w:before="69"/>
      <w:ind w:left="2242"/>
      <w:outlineLvl w:val="0"/>
    </w:pPr>
    <w:rPr>
      <w:b/>
      <w:bCs/>
      <w:lang w:val="es-MX" w:eastAsia="en-US"/>
    </w:rPr>
  </w:style>
  <w:style w:type="paragraph" w:styleId="Ttulo2">
    <w:name w:val="heading 2"/>
    <w:basedOn w:val="Normal"/>
    <w:link w:val="Ttulo2Car"/>
    <w:uiPriority w:val="9"/>
    <w:qFormat/>
    <w:rsid w:val="00077BE9"/>
    <w:pPr>
      <w:spacing w:before="100" w:beforeAutospacing="1" w:after="100" w:afterAutospacing="1"/>
      <w:outlineLvl w:val="1"/>
    </w:pPr>
    <w:rPr>
      <w:b/>
      <w:bCs/>
      <w:sz w:val="36"/>
      <w:szCs w:val="36"/>
    </w:rPr>
  </w:style>
  <w:style w:type="paragraph" w:styleId="Ttulo3">
    <w:name w:val="heading 3"/>
    <w:basedOn w:val="Normal"/>
    <w:next w:val="Normal"/>
    <w:link w:val="Ttulo3Car"/>
    <w:qFormat/>
    <w:rsid w:val="00786FBC"/>
    <w:pPr>
      <w:keepNext/>
      <w:spacing w:before="240" w:after="60"/>
      <w:outlineLvl w:val="2"/>
    </w:pPr>
    <w:rPr>
      <w:rFonts w:ascii="Arial" w:hAnsi="Arial" w:cs="Arial"/>
      <w:b/>
      <w:bCs/>
      <w:sz w:val="26"/>
      <w:szCs w:val="26"/>
    </w:rPr>
  </w:style>
  <w:style w:type="paragraph" w:styleId="Ttulo4">
    <w:name w:val="heading 4"/>
    <w:basedOn w:val="Normal"/>
    <w:next w:val="Normal"/>
    <w:qFormat/>
    <w:rsid w:val="00841099"/>
    <w:pPr>
      <w:keepNext/>
      <w:tabs>
        <w:tab w:val="num" w:pos="2880"/>
      </w:tabs>
      <w:spacing w:before="240" w:after="60"/>
      <w:ind w:left="2880" w:hanging="720"/>
      <w:outlineLvl w:val="3"/>
    </w:pPr>
    <w:rPr>
      <w:rFonts w:ascii="Calibri" w:hAnsi="Calibri"/>
      <w:b/>
      <w:bCs/>
      <w:sz w:val="28"/>
      <w:szCs w:val="28"/>
      <w:lang w:val="en-US" w:eastAsia="en-US"/>
    </w:rPr>
  </w:style>
  <w:style w:type="paragraph" w:styleId="Ttulo5">
    <w:name w:val="heading 5"/>
    <w:basedOn w:val="Normal"/>
    <w:next w:val="Normal"/>
    <w:link w:val="Ttulo5Car"/>
    <w:qFormat/>
    <w:rsid w:val="0084109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qFormat/>
    <w:rsid w:val="0084109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qFormat/>
    <w:rsid w:val="00841099"/>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qFormat/>
    <w:rsid w:val="00841099"/>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qFormat/>
    <w:rsid w:val="00841099"/>
    <w:pPr>
      <w:tabs>
        <w:tab w:val="num" w:pos="6480"/>
      </w:tabs>
      <w:spacing w:before="240" w:after="60"/>
      <w:ind w:left="6480" w:hanging="720"/>
      <w:outlineLvl w:val="8"/>
    </w:pPr>
    <w:rPr>
      <w:rFonts w:ascii="Cambria" w:hAnsi="Cambria"/>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86FBC"/>
    <w:rPr>
      <w:b/>
      <w:bCs/>
      <w:sz w:val="24"/>
      <w:szCs w:val="24"/>
      <w:lang w:val="es-MX" w:eastAsia="en-US" w:bidi="ar-SA"/>
    </w:rPr>
  </w:style>
  <w:style w:type="character" w:customStyle="1" w:styleId="Ttulo2Car">
    <w:name w:val="Título 2 Car"/>
    <w:link w:val="Ttulo2"/>
    <w:uiPriority w:val="9"/>
    <w:rsid w:val="00786FBC"/>
    <w:rPr>
      <w:b/>
      <w:bCs/>
      <w:sz w:val="36"/>
      <w:szCs w:val="36"/>
      <w:lang w:val="es-ES" w:eastAsia="es-ES" w:bidi="ar-SA"/>
    </w:rPr>
  </w:style>
  <w:style w:type="character" w:customStyle="1" w:styleId="Ttulo3Car">
    <w:name w:val="Título 3 Car"/>
    <w:link w:val="Ttulo3"/>
    <w:rsid w:val="00786FBC"/>
    <w:rPr>
      <w:rFonts w:ascii="Arial" w:hAnsi="Arial" w:cs="Arial"/>
      <w:b/>
      <w:bCs/>
      <w:sz w:val="26"/>
      <w:szCs w:val="26"/>
      <w:lang w:val="es-ES" w:eastAsia="es-ES" w:bidi="ar-SA"/>
    </w:rPr>
  </w:style>
  <w:style w:type="character" w:styleId="Textoennegrita">
    <w:name w:val="Strong"/>
    <w:uiPriority w:val="22"/>
    <w:qFormat/>
    <w:rsid w:val="00077BE9"/>
    <w:rPr>
      <w:b/>
      <w:bCs/>
    </w:rPr>
  </w:style>
  <w:style w:type="paragraph" w:styleId="NormalWeb">
    <w:name w:val="Normal (Web)"/>
    <w:basedOn w:val="Normal"/>
    <w:link w:val="NormalWebCar"/>
    <w:uiPriority w:val="99"/>
    <w:rsid w:val="00077BE9"/>
    <w:pPr>
      <w:spacing w:before="100" w:beforeAutospacing="1" w:after="100" w:afterAutospacing="1"/>
    </w:pPr>
  </w:style>
  <w:style w:type="paragraph" w:customStyle="1" w:styleId="paragraphscx21326078">
    <w:name w:val="paragraph scx21326078"/>
    <w:basedOn w:val="Normal"/>
    <w:rsid w:val="00077BE9"/>
    <w:pPr>
      <w:spacing w:before="100" w:beforeAutospacing="1" w:after="100" w:afterAutospacing="1"/>
    </w:pPr>
  </w:style>
  <w:style w:type="character" w:customStyle="1" w:styleId="normaltextrunscx21326078">
    <w:name w:val="normaltextrun scx21326078"/>
    <w:basedOn w:val="Fuentedeprrafopredeter"/>
    <w:rsid w:val="00077BE9"/>
  </w:style>
  <w:style w:type="character" w:customStyle="1" w:styleId="apple-converted-space">
    <w:name w:val="apple-converted-space"/>
    <w:basedOn w:val="Fuentedeprrafopredeter"/>
    <w:rsid w:val="00077BE9"/>
  </w:style>
  <w:style w:type="character" w:customStyle="1" w:styleId="eopscx21326078">
    <w:name w:val="eop scx21326078"/>
    <w:basedOn w:val="Fuentedeprrafopredeter"/>
    <w:rsid w:val="00077BE9"/>
  </w:style>
  <w:style w:type="paragraph" w:styleId="Textoindependiente">
    <w:name w:val="Body Text"/>
    <w:basedOn w:val="Normal"/>
    <w:link w:val="TextoindependienteCar"/>
    <w:qFormat/>
    <w:rsid w:val="00786FBC"/>
    <w:pPr>
      <w:widowControl w:val="0"/>
      <w:ind w:left="254"/>
    </w:pPr>
    <w:rPr>
      <w:sz w:val="20"/>
      <w:szCs w:val="20"/>
      <w:lang w:val="es-MX" w:eastAsia="en-US"/>
    </w:rPr>
  </w:style>
  <w:style w:type="character" w:customStyle="1" w:styleId="TextoindependienteCar">
    <w:name w:val="Texto independiente Car"/>
    <w:link w:val="Textoindependiente"/>
    <w:rsid w:val="00786FBC"/>
    <w:rPr>
      <w:lang w:val="es-MX" w:eastAsia="en-US" w:bidi="ar-SA"/>
    </w:rPr>
  </w:style>
  <w:style w:type="paragraph" w:styleId="Prrafodelista">
    <w:name w:val="List Paragraph"/>
    <w:basedOn w:val="Normal"/>
    <w:uiPriority w:val="34"/>
    <w:qFormat/>
    <w:rsid w:val="00786FBC"/>
    <w:pPr>
      <w:widowControl w:val="0"/>
    </w:pPr>
    <w:rPr>
      <w:rFonts w:ascii="Calibri" w:eastAsia="Calibri" w:hAnsi="Calibri"/>
      <w:sz w:val="22"/>
      <w:szCs w:val="22"/>
      <w:lang w:val="es-MX" w:eastAsia="en-US"/>
    </w:rPr>
  </w:style>
  <w:style w:type="paragraph" w:styleId="Encabezado">
    <w:name w:val="header"/>
    <w:basedOn w:val="Normal"/>
    <w:link w:val="EncabezadoCar"/>
    <w:uiPriority w:val="99"/>
    <w:unhideWhenUsed/>
    <w:rsid w:val="00786FBC"/>
    <w:pPr>
      <w:widowControl w:val="0"/>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rsid w:val="00786FBC"/>
    <w:rPr>
      <w:rFonts w:ascii="Calibri" w:eastAsia="Calibri" w:hAnsi="Calibri"/>
      <w:sz w:val="22"/>
      <w:szCs w:val="22"/>
      <w:lang w:val="es-MX" w:eastAsia="en-US" w:bidi="ar-SA"/>
    </w:rPr>
  </w:style>
  <w:style w:type="paragraph" w:styleId="Piedepgina">
    <w:name w:val="footer"/>
    <w:basedOn w:val="Normal"/>
    <w:link w:val="PiedepginaCar"/>
    <w:unhideWhenUsed/>
    <w:rsid w:val="00786FBC"/>
    <w:pPr>
      <w:widowControl w:val="0"/>
      <w:tabs>
        <w:tab w:val="center" w:pos="4419"/>
        <w:tab w:val="right" w:pos="8838"/>
      </w:tabs>
    </w:pPr>
    <w:rPr>
      <w:rFonts w:ascii="Calibri" w:eastAsia="Calibri" w:hAnsi="Calibri"/>
      <w:sz w:val="22"/>
      <w:szCs w:val="22"/>
      <w:lang w:val="es-MX" w:eastAsia="en-US"/>
    </w:rPr>
  </w:style>
  <w:style w:type="character" w:customStyle="1" w:styleId="PiedepginaCar">
    <w:name w:val="Pie de página Car"/>
    <w:link w:val="Piedepgina"/>
    <w:rsid w:val="00786FBC"/>
    <w:rPr>
      <w:rFonts w:ascii="Calibri" w:eastAsia="Calibri" w:hAnsi="Calibri"/>
      <w:sz w:val="22"/>
      <w:szCs w:val="22"/>
      <w:lang w:val="es-MX" w:eastAsia="en-US" w:bidi="ar-SA"/>
    </w:rPr>
  </w:style>
  <w:style w:type="character" w:styleId="Hipervnculo">
    <w:name w:val="Hyperlink"/>
    <w:uiPriority w:val="99"/>
    <w:unhideWhenUsed/>
    <w:rsid w:val="00786FBC"/>
    <w:rPr>
      <w:color w:val="0563C1"/>
      <w:u w:val="single"/>
    </w:rPr>
  </w:style>
  <w:style w:type="table" w:customStyle="1" w:styleId="TableNormal">
    <w:name w:val="Table Normal"/>
    <w:semiHidden/>
    <w:unhideWhenUsed/>
    <w:qFormat/>
    <w:rsid w:val="00BD4A4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BD4A40"/>
    <w:pPr>
      <w:widowControl w:val="0"/>
    </w:pPr>
    <w:rPr>
      <w:rFonts w:ascii="Calibri" w:eastAsia="Calibri" w:hAnsi="Calibri"/>
      <w:sz w:val="22"/>
      <w:szCs w:val="22"/>
      <w:lang w:val="es-MX" w:eastAsia="en-US"/>
    </w:rPr>
  </w:style>
  <w:style w:type="character" w:customStyle="1" w:styleId="normaltextrunscx172004404">
    <w:name w:val="normaltextrun scx172004404"/>
    <w:rsid w:val="00797FB1"/>
  </w:style>
  <w:style w:type="paragraph" w:styleId="Sinespaciado">
    <w:name w:val="No Spacing"/>
    <w:uiPriority w:val="1"/>
    <w:qFormat/>
    <w:rsid w:val="009C7594"/>
    <w:rPr>
      <w:rFonts w:ascii="Calibri" w:eastAsia="Calibri" w:hAnsi="Calibri"/>
      <w:sz w:val="22"/>
      <w:szCs w:val="22"/>
      <w:lang w:eastAsia="en-US"/>
    </w:rPr>
  </w:style>
  <w:style w:type="character" w:customStyle="1" w:styleId="CarCar8">
    <w:name w:val="Car Car8"/>
    <w:rsid w:val="00841099"/>
    <w:rPr>
      <w:rFonts w:ascii="Cambria" w:eastAsia="Times New Roman" w:hAnsi="Cambria" w:cs="Times New Roman"/>
      <w:b/>
      <w:bCs/>
      <w:kern w:val="32"/>
      <w:sz w:val="32"/>
      <w:szCs w:val="32"/>
    </w:rPr>
  </w:style>
  <w:style w:type="table" w:styleId="Tablaconcuadrcula1">
    <w:name w:val="Table Grid 1"/>
    <w:basedOn w:val="Tablanormal"/>
    <w:rsid w:val="00AC39B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Saludo">
    <w:name w:val="Salutation"/>
    <w:basedOn w:val="Normal"/>
    <w:next w:val="Normal"/>
    <w:link w:val="SaludoCar"/>
    <w:uiPriority w:val="99"/>
    <w:unhideWhenUsed/>
    <w:rsid w:val="00EA7E14"/>
    <w:pPr>
      <w:jc w:val="both"/>
    </w:pPr>
    <w:rPr>
      <w:rFonts w:ascii="Calibri" w:eastAsia="Calibri" w:hAnsi="Calibri"/>
      <w:spacing w:val="-10"/>
      <w:sz w:val="19"/>
      <w:szCs w:val="19"/>
      <w:lang w:val="es-MX" w:eastAsia="en-US"/>
    </w:rPr>
  </w:style>
  <w:style w:type="character" w:customStyle="1" w:styleId="SaludoCar">
    <w:name w:val="Saludo Car"/>
    <w:link w:val="Saludo"/>
    <w:uiPriority w:val="99"/>
    <w:rsid w:val="00EA7E14"/>
    <w:rPr>
      <w:rFonts w:ascii="Calibri" w:eastAsia="Calibri" w:hAnsi="Calibri"/>
      <w:spacing w:val="-10"/>
      <w:sz w:val="19"/>
      <w:szCs w:val="19"/>
      <w:lang w:eastAsia="en-US"/>
    </w:rPr>
  </w:style>
  <w:style w:type="paragraph" w:styleId="Listaconvietas">
    <w:name w:val="List Bullet"/>
    <w:basedOn w:val="Normal"/>
    <w:uiPriority w:val="99"/>
    <w:unhideWhenUsed/>
    <w:rsid w:val="00EA7E14"/>
    <w:pPr>
      <w:numPr>
        <w:numId w:val="1"/>
      </w:numPr>
      <w:contextualSpacing/>
      <w:jc w:val="both"/>
    </w:pPr>
    <w:rPr>
      <w:rFonts w:ascii="Calibri" w:eastAsia="Calibri" w:hAnsi="Calibri"/>
      <w:spacing w:val="-10"/>
      <w:sz w:val="19"/>
      <w:szCs w:val="19"/>
      <w:lang w:val="es-MX" w:eastAsia="en-US"/>
    </w:rPr>
  </w:style>
  <w:style w:type="character" w:customStyle="1" w:styleId="NormalWebCar">
    <w:name w:val="Normal (Web) Car"/>
    <w:link w:val="NormalWeb"/>
    <w:locked/>
    <w:rsid w:val="009A3293"/>
    <w:rPr>
      <w:sz w:val="24"/>
      <w:szCs w:val="24"/>
      <w:lang w:val="es-ES" w:eastAsia="es-ES"/>
    </w:rPr>
  </w:style>
  <w:style w:type="table" w:styleId="Tablaconcuadrcula">
    <w:name w:val="Table Grid"/>
    <w:basedOn w:val="Tablanormal"/>
    <w:uiPriority w:val="59"/>
    <w:rsid w:val="00726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208DA"/>
    <w:rPr>
      <w:i/>
      <w:iCs/>
    </w:rPr>
  </w:style>
  <w:style w:type="character" w:customStyle="1" w:styleId="article-title">
    <w:name w:val="article-title"/>
    <w:rsid w:val="00E166E9"/>
  </w:style>
  <w:style w:type="paragraph" w:styleId="Continuarlista">
    <w:name w:val="List Continue"/>
    <w:basedOn w:val="Normal"/>
    <w:uiPriority w:val="99"/>
    <w:unhideWhenUsed/>
    <w:rsid w:val="00E94703"/>
    <w:pPr>
      <w:spacing w:after="120"/>
      <w:ind w:left="283"/>
      <w:contextualSpacing/>
      <w:jc w:val="both"/>
    </w:pPr>
    <w:rPr>
      <w:rFonts w:ascii="Calibri" w:eastAsia="Calibri" w:hAnsi="Calibri"/>
      <w:spacing w:val="-10"/>
      <w:sz w:val="19"/>
      <w:szCs w:val="19"/>
      <w:lang w:val="es-MX" w:eastAsia="en-US"/>
    </w:rPr>
  </w:style>
  <w:style w:type="paragraph" w:styleId="Lista">
    <w:name w:val="List"/>
    <w:basedOn w:val="Normal"/>
    <w:uiPriority w:val="99"/>
    <w:unhideWhenUsed/>
    <w:rsid w:val="00E4366F"/>
    <w:pPr>
      <w:ind w:left="283" w:hanging="283"/>
      <w:contextualSpacing/>
      <w:jc w:val="both"/>
    </w:pPr>
    <w:rPr>
      <w:rFonts w:ascii="Calibri" w:eastAsia="Calibri" w:hAnsi="Calibri"/>
      <w:spacing w:val="-10"/>
      <w:sz w:val="19"/>
      <w:szCs w:val="19"/>
      <w:lang w:val="es-MX" w:eastAsia="en-US"/>
    </w:rPr>
  </w:style>
  <w:style w:type="paragraph" w:customStyle="1" w:styleId="1">
    <w:name w:val="1"/>
    <w:basedOn w:val="Normal"/>
    <w:next w:val="Normal"/>
    <w:uiPriority w:val="10"/>
    <w:qFormat/>
    <w:rsid w:val="001A61BA"/>
    <w:pPr>
      <w:contextualSpacing/>
    </w:pPr>
    <w:rPr>
      <w:rFonts w:ascii="Cambria" w:hAnsi="Cambria"/>
      <w:spacing w:val="-10"/>
      <w:kern w:val="28"/>
      <w:sz w:val="56"/>
      <w:szCs w:val="56"/>
    </w:rPr>
  </w:style>
  <w:style w:type="character" w:customStyle="1" w:styleId="PuestoCar">
    <w:name w:val="Puesto Car"/>
    <w:link w:val="Puesto"/>
    <w:uiPriority w:val="10"/>
    <w:rsid w:val="001A61BA"/>
    <w:rPr>
      <w:rFonts w:ascii="Cambria" w:eastAsia="Times New Roman" w:hAnsi="Cambria" w:cs="Times New Roman"/>
      <w:spacing w:val="-10"/>
      <w:kern w:val="28"/>
      <w:sz w:val="56"/>
      <w:szCs w:val="56"/>
    </w:rPr>
  </w:style>
  <w:style w:type="character" w:styleId="nfasissutil">
    <w:name w:val="Subtle Emphasis"/>
    <w:uiPriority w:val="19"/>
    <w:qFormat/>
    <w:rsid w:val="001A61BA"/>
    <w:rPr>
      <w:i/>
      <w:iCs/>
      <w:color w:val="404040"/>
    </w:rPr>
  </w:style>
  <w:style w:type="paragraph" w:styleId="Textodeglobo">
    <w:name w:val="Balloon Text"/>
    <w:basedOn w:val="Normal"/>
    <w:link w:val="TextodegloboCar"/>
    <w:uiPriority w:val="99"/>
    <w:unhideWhenUsed/>
    <w:rsid w:val="001A61BA"/>
    <w:rPr>
      <w:rFonts w:ascii="Tahoma" w:eastAsia="Calibri" w:hAnsi="Tahoma"/>
      <w:sz w:val="16"/>
      <w:szCs w:val="16"/>
    </w:rPr>
  </w:style>
  <w:style w:type="character" w:customStyle="1" w:styleId="TextodegloboCar">
    <w:name w:val="Texto de globo Car"/>
    <w:link w:val="Textodeglobo"/>
    <w:uiPriority w:val="99"/>
    <w:rsid w:val="001A61BA"/>
    <w:rPr>
      <w:rFonts w:ascii="Tahoma" w:eastAsia="Calibri" w:hAnsi="Tahoma"/>
      <w:sz w:val="16"/>
      <w:szCs w:val="16"/>
    </w:rPr>
  </w:style>
  <w:style w:type="character" w:customStyle="1" w:styleId="fuente1">
    <w:name w:val="fuente1"/>
    <w:rsid w:val="001A61BA"/>
    <w:rPr>
      <w:rFonts w:ascii="Verdana" w:hAnsi="Verdana" w:hint="default"/>
      <w:i w:val="0"/>
      <w:iCs w:val="0"/>
      <w:color w:val="999999"/>
      <w:sz w:val="13"/>
      <w:szCs w:val="13"/>
    </w:rPr>
  </w:style>
  <w:style w:type="paragraph" w:customStyle="1" w:styleId="Default">
    <w:name w:val="Default"/>
    <w:rsid w:val="001A61BA"/>
    <w:pPr>
      <w:autoSpaceDE w:val="0"/>
      <w:autoSpaceDN w:val="0"/>
      <w:adjustRightInd w:val="0"/>
    </w:pPr>
    <w:rPr>
      <w:rFonts w:ascii="Myriad Pro Black" w:eastAsia="Calibri" w:hAnsi="Myriad Pro Black" w:cs="Myriad Pro Black"/>
      <w:color w:val="000000"/>
      <w:sz w:val="24"/>
      <w:szCs w:val="24"/>
    </w:rPr>
  </w:style>
  <w:style w:type="paragraph" w:customStyle="1" w:styleId="Pa03">
    <w:name w:val="Pa0+3"/>
    <w:basedOn w:val="Default"/>
    <w:next w:val="Default"/>
    <w:uiPriority w:val="99"/>
    <w:rsid w:val="001A61BA"/>
    <w:pPr>
      <w:spacing w:line="221" w:lineRule="atLeast"/>
    </w:pPr>
    <w:rPr>
      <w:rFonts w:cs="Times New Roman"/>
      <w:color w:val="auto"/>
    </w:rPr>
  </w:style>
  <w:style w:type="paragraph" w:customStyle="1" w:styleId="Pa0">
    <w:name w:val="Pa0"/>
    <w:basedOn w:val="Default"/>
    <w:next w:val="Default"/>
    <w:uiPriority w:val="99"/>
    <w:rsid w:val="001A61BA"/>
    <w:pPr>
      <w:spacing w:line="241" w:lineRule="atLeast"/>
    </w:pPr>
    <w:rPr>
      <w:rFonts w:ascii="DIN" w:hAnsi="DIN" w:cs="Times New Roman"/>
      <w:color w:val="auto"/>
    </w:rPr>
  </w:style>
  <w:style w:type="character" w:customStyle="1" w:styleId="A0">
    <w:name w:val="A0"/>
    <w:uiPriority w:val="99"/>
    <w:rsid w:val="001A61BA"/>
    <w:rPr>
      <w:rFonts w:cs="DIN"/>
      <w:b/>
      <w:bCs/>
      <w:color w:val="000000"/>
      <w:sz w:val="80"/>
      <w:szCs w:val="80"/>
    </w:rPr>
  </w:style>
  <w:style w:type="character" w:customStyle="1" w:styleId="TtuloCar">
    <w:name w:val="Título Car"/>
    <w:uiPriority w:val="10"/>
    <w:rsid w:val="001A61BA"/>
    <w:rPr>
      <w:rFonts w:ascii="Cambria" w:eastAsia="Times New Roman" w:hAnsi="Cambria" w:cs="Times New Roman"/>
      <w:spacing w:val="-10"/>
      <w:kern w:val="28"/>
      <w:sz w:val="56"/>
      <w:szCs w:val="56"/>
    </w:rPr>
  </w:style>
  <w:style w:type="paragraph" w:customStyle="1" w:styleId="Puesto">
    <w:name w:val="Puesto"/>
    <w:aliases w:val="Title"/>
    <w:basedOn w:val="Normal"/>
    <w:next w:val="Normal"/>
    <w:link w:val="PuestoCar"/>
    <w:uiPriority w:val="10"/>
    <w:qFormat/>
    <w:rsid w:val="001A61BA"/>
    <w:pPr>
      <w:spacing w:before="240" w:after="60"/>
      <w:jc w:val="center"/>
      <w:outlineLvl w:val="0"/>
    </w:pPr>
    <w:rPr>
      <w:rFonts w:ascii="Cambria" w:hAnsi="Cambria"/>
      <w:spacing w:val="-10"/>
      <w:kern w:val="28"/>
      <w:sz w:val="56"/>
      <w:szCs w:val="56"/>
      <w:lang w:val="es-MX" w:eastAsia="es-MX"/>
    </w:rPr>
  </w:style>
  <w:style w:type="character" w:customStyle="1" w:styleId="TtuloCar1">
    <w:name w:val="Título Car1"/>
    <w:link w:val="Puesto"/>
    <w:rsid w:val="001A61BA"/>
    <w:rPr>
      <w:rFonts w:ascii="Cambria" w:eastAsia="Times New Roman" w:hAnsi="Cambria" w:cs="Times New Roman"/>
      <w:b/>
      <w:bCs/>
      <w:kern w:val="28"/>
      <w:sz w:val="32"/>
      <w:szCs w:val="32"/>
      <w:lang w:val="es-ES" w:eastAsia="es-ES"/>
    </w:rPr>
  </w:style>
  <w:style w:type="character" w:customStyle="1" w:styleId="Ttulo5Car">
    <w:name w:val="Título 5 Car"/>
    <w:link w:val="Ttulo5"/>
    <w:locked/>
    <w:rsid w:val="00397724"/>
    <w:rPr>
      <w:rFonts w:ascii="Calibri" w:hAnsi="Calibri"/>
      <w:b/>
      <w:bCs/>
      <w:i/>
      <w:iCs/>
      <w:sz w:val="26"/>
      <w:szCs w:val="26"/>
      <w:lang w:val="en-US" w:eastAsia="en-US"/>
    </w:rPr>
  </w:style>
  <w:style w:type="paragraph" w:customStyle="1" w:styleId="Estilo">
    <w:name w:val="Estilo"/>
    <w:basedOn w:val="Sinespaciado"/>
    <w:link w:val="EstiloCar"/>
    <w:qFormat/>
    <w:rsid w:val="00B9434D"/>
    <w:pPr>
      <w:jc w:val="both"/>
    </w:pPr>
    <w:rPr>
      <w:rFonts w:ascii="Arial" w:eastAsia="Times New Roman" w:hAnsi="Arial"/>
      <w:sz w:val="24"/>
      <w:lang w:eastAsia="es-MX"/>
    </w:rPr>
  </w:style>
  <w:style w:type="character" w:customStyle="1" w:styleId="EstiloCar">
    <w:name w:val="Estilo Car"/>
    <w:link w:val="Estilo"/>
    <w:rsid w:val="00B9434D"/>
    <w:rPr>
      <w:rFonts w:ascii="Arial" w:hAnsi="Arial"/>
      <w:sz w:val="24"/>
      <w:szCs w:val="22"/>
      <w:lang w:val="es-MX" w:eastAsia="es-MX"/>
    </w:rPr>
  </w:style>
  <w:style w:type="paragraph" w:customStyle="1" w:styleId="Estilo2">
    <w:name w:val="Estilo2"/>
    <w:basedOn w:val="Estilo"/>
    <w:link w:val="Estilo2Car"/>
    <w:rsid w:val="00B9434D"/>
    <w:pPr>
      <w:spacing w:line="360" w:lineRule="auto"/>
    </w:pPr>
  </w:style>
  <w:style w:type="character" w:customStyle="1" w:styleId="Estilo2Car">
    <w:name w:val="Estilo2 Car"/>
    <w:link w:val="Estilo2"/>
    <w:rsid w:val="00B9434D"/>
    <w:rPr>
      <w:rFonts w:ascii="Arial" w:hAnsi="Arial"/>
      <w:sz w:val="24"/>
      <w:szCs w:val="22"/>
      <w:lang w:val="es-MX" w:eastAsia="es-MX"/>
    </w:rPr>
  </w:style>
  <w:style w:type="paragraph" w:customStyle="1" w:styleId="Prrafodelista1">
    <w:name w:val="Párrafo de lista1"/>
    <w:basedOn w:val="Normal"/>
    <w:rsid w:val="00ED3AC3"/>
    <w:pPr>
      <w:spacing w:after="200" w:line="276" w:lineRule="auto"/>
      <w:ind w:left="720"/>
      <w:contextualSpacing/>
    </w:pPr>
    <w:rPr>
      <w:rFonts w:ascii="Calibri" w:hAnsi="Calibri"/>
      <w:sz w:val="22"/>
      <w:szCs w:val="22"/>
      <w:lang w:eastAsia="en-US"/>
    </w:rPr>
  </w:style>
  <w:style w:type="paragraph" w:customStyle="1" w:styleId="xmsonormal">
    <w:name w:val="x_msonormal"/>
    <w:basedOn w:val="Normal"/>
    <w:rsid w:val="00434C69"/>
    <w:pPr>
      <w:spacing w:before="100" w:beforeAutospacing="1" w:after="100" w:afterAutospacing="1"/>
    </w:pPr>
    <w:rPr>
      <w:lang w:val="es-MX" w:eastAsia="es-MX"/>
    </w:rPr>
  </w:style>
  <w:style w:type="paragraph" w:customStyle="1" w:styleId="xparagraphscx21326078">
    <w:name w:val="x_paragraphscx21326078"/>
    <w:basedOn w:val="Normal"/>
    <w:rsid w:val="00C64546"/>
    <w:pPr>
      <w:spacing w:before="100" w:beforeAutospacing="1" w:after="100" w:afterAutospacing="1"/>
    </w:pPr>
    <w:rPr>
      <w:lang w:val="es-MX" w:eastAsia="es-MX"/>
    </w:rPr>
  </w:style>
</w:styles>
</file>

<file path=word/webSettings.xml><?xml version="1.0" encoding="utf-8"?>
<w:webSettings xmlns:r="http://schemas.openxmlformats.org/officeDocument/2006/relationships" xmlns:w="http://schemas.openxmlformats.org/wordprocessingml/2006/main">
  <w:divs>
    <w:div w:id="116528142">
      <w:bodyDiv w:val="1"/>
      <w:marLeft w:val="0"/>
      <w:marRight w:val="0"/>
      <w:marTop w:val="0"/>
      <w:marBottom w:val="0"/>
      <w:divBdr>
        <w:top w:val="none" w:sz="0" w:space="0" w:color="auto"/>
        <w:left w:val="none" w:sz="0" w:space="0" w:color="auto"/>
        <w:bottom w:val="none" w:sz="0" w:space="0" w:color="auto"/>
        <w:right w:val="none" w:sz="0" w:space="0" w:color="auto"/>
      </w:divBdr>
    </w:div>
    <w:div w:id="221066121">
      <w:bodyDiv w:val="1"/>
      <w:marLeft w:val="0"/>
      <w:marRight w:val="0"/>
      <w:marTop w:val="0"/>
      <w:marBottom w:val="0"/>
      <w:divBdr>
        <w:top w:val="none" w:sz="0" w:space="0" w:color="auto"/>
        <w:left w:val="none" w:sz="0" w:space="0" w:color="auto"/>
        <w:bottom w:val="none" w:sz="0" w:space="0" w:color="auto"/>
        <w:right w:val="none" w:sz="0" w:space="0" w:color="auto"/>
      </w:divBdr>
    </w:div>
    <w:div w:id="227227613">
      <w:bodyDiv w:val="1"/>
      <w:marLeft w:val="0"/>
      <w:marRight w:val="0"/>
      <w:marTop w:val="0"/>
      <w:marBottom w:val="0"/>
      <w:divBdr>
        <w:top w:val="none" w:sz="0" w:space="0" w:color="auto"/>
        <w:left w:val="none" w:sz="0" w:space="0" w:color="auto"/>
        <w:bottom w:val="none" w:sz="0" w:space="0" w:color="auto"/>
        <w:right w:val="none" w:sz="0" w:space="0" w:color="auto"/>
      </w:divBdr>
    </w:div>
    <w:div w:id="252931857">
      <w:bodyDiv w:val="1"/>
      <w:marLeft w:val="0"/>
      <w:marRight w:val="0"/>
      <w:marTop w:val="0"/>
      <w:marBottom w:val="0"/>
      <w:divBdr>
        <w:top w:val="none" w:sz="0" w:space="0" w:color="auto"/>
        <w:left w:val="none" w:sz="0" w:space="0" w:color="auto"/>
        <w:bottom w:val="none" w:sz="0" w:space="0" w:color="auto"/>
        <w:right w:val="none" w:sz="0" w:space="0" w:color="auto"/>
      </w:divBdr>
      <w:divsChild>
        <w:div w:id="1963464636">
          <w:marLeft w:val="0"/>
          <w:marRight w:val="0"/>
          <w:marTop w:val="0"/>
          <w:marBottom w:val="0"/>
          <w:divBdr>
            <w:top w:val="none" w:sz="0" w:space="0" w:color="auto"/>
            <w:left w:val="none" w:sz="0" w:space="0" w:color="auto"/>
            <w:bottom w:val="none" w:sz="0" w:space="0" w:color="auto"/>
            <w:right w:val="none" w:sz="0" w:space="0" w:color="auto"/>
          </w:divBdr>
        </w:div>
      </w:divsChild>
    </w:div>
    <w:div w:id="324744203">
      <w:bodyDiv w:val="1"/>
      <w:marLeft w:val="0"/>
      <w:marRight w:val="0"/>
      <w:marTop w:val="0"/>
      <w:marBottom w:val="0"/>
      <w:divBdr>
        <w:top w:val="none" w:sz="0" w:space="0" w:color="auto"/>
        <w:left w:val="none" w:sz="0" w:space="0" w:color="auto"/>
        <w:bottom w:val="none" w:sz="0" w:space="0" w:color="auto"/>
        <w:right w:val="none" w:sz="0" w:space="0" w:color="auto"/>
      </w:divBdr>
    </w:div>
    <w:div w:id="427119456">
      <w:bodyDiv w:val="1"/>
      <w:marLeft w:val="0"/>
      <w:marRight w:val="0"/>
      <w:marTop w:val="0"/>
      <w:marBottom w:val="0"/>
      <w:divBdr>
        <w:top w:val="none" w:sz="0" w:space="0" w:color="auto"/>
        <w:left w:val="none" w:sz="0" w:space="0" w:color="auto"/>
        <w:bottom w:val="none" w:sz="0" w:space="0" w:color="auto"/>
        <w:right w:val="none" w:sz="0" w:space="0" w:color="auto"/>
      </w:divBdr>
    </w:div>
    <w:div w:id="478378273">
      <w:bodyDiv w:val="1"/>
      <w:marLeft w:val="0"/>
      <w:marRight w:val="0"/>
      <w:marTop w:val="0"/>
      <w:marBottom w:val="0"/>
      <w:divBdr>
        <w:top w:val="none" w:sz="0" w:space="0" w:color="auto"/>
        <w:left w:val="none" w:sz="0" w:space="0" w:color="auto"/>
        <w:bottom w:val="none" w:sz="0" w:space="0" w:color="auto"/>
        <w:right w:val="none" w:sz="0" w:space="0" w:color="auto"/>
      </w:divBdr>
    </w:div>
    <w:div w:id="695892091">
      <w:bodyDiv w:val="1"/>
      <w:marLeft w:val="0"/>
      <w:marRight w:val="0"/>
      <w:marTop w:val="0"/>
      <w:marBottom w:val="0"/>
      <w:divBdr>
        <w:top w:val="none" w:sz="0" w:space="0" w:color="auto"/>
        <w:left w:val="none" w:sz="0" w:space="0" w:color="auto"/>
        <w:bottom w:val="none" w:sz="0" w:space="0" w:color="auto"/>
        <w:right w:val="none" w:sz="0" w:space="0" w:color="auto"/>
      </w:divBdr>
    </w:div>
    <w:div w:id="843740577">
      <w:bodyDiv w:val="1"/>
      <w:marLeft w:val="0"/>
      <w:marRight w:val="0"/>
      <w:marTop w:val="0"/>
      <w:marBottom w:val="0"/>
      <w:divBdr>
        <w:top w:val="none" w:sz="0" w:space="0" w:color="auto"/>
        <w:left w:val="none" w:sz="0" w:space="0" w:color="auto"/>
        <w:bottom w:val="none" w:sz="0" w:space="0" w:color="auto"/>
        <w:right w:val="none" w:sz="0" w:space="0" w:color="auto"/>
      </w:divBdr>
    </w:div>
    <w:div w:id="843784719">
      <w:bodyDiv w:val="1"/>
      <w:marLeft w:val="0"/>
      <w:marRight w:val="0"/>
      <w:marTop w:val="0"/>
      <w:marBottom w:val="0"/>
      <w:divBdr>
        <w:top w:val="none" w:sz="0" w:space="0" w:color="auto"/>
        <w:left w:val="none" w:sz="0" w:space="0" w:color="auto"/>
        <w:bottom w:val="none" w:sz="0" w:space="0" w:color="auto"/>
        <w:right w:val="none" w:sz="0" w:space="0" w:color="auto"/>
      </w:divBdr>
    </w:div>
    <w:div w:id="1128282057">
      <w:bodyDiv w:val="1"/>
      <w:marLeft w:val="0"/>
      <w:marRight w:val="0"/>
      <w:marTop w:val="0"/>
      <w:marBottom w:val="0"/>
      <w:divBdr>
        <w:top w:val="none" w:sz="0" w:space="0" w:color="auto"/>
        <w:left w:val="none" w:sz="0" w:space="0" w:color="auto"/>
        <w:bottom w:val="none" w:sz="0" w:space="0" w:color="auto"/>
        <w:right w:val="none" w:sz="0" w:space="0" w:color="auto"/>
      </w:divBdr>
    </w:div>
    <w:div w:id="1130783548">
      <w:bodyDiv w:val="1"/>
      <w:marLeft w:val="0"/>
      <w:marRight w:val="0"/>
      <w:marTop w:val="0"/>
      <w:marBottom w:val="0"/>
      <w:divBdr>
        <w:top w:val="none" w:sz="0" w:space="0" w:color="auto"/>
        <w:left w:val="none" w:sz="0" w:space="0" w:color="auto"/>
        <w:bottom w:val="none" w:sz="0" w:space="0" w:color="auto"/>
        <w:right w:val="none" w:sz="0" w:space="0" w:color="auto"/>
      </w:divBdr>
    </w:div>
    <w:div w:id="1169099438">
      <w:bodyDiv w:val="1"/>
      <w:marLeft w:val="0"/>
      <w:marRight w:val="0"/>
      <w:marTop w:val="0"/>
      <w:marBottom w:val="0"/>
      <w:divBdr>
        <w:top w:val="none" w:sz="0" w:space="0" w:color="auto"/>
        <w:left w:val="none" w:sz="0" w:space="0" w:color="auto"/>
        <w:bottom w:val="none" w:sz="0" w:space="0" w:color="auto"/>
        <w:right w:val="none" w:sz="0" w:space="0" w:color="auto"/>
      </w:divBdr>
    </w:div>
    <w:div w:id="1226719204">
      <w:bodyDiv w:val="1"/>
      <w:marLeft w:val="0"/>
      <w:marRight w:val="0"/>
      <w:marTop w:val="0"/>
      <w:marBottom w:val="0"/>
      <w:divBdr>
        <w:top w:val="none" w:sz="0" w:space="0" w:color="auto"/>
        <w:left w:val="none" w:sz="0" w:space="0" w:color="auto"/>
        <w:bottom w:val="none" w:sz="0" w:space="0" w:color="auto"/>
        <w:right w:val="none" w:sz="0" w:space="0" w:color="auto"/>
      </w:divBdr>
    </w:div>
    <w:div w:id="1327634597">
      <w:bodyDiv w:val="1"/>
      <w:marLeft w:val="0"/>
      <w:marRight w:val="0"/>
      <w:marTop w:val="0"/>
      <w:marBottom w:val="0"/>
      <w:divBdr>
        <w:top w:val="none" w:sz="0" w:space="0" w:color="auto"/>
        <w:left w:val="none" w:sz="0" w:space="0" w:color="auto"/>
        <w:bottom w:val="none" w:sz="0" w:space="0" w:color="auto"/>
        <w:right w:val="none" w:sz="0" w:space="0" w:color="auto"/>
      </w:divBdr>
    </w:div>
    <w:div w:id="1444884235">
      <w:bodyDiv w:val="1"/>
      <w:marLeft w:val="0"/>
      <w:marRight w:val="0"/>
      <w:marTop w:val="0"/>
      <w:marBottom w:val="0"/>
      <w:divBdr>
        <w:top w:val="none" w:sz="0" w:space="0" w:color="auto"/>
        <w:left w:val="none" w:sz="0" w:space="0" w:color="auto"/>
        <w:bottom w:val="none" w:sz="0" w:space="0" w:color="auto"/>
        <w:right w:val="none" w:sz="0" w:space="0" w:color="auto"/>
      </w:divBdr>
    </w:div>
    <w:div w:id="1486625855">
      <w:bodyDiv w:val="1"/>
      <w:marLeft w:val="0"/>
      <w:marRight w:val="0"/>
      <w:marTop w:val="0"/>
      <w:marBottom w:val="0"/>
      <w:divBdr>
        <w:top w:val="none" w:sz="0" w:space="0" w:color="auto"/>
        <w:left w:val="none" w:sz="0" w:space="0" w:color="auto"/>
        <w:bottom w:val="none" w:sz="0" w:space="0" w:color="auto"/>
        <w:right w:val="none" w:sz="0" w:space="0" w:color="auto"/>
      </w:divBdr>
    </w:div>
    <w:div w:id="1605309658">
      <w:bodyDiv w:val="1"/>
      <w:marLeft w:val="0"/>
      <w:marRight w:val="0"/>
      <w:marTop w:val="0"/>
      <w:marBottom w:val="0"/>
      <w:divBdr>
        <w:top w:val="none" w:sz="0" w:space="0" w:color="auto"/>
        <w:left w:val="none" w:sz="0" w:space="0" w:color="auto"/>
        <w:bottom w:val="none" w:sz="0" w:space="0" w:color="auto"/>
        <w:right w:val="none" w:sz="0" w:space="0" w:color="auto"/>
      </w:divBdr>
    </w:div>
    <w:div w:id="1692607761">
      <w:bodyDiv w:val="1"/>
      <w:marLeft w:val="0"/>
      <w:marRight w:val="0"/>
      <w:marTop w:val="0"/>
      <w:marBottom w:val="0"/>
      <w:divBdr>
        <w:top w:val="none" w:sz="0" w:space="0" w:color="auto"/>
        <w:left w:val="none" w:sz="0" w:space="0" w:color="auto"/>
        <w:bottom w:val="none" w:sz="0" w:space="0" w:color="auto"/>
        <w:right w:val="none" w:sz="0" w:space="0" w:color="auto"/>
      </w:divBdr>
    </w:div>
    <w:div w:id="1848401744">
      <w:bodyDiv w:val="1"/>
      <w:marLeft w:val="0"/>
      <w:marRight w:val="0"/>
      <w:marTop w:val="0"/>
      <w:marBottom w:val="0"/>
      <w:divBdr>
        <w:top w:val="none" w:sz="0" w:space="0" w:color="auto"/>
        <w:left w:val="none" w:sz="0" w:space="0" w:color="auto"/>
        <w:bottom w:val="none" w:sz="0" w:space="0" w:color="auto"/>
        <w:right w:val="none" w:sz="0" w:space="0" w:color="auto"/>
      </w:divBdr>
    </w:div>
    <w:div w:id="1879507742">
      <w:bodyDiv w:val="1"/>
      <w:marLeft w:val="0"/>
      <w:marRight w:val="0"/>
      <w:marTop w:val="0"/>
      <w:marBottom w:val="0"/>
      <w:divBdr>
        <w:top w:val="none" w:sz="0" w:space="0" w:color="auto"/>
        <w:left w:val="none" w:sz="0" w:space="0" w:color="auto"/>
        <w:bottom w:val="none" w:sz="0" w:space="0" w:color="auto"/>
        <w:right w:val="none" w:sz="0" w:space="0" w:color="auto"/>
      </w:divBdr>
    </w:div>
    <w:div w:id="2104718109">
      <w:bodyDiv w:val="1"/>
      <w:marLeft w:val="0"/>
      <w:marRight w:val="0"/>
      <w:marTop w:val="0"/>
      <w:marBottom w:val="0"/>
      <w:divBdr>
        <w:top w:val="none" w:sz="0" w:space="0" w:color="auto"/>
        <w:left w:val="none" w:sz="0" w:space="0" w:color="auto"/>
        <w:bottom w:val="none" w:sz="0" w:space="0" w:color="auto"/>
        <w:right w:val="none" w:sz="0" w:space="0" w:color="auto"/>
      </w:divBdr>
    </w:div>
    <w:div w:id="21418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f.gob.mx/nota_detalle.php?codigo=5342830&amp;fecha=30/04/20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nd.gob.mx/wp-content/uploads/2013/11/Programa-Nacional-para-la-Igualdad-de-Oportunidades-y-no-Discriminaci%C3%B3n-contra-las-Mujeres-2013-2018.pdf" TargetMode="External"/><Relationship Id="rId5" Type="http://schemas.openxmlformats.org/officeDocument/2006/relationships/webSettings" Target="webSettings.xml"/><Relationship Id="rId10" Type="http://schemas.openxmlformats.org/officeDocument/2006/relationships/hyperlink" Target="http://historico.conade.gob.mx/documentos/conade/evaluaciones/evaluaciones/2013/ProgramaGobiernoCercanoModerno2013-2018.pdf" TargetMode="External"/><Relationship Id="rId4" Type="http://schemas.openxmlformats.org/officeDocument/2006/relationships/settings" Target="settings.xml"/><Relationship Id="rId9" Type="http://schemas.openxmlformats.org/officeDocument/2006/relationships/hyperlink" Target="http://pnd.gob.mx/wp-content/uploads/2013/11/Programa-para-Democratizar-la-Productividad-2013-201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E72D2-E81F-4B0B-884C-378B307B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57</Pages>
  <Words>20191</Words>
  <Characters>111056</Characters>
  <Application>Microsoft Office Word</Application>
  <DocSecurity>0</DocSecurity>
  <Lines>925</Lines>
  <Paragraphs>261</Paragraphs>
  <ScaleCrop>false</ScaleCrop>
  <HeadingPairs>
    <vt:vector size="2" baseType="variant">
      <vt:variant>
        <vt:lpstr>Título</vt:lpstr>
      </vt:variant>
      <vt:variant>
        <vt:i4>1</vt:i4>
      </vt:variant>
    </vt:vector>
  </HeadingPairs>
  <TitlesOfParts>
    <vt:vector size="1" baseType="lpstr">
      <vt:lpstr>Apoyo Económico a Deportistas de Alto Rendimiento</vt:lpstr>
    </vt:vector>
  </TitlesOfParts>
  <Company>Dark</Company>
  <LinksUpToDate>false</LinksUpToDate>
  <CharactersWithSpaces>130986</CharactersWithSpaces>
  <SharedDoc>false</SharedDoc>
  <HLinks>
    <vt:vector size="24" baseType="variant">
      <vt:variant>
        <vt:i4>6815850</vt:i4>
      </vt:variant>
      <vt:variant>
        <vt:i4>9</vt:i4>
      </vt:variant>
      <vt:variant>
        <vt:i4>0</vt:i4>
      </vt:variant>
      <vt:variant>
        <vt:i4>5</vt:i4>
      </vt:variant>
      <vt:variant>
        <vt:lpwstr>http://pnd.gob.mx/wp-content/uploads/2013/11/Programa-Nacional-para-la-Igualdad-de-Oportunidades-y-no-Discriminaci%C3%B3n-contra-las-Mujeres-2013-2018.pdf</vt:lpwstr>
      </vt:variant>
      <vt:variant>
        <vt:lpwstr/>
      </vt:variant>
      <vt:variant>
        <vt:i4>2359329</vt:i4>
      </vt:variant>
      <vt:variant>
        <vt:i4>6</vt:i4>
      </vt:variant>
      <vt:variant>
        <vt:i4>0</vt:i4>
      </vt:variant>
      <vt:variant>
        <vt:i4>5</vt:i4>
      </vt:variant>
      <vt:variant>
        <vt:lpwstr>http://historico.conade.gob.mx/documentos/conade/evaluaciones/evaluaciones/2013/ProgramaGobiernoCercanoModerno2013-2018.pdf</vt:lpwstr>
      </vt:variant>
      <vt:variant>
        <vt:lpwstr/>
      </vt:variant>
      <vt:variant>
        <vt:i4>3670069</vt:i4>
      </vt:variant>
      <vt:variant>
        <vt:i4>3</vt:i4>
      </vt:variant>
      <vt:variant>
        <vt:i4>0</vt:i4>
      </vt:variant>
      <vt:variant>
        <vt:i4>5</vt:i4>
      </vt:variant>
      <vt:variant>
        <vt:lpwstr>http://pnd.gob.mx/wp-content/uploads/2013/11/Programa-para-Democratizar-la-Productividad-2013-2018.pdf</vt:lpwstr>
      </vt:variant>
      <vt:variant>
        <vt:lpwstr/>
      </vt:variant>
      <vt:variant>
        <vt:i4>2818131</vt:i4>
      </vt:variant>
      <vt:variant>
        <vt:i4>0</vt:i4>
      </vt:variant>
      <vt:variant>
        <vt:i4>0</vt:i4>
      </vt:variant>
      <vt:variant>
        <vt:i4>5</vt:i4>
      </vt:variant>
      <vt:variant>
        <vt:lpwstr>http://www.dof.gob.mx/nota_detalle.php?codigo=5342830&amp;fecha=30/04/2014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Apoyo Económico a Deportistas de Alto Rendimiento</dc:title>
  <dc:creator>Miguel Ángel Montero López</dc:creator>
  <cp:lastModifiedBy>DESA_SOC</cp:lastModifiedBy>
  <cp:revision>3</cp:revision>
  <cp:lastPrinted>2017-06-30T00:22:00Z</cp:lastPrinted>
  <dcterms:created xsi:type="dcterms:W3CDTF">2017-06-22T16:57:00Z</dcterms:created>
  <dcterms:modified xsi:type="dcterms:W3CDTF">2017-06-30T00:25:00Z</dcterms:modified>
</cp:coreProperties>
</file>